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F34B" w14:textId="77777777" w:rsidR="005820C9" w:rsidRDefault="005820C9" w:rsidP="007D3F16">
      <w:pPr>
        <w:sectPr w:rsidR="005820C9" w:rsidSect="00002D94">
          <w:headerReference w:type="default" r:id="rId11"/>
          <w:footerReference w:type="default" r:id="rId12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14:paraId="0096297D" w14:textId="77777777" w:rsidR="00211054" w:rsidRPr="00877792" w:rsidRDefault="00211054" w:rsidP="00877792">
      <w:pPr>
        <w:pStyle w:val="Heading1"/>
        <w:spacing w:before="0"/>
        <w:jc w:val="center"/>
        <w:rPr>
          <w:sz w:val="36"/>
        </w:rPr>
      </w:pPr>
      <w:r w:rsidRPr="00877792">
        <w:rPr>
          <w:sz w:val="36"/>
        </w:rPr>
        <w:t>APPLICATION FOR INDIVIDUAL MEMBERSHIP</w:t>
      </w:r>
    </w:p>
    <w:p w14:paraId="1BC25E74" w14:textId="77777777" w:rsidR="00211054" w:rsidRPr="00877792" w:rsidRDefault="00211054" w:rsidP="0087779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5"/>
      </w:tblGrid>
      <w:tr w:rsidR="007320AC" w14:paraId="756A3D4D" w14:textId="77777777" w:rsidTr="007320AC">
        <w:tc>
          <w:tcPr>
            <w:tcW w:w="2093" w:type="dxa"/>
          </w:tcPr>
          <w:p w14:paraId="0AAE4AE8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Your Name</w:t>
            </w:r>
          </w:p>
        </w:tc>
        <w:tc>
          <w:tcPr>
            <w:tcW w:w="7149" w:type="dxa"/>
          </w:tcPr>
          <w:p w14:paraId="5B7C5F30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4D5C9FC6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2AA6ACF7" w14:textId="77777777" w:rsidTr="007320AC">
        <w:tc>
          <w:tcPr>
            <w:tcW w:w="2093" w:type="dxa"/>
          </w:tcPr>
          <w:p w14:paraId="07BEB307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Organisation (if any)</w:t>
            </w:r>
          </w:p>
        </w:tc>
        <w:tc>
          <w:tcPr>
            <w:tcW w:w="7149" w:type="dxa"/>
          </w:tcPr>
          <w:p w14:paraId="39E6D75B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7E0804B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0C224D0E" w14:textId="77777777" w:rsidTr="007320AC">
        <w:tc>
          <w:tcPr>
            <w:tcW w:w="2093" w:type="dxa"/>
          </w:tcPr>
          <w:p w14:paraId="574652E6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7149" w:type="dxa"/>
          </w:tcPr>
          <w:p w14:paraId="3FE73339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3A4DA3D" w14:textId="77777777" w:rsidR="00A707EA" w:rsidRDefault="00A707EA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6552969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4AE6763A" w14:textId="77777777" w:rsidTr="007320AC">
        <w:tc>
          <w:tcPr>
            <w:tcW w:w="2093" w:type="dxa"/>
          </w:tcPr>
          <w:p w14:paraId="1AF2D680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7149" w:type="dxa"/>
          </w:tcPr>
          <w:p w14:paraId="711B99C1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49A01610" w14:textId="77777777" w:rsidTr="007320AC">
        <w:tc>
          <w:tcPr>
            <w:tcW w:w="2093" w:type="dxa"/>
          </w:tcPr>
          <w:p w14:paraId="06526551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7149" w:type="dxa"/>
          </w:tcPr>
          <w:p w14:paraId="22058A87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20E3A534" w14:textId="77777777" w:rsidTr="007320AC">
        <w:tc>
          <w:tcPr>
            <w:tcW w:w="2093" w:type="dxa"/>
          </w:tcPr>
          <w:p w14:paraId="1D7B466C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7149" w:type="dxa"/>
          </w:tcPr>
          <w:p w14:paraId="1D495236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0EF940AB" w14:textId="77777777" w:rsidTr="007320AC">
        <w:tc>
          <w:tcPr>
            <w:tcW w:w="2093" w:type="dxa"/>
          </w:tcPr>
          <w:p w14:paraId="58458F96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TTY</w:t>
            </w:r>
          </w:p>
        </w:tc>
        <w:tc>
          <w:tcPr>
            <w:tcW w:w="7149" w:type="dxa"/>
          </w:tcPr>
          <w:p w14:paraId="7FA24335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328FB4" w14:textId="77777777" w:rsidR="007320AC" w:rsidRDefault="007320AC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2DBFACFB" w14:textId="77777777" w:rsidR="00A707EA" w:rsidRDefault="004D2D12" w:rsidP="00211054">
      <w:pPr>
        <w:pStyle w:val="NoSpacing"/>
        <w:rPr>
          <w:rFonts w:asciiTheme="minorHAnsi" w:hAnsiTheme="minorHAnsi" w:cstheme="minorHAnsi"/>
          <w:sz w:val="22"/>
        </w:rPr>
      </w:pPr>
      <w:r w:rsidRPr="004D2D12">
        <w:rPr>
          <w:rFonts w:asciiTheme="minorHAnsi" w:hAnsiTheme="minorHAnsi" w:cstheme="minorHAnsi"/>
          <w:sz w:val="22"/>
        </w:rPr>
        <w:t>I would prefer to receive ACCAN publications and correspondence by</w:t>
      </w:r>
      <w:r>
        <w:rPr>
          <w:rFonts w:asciiTheme="minorHAnsi" w:hAnsiTheme="minorHAnsi" w:cstheme="minorHAnsi"/>
          <w:sz w:val="22"/>
        </w:rPr>
        <w:t>:</w:t>
      </w:r>
      <w:r w:rsidRPr="004D2D1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sym w:font="Symbol" w:char="F0A0"/>
      </w:r>
      <w:r>
        <w:rPr>
          <w:rFonts w:asciiTheme="minorHAnsi" w:hAnsiTheme="minorHAnsi" w:cstheme="minorHAnsi"/>
          <w:sz w:val="22"/>
        </w:rPr>
        <w:t xml:space="preserve"> </w:t>
      </w:r>
      <w:r w:rsidRPr="004D2D12">
        <w:rPr>
          <w:rFonts w:asciiTheme="minorHAnsi" w:hAnsiTheme="minorHAnsi" w:cstheme="minorHAnsi"/>
          <w:sz w:val="22"/>
        </w:rPr>
        <w:t xml:space="preserve">email or </w:t>
      </w:r>
      <w:r>
        <w:rPr>
          <w:rFonts w:asciiTheme="minorHAnsi" w:hAnsiTheme="minorHAnsi" w:cstheme="minorHAnsi"/>
          <w:sz w:val="22"/>
        </w:rPr>
        <w:sym w:font="Symbol" w:char="F0A0"/>
      </w:r>
      <w:r>
        <w:rPr>
          <w:rFonts w:asciiTheme="minorHAnsi" w:hAnsiTheme="minorHAnsi" w:cstheme="minorHAnsi"/>
          <w:sz w:val="22"/>
        </w:rPr>
        <w:t xml:space="preserve"> </w:t>
      </w:r>
      <w:r w:rsidRPr="004D2D12">
        <w:rPr>
          <w:rFonts w:asciiTheme="minorHAnsi" w:hAnsiTheme="minorHAnsi" w:cstheme="minorHAnsi"/>
          <w:sz w:val="22"/>
        </w:rPr>
        <w:t>post?</w:t>
      </w:r>
    </w:p>
    <w:p w14:paraId="2D5BE2B1" w14:textId="77777777" w:rsidR="00211054" w:rsidRPr="00A707EA" w:rsidRDefault="00211054" w:rsidP="00211054">
      <w:pPr>
        <w:pStyle w:val="NoSpacing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969"/>
        <w:gridCol w:w="970"/>
      </w:tblGrid>
      <w:tr w:rsidR="004D2D12" w:rsidRPr="004D2D12" w14:paraId="75F5BA27" w14:textId="77777777" w:rsidTr="00B26B3A">
        <w:trPr>
          <w:trHeight w:val="567"/>
        </w:trPr>
        <w:tc>
          <w:tcPr>
            <w:tcW w:w="7196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5B0C" w14:textId="77777777" w:rsidR="004D2D12" w:rsidRPr="004D2D12" w:rsidRDefault="004D2D12" w:rsidP="004D2D12">
            <w:pPr>
              <w:rPr>
                <w:b/>
                <w:sz w:val="24"/>
                <w:szCs w:val="24"/>
              </w:rPr>
            </w:pPr>
            <w:r w:rsidRPr="004D2D12">
              <w:rPr>
                <w:rFonts w:cstheme="minorHAnsi"/>
                <w:b/>
                <w:sz w:val="24"/>
                <w:szCs w:val="24"/>
              </w:rPr>
              <w:t>Please answer the following questions: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59E6B" w14:textId="77777777" w:rsidR="004D2D12" w:rsidRPr="004D2D12" w:rsidRDefault="004D2D12" w:rsidP="004D2D1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4D2D12">
              <w:rPr>
                <w:rFonts w:ascii="Calibri" w:hAnsi="Calibri" w:cs="Calibri"/>
                <w:b/>
                <w:lang w:eastAsia="en-US"/>
              </w:rPr>
              <w:t>Agree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5E83" w14:textId="77777777" w:rsidR="004D2D12" w:rsidRPr="004D2D12" w:rsidRDefault="004D2D12" w:rsidP="004D2D12">
            <w:pPr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4D2D12">
              <w:rPr>
                <w:rFonts w:ascii="Calibri" w:hAnsi="Calibri" w:cs="Calibri"/>
                <w:b/>
                <w:lang w:eastAsia="en-US"/>
              </w:rPr>
              <w:t>Disagree</w:t>
            </w:r>
          </w:p>
        </w:tc>
      </w:tr>
      <w:tr w:rsidR="00B34979" w14:paraId="01E8DB25" w14:textId="77777777" w:rsidTr="00B26B3A">
        <w:trPr>
          <w:trHeight w:val="5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5FF4" w14:textId="77777777" w:rsidR="00B34979" w:rsidRPr="004D2D12" w:rsidRDefault="00B34979">
            <w:pPr>
              <w:rPr>
                <w:rFonts w:ascii="Calibri" w:hAnsi="Calibri" w:cs="Calibri"/>
                <w:lang w:eastAsia="en-US"/>
              </w:rPr>
            </w:pPr>
            <w:r>
              <w:t xml:space="preserve">I support the objectives </w:t>
            </w:r>
            <w:r w:rsidR="00877792">
              <w:t xml:space="preserve">(overleaf) </w:t>
            </w:r>
            <w:r>
              <w:t>of ACCAN and agree to abide by the requirements for membership as set down in the ACCAN constitution and policies.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022A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B5BE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34979" w14:paraId="22B1A852" w14:textId="77777777" w:rsidTr="00B26B3A">
        <w:trPr>
          <w:trHeight w:val="5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D8DB" w14:textId="77777777" w:rsidR="00B34979" w:rsidRDefault="00FD711E" w:rsidP="00FD711E">
            <w:pPr>
              <w:rPr>
                <w:rFonts w:ascii="Calibri" w:hAnsi="Calibri" w:cs="Calibri"/>
                <w:lang w:eastAsia="en-US"/>
              </w:rPr>
            </w:pPr>
            <w:r w:rsidRPr="00FD711E">
              <w:t>I do not have any conflict of interests relating to my involvement with advocacy work undertaken by ACCAN</w:t>
            </w:r>
            <w: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3D88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9193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34979" w14:paraId="203575EE" w14:textId="77777777" w:rsidTr="00B26B3A">
        <w:trPr>
          <w:trHeight w:val="5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0545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  <w:r>
              <w:t>I do not have any duty (written or implied) to represent interests other than those of residential/small business/not for profit organisations as consumers.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DD35F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E344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34979" w14:paraId="6E9F97FB" w14:textId="77777777" w:rsidTr="00B26B3A">
        <w:trPr>
          <w:trHeight w:val="5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F737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  <w:r>
              <w:t>My employment, shareholdings or associations do not give rise to a real, potential or perceived conflict of interest with ACCAN’s aims.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DC4F5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BE4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B34979" w14:paraId="615BABF0" w14:textId="77777777" w:rsidTr="00B26B3A">
        <w:trPr>
          <w:trHeight w:val="56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7430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  <w:r>
              <w:t>I undertake to notify ACCAN if my circumstances should change during the period of my membership.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446F4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FAD" w14:textId="77777777" w:rsidR="00B34979" w:rsidRDefault="00B34979">
            <w:pPr>
              <w:rPr>
                <w:rFonts w:ascii="Calibri" w:hAnsi="Calibri" w:cs="Calibri"/>
                <w:lang w:eastAsia="en-US"/>
              </w:rPr>
            </w:pPr>
          </w:p>
        </w:tc>
      </w:tr>
    </w:tbl>
    <w:p w14:paraId="14E009F4" w14:textId="77777777" w:rsidR="004D2D12" w:rsidRDefault="004D2D12" w:rsidP="004D2D12"/>
    <w:p w14:paraId="71EAA177" w14:textId="77777777" w:rsidR="00211054" w:rsidRDefault="004D2D12" w:rsidP="004D2D12">
      <w:r>
        <w:t>To assist in delivering membership services to you, please provide a statement noting your areas of interests in communications and ACCAN. You may also attach a Curriculum Vitae.</w:t>
      </w:r>
    </w:p>
    <w:p w14:paraId="51414B8A" w14:textId="77777777" w:rsidR="004D2D12" w:rsidRPr="00211054" w:rsidRDefault="004D2D12" w:rsidP="004D2D12">
      <w:pPr>
        <w:rPr>
          <w:rFonts w:cstheme="minorHAnsi"/>
        </w:rPr>
      </w:pPr>
      <w:r>
        <w:t>__________________________________________________________________________________</w:t>
      </w:r>
    </w:p>
    <w:p w14:paraId="50FBC9F8" w14:textId="77777777" w:rsidR="004D2D12" w:rsidRPr="00211054" w:rsidRDefault="004D2D12" w:rsidP="004D2D12">
      <w:pPr>
        <w:rPr>
          <w:rFonts w:cstheme="minorHAnsi"/>
        </w:rPr>
      </w:pPr>
      <w:r>
        <w:t>__________________________________________________________________________________</w:t>
      </w:r>
    </w:p>
    <w:p w14:paraId="66800AF4" w14:textId="77777777" w:rsidR="004D2D12" w:rsidRPr="00211054" w:rsidRDefault="004D2D12" w:rsidP="004D2D12">
      <w:pPr>
        <w:rPr>
          <w:rFonts w:cstheme="minorHAnsi"/>
        </w:rPr>
      </w:pPr>
      <w:r>
        <w:t>__________________________________________________________________________________</w:t>
      </w:r>
    </w:p>
    <w:p w14:paraId="59312701" w14:textId="77777777" w:rsidR="004D2D12" w:rsidRDefault="004D2D12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4DB22E93" w14:textId="77777777" w:rsidR="00211054" w:rsidRPr="006901F9" w:rsidRDefault="00211054" w:rsidP="00211054">
      <w:pPr>
        <w:pStyle w:val="NoSpacing"/>
        <w:rPr>
          <w:rFonts w:asciiTheme="minorHAnsi" w:hAnsiTheme="minorHAnsi" w:cstheme="minorHAnsi"/>
          <w:sz w:val="22"/>
        </w:rPr>
      </w:pPr>
      <w:r w:rsidRPr="006901F9">
        <w:rPr>
          <w:rFonts w:asciiTheme="minorHAnsi" w:hAnsiTheme="minorHAnsi" w:cstheme="minorHAnsi"/>
          <w:sz w:val="22"/>
        </w:rPr>
        <w:t>I certify that the above information is correct:</w:t>
      </w:r>
    </w:p>
    <w:p w14:paraId="47B195BE" w14:textId="77777777" w:rsidR="007320AC" w:rsidRPr="00211054" w:rsidRDefault="007320AC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02CA79C9" w14:textId="77777777" w:rsidR="00211054" w:rsidRDefault="00211054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hAnsiTheme="minorHAnsi" w:cstheme="minorHAnsi"/>
          <w:sz w:val="22"/>
        </w:rPr>
        <w:t xml:space="preserve">Name (please print) </w:t>
      </w:r>
      <w:r w:rsidR="00877792" w:rsidRPr="00877792">
        <w:rPr>
          <w:rFonts w:asciiTheme="minorHAnsi" w:hAnsiTheme="minorHAnsi" w:cstheme="minorHAnsi"/>
          <w:sz w:val="22"/>
        </w:rPr>
        <w:t>_______________________________________</w:t>
      </w:r>
    </w:p>
    <w:p w14:paraId="2CAECCBE" w14:textId="77777777" w:rsidR="007320AC" w:rsidRPr="00211054" w:rsidRDefault="007320AC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48F15BC2" w14:textId="77777777" w:rsidR="00211054" w:rsidRPr="00211054" w:rsidRDefault="00211054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hAnsiTheme="minorHAnsi" w:cstheme="minorHAnsi"/>
          <w:sz w:val="22"/>
        </w:rPr>
        <w:lastRenderedPageBreak/>
        <w:t xml:space="preserve">Signature </w:t>
      </w:r>
      <w:r w:rsidR="00877792" w:rsidRPr="00877792">
        <w:rPr>
          <w:rFonts w:asciiTheme="minorHAnsi" w:hAnsiTheme="minorHAnsi" w:cstheme="minorHAnsi"/>
          <w:sz w:val="22"/>
        </w:rPr>
        <w:t>_______________________________________</w:t>
      </w:r>
      <w:r w:rsidR="00877792">
        <w:rPr>
          <w:rFonts w:asciiTheme="minorHAnsi" w:hAnsiTheme="minorHAnsi" w:cstheme="minorHAnsi"/>
          <w:sz w:val="22"/>
        </w:rPr>
        <w:tab/>
      </w:r>
      <w:r w:rsidRPr="00211054">
        <w:rPr>
          <w:rFonts w:asciiTheme="minorHAnsi" w:hAnsiTheme="minorHAnsi" w:cstheme="minorHAnsi"/>
          <w:sz w:val="22"/>
        </w:rPr>
        <w:t>Date</w:t>
      </w:r>
      <w:r w:rsidR="00877792" w:rsidRPr="00877792">
        <w:rPr>
          <w:rFonts w:asciiTheme="minorHAnsi" w:hAnsiTheme="minorHAnsi" w:cstheme="minorHAnsi"/>
          <w:sz w:val="22"/>
        </w:rPr>
        <w:t>_______</w:t>
      </w:r>
      <w:r w:rsidR="00877792">
        <w:rPr>
          <w:rFonts w:asciiTheme="minorHAnsi" w:hAnsiTheme="minorHAnsi" w:cstheme="minorHAnsi"/>
          <w:sz w:val="22"/>
        </w:rPr>
        <w:t>__________________</w:t>
      </w:r>
    </w:p>
    <w:p w14:paraId="6E59FDF0" w14:textId="77777777" w:rsidR="00211054" w:rsidRPr="00211054" w:rsidRDefault="00211054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0D6FBF93" w14:textId="77777777" w:rsidR="007320AC" w:rsidRPr="00A707EA" w:rsidRDefault="007320AC" w:rsidP="00211054">
      <w:pPr>
        <w:pStyle w:val="NoSpacing"/>
        <w:rPr>
          <w:rFonts w:asciiTheme="minorHAnsi" w:hAnsiTheme="minorHAnsi" w:cstheme="minorHAnsi"/>
          <w:b/>
          <w:sz w:val="22"/>
        </w:rPr>
      </w:pPr>
      <w:r w:rsidRPr="007320AC">
        <w:rPr>
          <w:rFonts w:asciiTheme="minorHAnsi" w:hAnsiTheme="minorHAnsi" w:cstheme="minorHAnsi"/>
          <w:b/>
          <w:sz w:val="22"/>
        </w:rPr>
        <w:t>Individual Membership Fees</w:t>
      </w:r>
      <w:r w:rsidR="00A707EA">
        <w:rPr>
          <w:rFonts w:asciiTheme="minorHAnsi" w:hAnsiTheme="minorHAnsi" w:cstheme="minorHAnsi"/>
          <w:b/>
          <w:sz w:val="22"/>
        </w:rPr>
        <w:t xml:space="preserve">: </w:t>
      </w:r>
      <w:r w:rsidR="00A707EA">
        <w:rPr>
          <w:rFonts w:asciiTheme="minorHAnsi" w:hAnsiTheme="minorHAnsi" w:cstheme="minorHAnsi"/>
          <w:sz w:val="22"/>
        </w:rPr>
        <w:t>Please select one.</w:t>
      </w:r>
    </w:p>
    <w:p w14:paraId="131526B9" w14:textId="77777777" w:rsidR="006901F9" w:rsidRDefault="007320AC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>
        <w:rPr>
          <w:rFonts w:asciiTheme="minorHAnsi" w:eastAsia="MS Gothic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Waged 1year membership </w:t>
      </w:r>
      <w:r w:rsidR="00211054" w:rsidRPr="00211054">
        <w:rPr>
          <w:rFonts w:asciiTheme="minorHAnsi" w:hAnsiTheme="minorHAnsi" w:cstheme="minorHAnsi"/>
          <w:sz w:val="22"/>
        </w:rPr>
        <w:t>$</w:t>
      </w:r>
      <w:r>
        <w:rPr>
          <w:rFonts w:asciiTheme="minorHAnsi" w:hAnsiTheme="minorHAnsi" w:cstheme="minorHAnsi"/>
          <w:sz w:val="22"/>
        </w:rPr>
        <w:t xml:space="preserve">33.00 </w:t>
      </w:r>
      <w:r w:rsidR="00A707EA">
        <w:rPr>
          <w:rFonts w:asciiTheme="minorHAnsi" w:hAnsiTheme="minorHAnsi" w:cstheme="minorHAnsi"/>
          <w:sz w:val="22"/>
        </w:rPr>
        <w:t>(including GST)</w:t>
      </w:r>
    </w:p>
    <w:p w14:paraId="2D7B4327" w14:textId="77777777" w:rsidR="006901F9" w:rsidRDefault="007320AC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>
        <w:rPr>
          <w:rFonts w:asciiTheme="minorHAnsi" w:eastAsia="MS Gothic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Unwaged 1 year membership $22.0</w:t>
      </w:r>
      <w:r w:rsidR="006901F9">
        <w:rPr>
          <w:rFonts w:asciiTheme="minorHAnsi" w:hAnsiTheme="minorHAnsi" w:cstheme="minorHAnsi"/>
          <w:sz w:val="22"/>
        </w:rPr>
        <w:t>0</w:t>
      </w:r>
    </w:p>
    <w:p w14:paraId="6CCBEEA1" w14:textId="77777777" w:rsidR="00211054" w:rsidRDefault="00211054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668E90EB" w14:textId="77777777" w:rsidR="00211054" w:rsidRPr="00A707EA" w:rsidRDefault="00877792" w:rsidP="00211054">
      <w:pPr>
        <w:pStyle w:val="NoSpacing"/>
        <w:rPr>
          <w:rFonts w:asciiTheme="minorHAnsi" w:hAnsiTheme="minorHAnsi" w:cstheme="minorHAnsi"/>
          <w:i/>
          <w:sz w:val="22"/>
        </w:rPr>
      </w:pPr>
      <w:r w:rsidRPr="00877792">
        <w:rPr>
          <w:rFonts w:asciiTheme="minorHAnsi" w:hAnsiTheme="minorHAnsi" w:cstheme="minorHAnsi"/>
          <w:i/>
          <w:sz w:val="22"/>
        </w:rPr>
        <w:t>Please note membership applications will be considered by the ACCAN Board. Applicants will be notified of a result as soon as possible.</w:t>
      </w:r>
      <w:r>
        <w:rPr>
          <w:rFonts w:asciiTheme="minorHAnsi" w:hAnsiTheme="minorHAnsi" w:cstheme="minorHAnsi"/>
          <w:i/>
          <w:sz w:val="22"/>
        </w:rPr>
        <w:t xml:space="preserve"> </w:t>
      </w:r>
      <w:r w:rsidR="007320AC" w:rsidRPr="00A707EA">
        <w:rPr>
          <w:rFonts w:asciiTheme="minorHAnsi" w:hAnsiTheme="minorHAnsi" w:cstheme="minorHAnsi"/>
          <w:i/>
          <w:sz w:val="22"/>
        </w:rPr>
        <w:t xml:space="preserve">Your invoice will be issued when your application </w:t>
      </w:r>
      <w:r w:rsidR="006901F9" w:rsidRPr="00A707EA">
        <w:rPr>
          <w:rFonts w:asciiTheme="minorHAnsi" w:hAnsiTheme="minorHAnsi" w:cstheme="minorHAnsi"/>
          <w:i/>
          <w:sz w:val="22"/>
        </w:rPr>
        <w:t>is</w:t>
      </w:r>
      <w:r w:rsidR="007320AC" w:rsidRPr="00A707EA">
        <w:rPr>
          <w:rFonts w:asciiTheme="minorHAnsi" w:hAnsiTheme="minorHAnsi" w:cstheme="minorHAnsi"/>
          <w:i/>
          <w:sz w:val="22"/>
        </w:rPr>
        <w:t xml:space="preserve"> approved.</w:t>
      </w:r>
    </w:p>
    <w:p w14:paraId="065A8016" w14:textId="77777777" w:rsidR="007320AC" w:rsidRPr="00211054" w:rsidRDefault="007320AC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58F07101" w14:textId="77777777" w:rsidR="00211054" w:rsidRPr="00877792" w:rsidRDefault="00211054" w:rsidP="00877792">
      <w:pPr>
        <w:pStyle w:val="Heading1"/>
        <w:spacing w:before="0"/>
        <w:rPr>
          <w:sz w:val="32"/>
        </w:rPr>
      </w:pPr>
      <w:r w:rsidRPr="00877792">
        <w:rPr>
          <w:sz w:val="32"/>
        </w:rPr>
        <w:t>ACCAN OBJECTIVES</w:t>
      </w:r>
      <w:r w:rsidR="006901F9" w:rsidRPr="00877792">
        <w:rPr>
          <w:sz w:val="32"/>
        </w:rPr>
        <w:t>:</w:t>
      </w:r>
    </w:p>
    <w:p w14:paraId="1B2C293A" w14:textId="77777777" w:rsidR="00386164" w:rsidRDefault="00386164" w:rsidP="00386164">
      <w:r>
        <w:t>From section 3.1 of the ACCAN Constitution:</w:t>
      </w:r>
    </w:p>
    <w:p w14:paraId="08366533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>to be a peak body in Australia representing the interests of consumers in relation to communications and telecommunications issues;</w:t>
      </w:r>
    </w:p>
    <w:p w14:paraId="29D501D0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>to promote the telecommunications consumer objectives of accessibility, affordability and availability to all consumers;</w:t>
      </w:r>
    </w:p>
    <w:p w14:paraId="6BB34973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>to promote the development of Australian information and communications technology resources;</w:t>
      </w:r>
    </w:p>
    <w:p w14:paraId="5815A627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>to develop a strong, coordinated voice for consumers and to represent and advocate on behalf of consumers to Government, regulators and the telecommunications industry;</w:t>
      </w:r>
    </w:p>
    <w:p w14:paraId="51941D3A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>to undertake research, policy development and education on consumer telecommunications issues;</w:t>
      </w:r>
    </w:p>
    <w:p w14:paraId="3A322BF6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 xml:space="preserve">to facilitate access to and dissemination of information to consumers, consumer representatives and consumer organisations; </w:t>
      </w:r>
    </w:p>
    <w:p w14:paraId="31CD59CE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 xml:space="preserve">to advocate on behalf of consumers on telecommunications laws affecting consumers, law reform, policy development and in relation to industry practices; </w:t>
      </w:r>
    </w:p>
    <w:p w14:paraId="2DFAFAB8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 xml:space="preserve">to participate in regulatory and co-regulatory activities; and </w:t>
      </w:r>
    </w:p>
    <w:p w14:paraId="1071383E" w14:textId="77777777" w:rsidR="00877792" w:rsidRPr="00877792" w:rsidRDefault="00877792" w:rsidP="00877792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877792">
        <w:rPr>
          <w:rFonts w:asciiTheme="minorHAnsi" w:hAnsiTheme="minorHAnsi" w:cstheme="minorHAnsi"/>
          <w:sz w:val="22"/>
        </w:rPr>
        <w:t>to contribute to the development of Govern</w:t>
      </w:r>
      <w:r>
        <w:rPr>
          <w:rFonts w:asciiTheme="minorHAnsi" w:hAnsiTheme="minorHAnsi" w:cstheme="minorHAnsi"/>
          <w:sz w:val="22"/>
        </w:rPr>
        <w:t>ment telecommunications policy.</w:t>
      </w:r>
    </w:p>
    <w:p w14:paraId="62875C5E" w14:textId="77777777" w:rsidR="00386164" w:rsidRDefault="00386164" w:rsidP="00877792"/>
    <w:p w14:paraId="7DEF64AD" w14:textId="77777777" w:rsidR="00A009C6" w:rsidRDefault="00A009C6" w:rsidP="00877792">
      <w:r>
        <w:t xml:space="preserve">Strategic Plan: </w:t>
      </w:r>
      <w:hyperlink r:id="rId13" w:history="1">
        <w:r w:rsidRPr="00AA4AE4">
          <w:rPr>
            <w:rStyle w:val="Hyperlink"/>
          </w:rPr>
          <w:t>https://www.accan.org.au/about/strategic-plan</w:t>
        </w:r>
      </w:hyperlink>
    </w:p>
    <w:p w14:paraId="63F63B94" w14:textId="77777777" w:rsidR="00A009C6" w:rsidRDefault="00A009C6" w:rsidP="00877792">
      <w:r>
        <w:t xml:space="preserve">Constitution: </w:t>
      </w:r>
      <w:hyperlink r:id="rId14" w:history="1">
        <w:r w:rsidRPr="00AA4AE4">
          <w:rPr>
            <w:rStyle w:val="Hyperlink"/>
          </w:rPr>
          <w:t>https://www.accan.org.au/about/constitution</w:t>
        </w:r>
      </w:hyperlink>
    </w:p>
    <w:sectPr w:rsidR="00A009C6" w:rsidSect="00084A5B">
      <w:headerReference w:type="default" r:id="rId15"/>
      <w:footerReference w:type="default" r:id="rId16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0843" w14:textId="77777777" w:rsidR="00616D70" w:rsidRDefault="00616D70" w:rsidP="005820C9">
      <w:pPr>
        <w:spacing w:line="240" w:lineRule="auto"/>
      </w:pPr>
      <w:r>
        <w:separator/>
      </w:r>
    </w:p>
  </w:endnote>
  <w:endnote w:type="continuationSeparator" w:id="0">
    <w:p w14:paraId="45F5B656" w14:textId="77777777" w:rsidR="00616D70" w:rsidRDefault="00616D70" w:rsidP="0058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DB58" w14:textId="77777777" w:rsidR="00002D94" w:rsidRDefault="00084A5B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343E5F" wp14:editId="5D49ACD5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85DEA" w14:textId="77777777" w:rsidR="00002D94" w:rsidRDefault="00002D94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14:paraId="1AB7C17D" w14:textId="77777777" w:rsidR="00084A5B" w:rsidRPr="00002D94" w:rsidRDefault="00084A5B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14:paraId="1686860B" w14:textId="77777777" w:rsidR="00084A5B" w:rsidRDefault="00084A5B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14:paraId="41D11F39" w14:textId="0F9AC039" w:rsidR="00E23B01" w:rsidRPr="00EE1927" w:rsidRDefault="00E23B01" w:rsidP="00E23B01">
                            <w:pPr>
                              <w:pStyle w:val="Footerpage1"/>
                              <w:rPr>
                                <w:color w:val="00B0F0"/>
                              </w:rPr>
                            </w:pPr>
                            <w:r w:rsidRPr="00026E5B">
                              <w:t xml:space="preserve">PO </w:t>
                            </w:r>
                            <w:proofErr w:type="gramStart"/>
                            <w:r w:rsidRPr="00026E5B">
                              <w:t>Box</w:t>
                            </w:r>
                            <w:r>
                              <w:t xml:space="preserve">  </w:t>
                            </w:r>
                            <w:r w:rsidRPr="00EE1927">
                              <w:rPr>
                                <w:color w:val="00B0F0"/>
                              </w:rPr>
                              <w:t>PO</w:t>
                            </w:r>
                            <w:proofErr w:type="gramEnd"/>
                            <w:r w:rsidRPr="00EE1927">
                              <w:rPr>
                                <w:color w:val="00B0F0"/>
                              </w:rPr>
                              <w:t xml:space="preserve"> Box </w:t>
                            </w:r>
                            <w:r w:rsidR="002704DE">
                              <w:rPr>
                                <w:color w:val="00B0F0"/>
                              </w:rPr>
                              <w:t>A1158, Sydney South, NSW 1235</w:t>
                            </w:r>
                          </w:p>
                          <w:p w14:paraId="0EA7B5A3" w14:textId="20E2E5F9" w:rsidR="00E23B01" w:rsidRPr="00026E5B" w:rsidRDefault="00E23B01" w:rsidP="00E23B01">
                            <w:pPr>
                              <w:pStyle w:val="Footerpage1"/>
                              <w:rPr>
                                <w:color w:val="00B0F0"/>
                              </w:rPr>
                            </w:pPr>
                            <w:r w:rsidRPr="00EE1927">
                              <w:rPr>
                                <w:color w:val="00B0F0"/>
                              </w:rPr>
                              <w:t xml:space="preserve">  Tel: (0 (02) 9288 4000 </w:t>
                            </w:r>
                          </w:p>
                          <w:p w14:paraId="52EFDF38" w14:textId="77777777" w:rsidR="00E23B01" w:rsidRPr="004D706D" w:rsidRDefault="00E23B01" w:rsidP="00E23B01">
                            <w:pPr>
                              <w:pStyle w:val="Footerpage1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</w:t>
                            </w:r>
                            <w:r w:rsidRPr="00026E5B">
                              <w:rPr>
                                <w:color w:val="00B0F0"/>
                              </w:rPr>
                              <w:t>www.</w:t>
                            </w:r>
                            <w:r>
                              <w:rPr>
                                <w:color w:val="00B0F0"/>
                              </w:rPr>
                              <w:t xml:space="preserve">  </w:t>
                            </w:r>
                            <w:r w:rsidR="00EE1927">
                              <w:rPr>
                                <w:color w:val="00B0F0"/>
                              </w:rPr>
                              <w:t>www.</w:t>
                            </w:r>
                            <w:r w:rsidRPr="00026E5B">
                              <w:rPr>
                                <w:color w:val="00B0F0"/>
                              </w:rPr>
                              <w:t>accan.org.au | info@accan.org.au | twitter: @ACCA</w:t>
                            </w:r>
                            <w:r>
                              <w:rPr>
                                <w:color w:val="00B0F0"/>
                              </w:rPr>
                              <w:t>N_AU | www.facebook.com/accanau</w:t>
                            </w:r>
                          </w:p>
                          <w:p w14:paraId="5753393D" w14:textId="77777777" w:rsidR="00E23B01" w:rsidRPr="00002D94" w:rsidRDefault="00E23B01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343E5F"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6E785DEA" w14:textId="77777777" w:rsidR="00002D94" w:rsidRDefault="00002D94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14:paraId="1AB7C17D" w14:textId="77777777" w:rsidR="00084A5B" w:rsidRPr="00002D94" w:rsidRDefault="00084A5B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14:paraId="1686860B" w14:textId="77777777" w:rsidR="00084A5B" w:rsidRDefault="00084A5B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14:paraId="41D11F39" w14:textId="0F9AC039" w:rsidR="00E23B01" w:rsidRPr="00EE1927" w:rsidRDefault="00E23B01" w:rsidP="00E23B01">
                      <w:pPr>
                        <w:pStyle w:val="Footerpage1"/>
                        <w:rPr>
                          <w:color w:val="00B0F0"/>
                        </w:rPr>
                      </w:pPr>
                      <w:r w:rsidRPr="00026E5B">
                        <w:t xml:space="preserve">PO </w:t>
                      </w:r>
                      <w:proofErr w:type="gramStart"/>
                      <w:r w:rsidRPr="00026E5B">
                        <w:t>Box</w:t>
                      </w:r>
                      <w:r>
                        <w:t xml:space="preserve">  </w:t>
                      </w:r>
                      <w:r w:rsidRPr="00EE1927">
                        <w:rPr>
                          <w:color w:val="00B0F0"/>
                        </w:rPr>
                        <w:t>PO</w:t>
                      </w:r>
                      <w:proofErr w:type="gramEnd"/>
                      <w:r w:rsidRPr="00EE1927">
                        <w:rPr>
                          <w:color w:val="00B0F0"/>
                        </w:rPr>
                        <w:t xml:space="preserve"> Box </w:t>
                      </w:r>
                      <w:r w:rsidR="002704DE">
                        <w:rPr>
                          <w:color w:val="00B0F0"/>
                        </w:rPr>
                        <w:t>A1158, Sydney South, NSW 1235</w:t>
                      </w:r>
                    </w:p>
                    <w:p w14:paraId="0EA7B5A3" w14:textId="20E2E5F9" w:rsidR="00E23B01" w:rsidRPr="00026E5B" w:rsidRDefault="00E23B01" w:rsidP="00E23B01">
                      <w:pPr>
                        <w:pStyle w:val="Footerpage1"/>
                        <w:rPr>
                          <w:color w:val="00B0F0"/>
                        </w:rPr>
                      </w:pPr>
                      <w:r w:rsidRPr="00EE1927">
                        <w:rPr>
                          <w:color w:val="00B0F0"/>
                        </w:rPr>
                        <w:t xml:space="preserve">  Tel: (0 (02) 9288 4000 </w:t>
                      </w:r>
                    </w:p>
                    <w:p w14:paraId="52EFDF38" w14:textId="77777777" w:rsidR="00E23B01" w:rsidRPr="004D706D" w:rsidRDefault="00E23B01" w:rsidP="00E23B01">
                      <w:pPr>
                        <w:pStyle w:val="Footerpage1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 </w:t>
                      </w:r>
                      <w:r w:rsidRPr="00026E5B">
                        <w:rPr>
                          <w:color w:val="00B0F0"/>
                        </w:rPr>
                        <w:t>www.</w:t>
                      </w:r>
                      <w:r>
                        <w:rPr>
                          <w:color w:val="00B0F0"/>
                        </w:rPr>
                        <w:t xml:space="preserve">  </w:t>
                      </w:r>
                      <w:r w:rsidR="00EE1927">
                        <w:rPr>
                          <w:color w:val="00B0F0"/>
                        </w:rPr>
                        <w:t>www.</w:t>
                      </w:r>
                      <w:r w:rsidRPr="00026E5B">
                        <w:rPr>
                          <w:color w:val="00B0F0"/>
                        </w:rPr>
                        <w:t>accan.org.au | info@accan.org.au | twitter: @ACCA</w:t>
                      </w:r>
                      <w:r>
                        <w:rPr>
                          <w:color w:val="00B0F0"/>
                        </w:rPr>
                        <w:t>N_AU | www.facebook.com/accanau</w:t>
                      </w:r>
                    </w:p>
                    <w:p w14:paraId="5753393D" w14:textId="77777777" w:rsidR="00E23B01" w:rsidRPr="00002D94" w:rsidRDefault="00E23B01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D0C9" w14:textId="77777777" w:rsidR="00084A5B" w:rsidRPr="00E05115" w:rsidRDefault="00084A5B" w:rsidP="00C4251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EE1927">
      <w:rPr>
        <w:noProof/>
      </w:rPr>
      <w:t>2</w:t>
    </w:r>
    <w:r w:rsidRPr="00C4251E">
      <w:rPr>
        <w:noProof/>
      </w:rPr>
      <w:fldChar w:fldCharType="end"/>
    </w:r>
  </w:p>
  <w:p w14:paraId="11B08C4F" w14:textId="77777777" w:rsidR="00084A5B" w:rsidRDefault="0008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88AFB" w14:textId="77777777" w:rsidR="00616D70" w:rsidRDefault="00616D70" w:rsidP="005820C9">
      <w:pPr>
        <w:spacing w:line="240" w:lineRule="auto"/>
      </w:pPr>
      <w:r>
        <w:separator/>
      </w:r>
    </w:p>
  </w:footnote>
  <w:footnote w:type="continuationSeparator" w:id="0">
    <w:p w14:paraId="524F9DFC" w14:textId="77777777" w:rsidR="00616D70" w:rsidRDefault="00616D70" w:rsidP="00582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1021" w14:textId="77777777" w:rsidR="00084A5B" w:rsidRDefault="00084A5B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E963139" wp14:editId="72EB4147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F6F6" w14:textId="77777777" w:rsidR="00084A5B" w:rsidRDefault="00084A5B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052C"/>
    <w:multiLevelType w:val="hybridMultilevel"/>
    <w:tmpl w:val="52EC93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70"/>
    <w:rsid w:val="00002D94"/>
    <w:rsid w:val="00027253"/>
    <w:rsid w:val="00045039"/>
    <w:rsid w:val="00084A5B"/>
    <w:rsid w:val="0012385F"/>
    <w:rsid w:val="001627E8"/>
    <w:rsid w:val="001C28E7"/>
    <w:rsid w:val="00211054"/>
    <w:rsid w:val="00234042"/>
    <w:rsid w:val="002704DE"/>
    <w:rsid w:val="00377A89"/>
    <w:rsid w:val="00386164"/>
    <w:rsid w:val="003B1499"/>
    <w:rsid w:val="003E6503"/>
    <w:rsid w:val="004468D7"/>
    <w:rsid w:val="004552EA"/>
    <w:rsid w:val="00472C7E"/>
    <w:rsid w:val="004850E4"/>
    <w:rsid w:val="004A01EB"/>
    <w:rsid w:val="004B5F63"/>
    <w:rsid w:val="004C3886"/>
    <w:rsid w:val="004D2D12"/>
    <w:rsid w:val="005820C9"/>
    <w:rsid w:val="00591BE5"/>
    <w:rsid w:val="005A673E"/>
    <w:rsid w:val="00616D70"/>
    <w:rsid w:val="0064033B"/>
    <w:rsid w:val="006901F9"/>
    <w:rsid w:val="006A4234"/>
    <w:rsid w:val="006B7304"/>
    <w:rsid w:val="007320AC"/>
    <w:rsid w:val="007506AE"/>
    <w:rsid w:val="007A3E1A"/>
    <w:rsid w:val="007D3F16"/>
    <w:rsid w:val="007F5FEE"/>
    <w:rsid w:val="00805770"/>
    <w:rsid w:val="00810913"/>
    <w:rsid w:val="008408C4"/>
    <w:rsid w:val="00874727"/>
    <w:rsid w:val="00877792"/>
    <w:rsid w:val="008A19E7"/>
    <w:rsid w:val="008F7E90"/>
    <w:rsid w:val="009A227B"/>
    <w:rsid w:val="00A009C6"/>
    <w:rsid w:val="00A4447D"/>
    <w:rsid w:val="00A707EA"/>
    <w:rsid w:val="00AA686C"/>
    <w:rsid w:val="00AE2840"/>
    <w:rsid w:val="00B26B3A"/>
    <w:rsid w:val="00B34979"/>
    <w:rsid w:val="00B4140A"/>
    <w:rsid w:val="00B418A0"/>
    <w:rsid w:val="00B87233"/>
    <w:rsid w:val="00B94449"/>
    <w:rsid w:val="00BB5D08"/>
    <w:rsid w:val="00C32DD1"/>
    <w:rsid w:val="00C4251E"/>
    <w:rsid w:val="00C613FC"/>
    <w:rsid w:val="00CF5B31"/>
    <w:rsid w:val="00D3636E"/>
    <w:rsid w:val="00D66D95"/>
    <w:rsid w:val="00DD7C1C"/>
    <w:rsid w:val="00E05115"/>
    <w:rsid w:val="00E23B01"/>
    <w:rsid w:val="00E54047"/>
    <w:rsid w:val="00E81ECD"/>
    <w:rsid w:val="00EE1927"/>
    <w:rsid w:val="00F52A0A"/>
    <w:rsid w:val="00F61950"/>
    <w:rsid w:val="00F76853"/>
    <w:rsid w:val="00F860D4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4D41F4"/>
  <w15:docId w15:val="{D687B5E0-8C1A-4BC7-905E-9B000E33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0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rPr>
      <w:rFonts w:ascii="Arial" w:eastAsia="Calibri" w:hAnsi="Arial" w:cs="Arial"/>
      <w:color w:val="000000"/>
      <w:lang w:eastAsia="en-US"/>
    </w:rPr>
  </w:style>
  <w:style w:type="paragraph" w:customStyle="1" w:styleId="Footerpage1">
    <w:name w:val="Footer page 1"/>
    <w:rsid w:val="00E23B01"/>
    <w:pPr>
      <w:spacing w:after="200" w:line="240" w:lineRule="auto"/>
      <w:ind w:left="-754"/>
      <w:contextualSpacing/>
    </w:pPr>
    <w:rPr>
      <w:sz w:val="20"/>
      <w:szCs w:val="20"/>
    </w:rPr>
  </w:style>
  <w:style w:type="paragraph" w:styleId="Revision">
    <w:name w:val="Revision"/>
    <w:hidden/>
    <w:uiPriority w:val="99"/>
    <w:semiHidden/>
    <w:rsid w:val="002704DE"/>
    <w:pPr>
      <w:spacing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an.org.au/about/strategic-pla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can.org.au/about/constit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7D4E3-1FC4-4F32-A923-C0DF3B50C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2EC2B5-28E1-4C6C-90E4-CBD3627DA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53CE2-66A1-4243-8528-50A73B90E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C861C-7111-4839-93EE-58852A3F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ACCAN</dc:creator>
  <cp:lastModifiedBy>Yuriko Hoshi</cp:lastModifiedBy>
  <cp:revision>4</cp:revision>
  <cp:lastPrinted>2014-11-24T04:22:00Z</cp:lastPrinted>
  <dcterms:created xsi:type="dcterms:W3CDTF">2022-02-08T04:50:00Z</dcterms:created>
  <dcterms:modified xsi:type="dcterms:W3CDTF">2022-02-10T21:53:00Z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