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B5138" w14:textId="51CDFB39" w:rsidR="001849BD" w:rsidRPr="001849BD" w:rsidRDefault="001849BD">
      <w:pPr>
        <w:rPr>
          <w:rFonts w:cstheme="minorHAnsi"/>
          <w:b/>
          <w:bCs/>
        </w:rPr>
      </w:pPr>
      <w:r w:rsidRPr="001849BD">
        <w:rPr>
          <w:rFonts w:cstheme="minorHAnsi"/>
          <w:b/>
          <w:bCs/>
        </w:rPr>
        <w:t>Aboriginal History and the Cooks River, Sydney</w:t>
      </w:r>
    </w:p>
    <w:p w14:paraId="7C3E18E5" w14:textId="662B97D1" w:rsidR="001849BD" w:rsidRDefault="00703045">
      <w:pPr>
        <w:rPr>
          <w:rFonts w:cstheme="minorHAnsi"/>
        </w:rPr>
      </w:pPr>
      <w:r w:rsidRPr="001849BD">
        <w:rPr>
          <w:rFonts w:cstheme="minorHAnsi"/>
          <w:noProof/>
        </w:rPr>
        <w:drawing>
          <wp:anchor distT="0" distB="0" distL="114300" distR="114300" simplePos="0" relativeHeight="251662336" behindDoc="1" locked="0" layoutInCell="1" allowOverlap="1" wp14:anchorId="7F522C84" wp14:editId="316C0C29">
            <wp:simplePos x="0" y="0"/>
            <wp:positionH relativeFrom="margin">
              <wp:align>right</wp:align>
            </wp:positionH>
            <wp:positionV relativeFrom="paragraph">
              <wp:posOffset>1905</wp:posOffset>
            </wp:positionV>
            <wp:extent cx="3217545" cy="2025015"/>
            <wp:effectExtent l="0" t="0" r="1905" b="0"/>
            <wp:wrapTight wrapText="bothSides">
              <wp:wrapPolygon edited="0">
                <wp:start x="0" y="0"/>
                <wp:lineTo x="0" y="21336"/>
                <wp:lineTo x="21485" y="21336"/>
                <wp:lineTo x="21485" y="0"/>
                <wp:lineTo x="0" y="0"/>
              </wp:wrapPolygon>
            </wp:wrapTight>
            <wp:docPr id="1336088428" name="Picture 7" descr="A view of the Cooks River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88428" name="Picture 7" descr="A view of the Cooks River tod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7545"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D76" w:rsidRPr="0066427F">
        <w:rPr>
          <w:rFonts w:cstheme="minorHAnsi"/>
        </w:rPr>
        <w:t xml:space="preserve">I live on the Cooks River in Strathfield and often wander along the paths </w:t>
      </w:r>
      <w:r w:rsidR="00570567">
        <w:rPr>
          <w:rFonts w:cstheme="minorHAnsi"/>
        </w:rPr>
        <w:t xml:space="preserve">on my wheelchair </w:t>
      </w:r>
      <w:r w:rsidR="000E0D76" w:rsidRPr="0066427F">
        <w:rPr>
          <w:rFonts w:cstheme="minorHAnsi"/>
        </w:rPr>
        <w:t>with my dogs</w:t>
      </w:r>
      <w:r w:rsidR="00570567">
        <w:rPr>
          <w:rFonts w:cstheme="minorHAnsi"/>
        </w:rPr>
        <w:t>,</w:t>
      </w:r>
      <w:r w:rsidR="00A17164">
        <w:rPr>
          <w:rFonts w:cstheme="minorHAnsi"/>
        </w:rPr>
        <w:t xml:space="preserve"> enjoying the little slice of nature in the middle of suburbia</w:t>
      </w:r>
      <w:r w:rsidR="00406786">
        <w:rPr>
          <w:rFonts w:cstheme="minorHAnsi"/>
        </w:rPr>
        <w:t>.</w:t>
      </w:r>
      <w:r w:rsidR="000E0D76" w:rsidRPr="0066427F">
        <w:rPr>
          <w:rFonts w:cstheme="minorHAnsi"/>
        </w:rPr>
        <w:t xml:space="preserve"> </w:t>
      </w:r>
      <w:r w:rsidR="00406786">
        <w:rPr>
          <w:rFonts w:cstheme="minorHAnsi"/>
        </w:rPr>
        <w:t>S</w:t>
      </w:r>
      <w:r w:rsidR="000E0D76" w:rsidRPr="0066427F">
        <w:rPr>
          <w:rFonts w:cstheme="minorHAnsi"/>
        </w:rPr>
        <w:t>ections</w:t>
      </w:r>
      <w:r w:rsidR="00406786">
        <w:rPr>
          <w:rFonts w:cstheme="minorHAnsi"/>
        </w:rPr>
        <w:t xml:space="preserve"> of the river</w:t>
      </w:r>
      <w:r w:rsidR="000E0D76" w:rsidRPr="0066427F">
        <w:rPr>
          <w:rFonts w:cstheme="minorHAnsi"/>
        </w:rPr>
        <w:t xml:space="preserve"> have been rejuvenated with native plants and trees, and you can </w:t>
      </w:r>
      <w:r w:rsidR="00A17164" w:rsidRPr="0066427F">
        <w:rPr>
          <w:rFonts w:cstheme="minorHAnsi"/>
        </w:rPr>
        <w:t>travel</w:t>
      </w:r>
      <w:r w:rsidR="000E0D76" w:rsidRPr="0066427F">
        <w:rPr>
          <w:rFonts w:cstheme="minorHAnsi"/>
        </w:rPr>
        <w:t xml:space="preserve"> all the way from Olympic Park to Sydney Airport along the cycleways. </w:t>
      </w:r>
    </w:p>
    <w:p w14:paraId="339CA2AC" w14:textId="3C4395DF" w:rsidR="00543BF6" w:rsidRDefault="0066427F">
      <w:pPr>
        <w:rPr>
          <w:rFonts w:cstheme="minorHAnsi"/>
          <w:color w:val="051526"/>
          <w:shd w:val="clear" w:color="auto" w:fill="FFFFFF"/>
        </w:rPr>
      </w:pPr>
      <w:r w:rsidRPr="0066427F">
        <w:rPr>
          <w:rFonts w:cstheme="minorHAnsi"/>
        </w:rPr>
        <w:t xml:space="preserve">The </w:t>
      </w:r>
      <w:proofErr w:type="spellStart"/>
      <w:r w:rsidRPr="0066427F">
        <w:rPr>
          <w:rFonts w:cstheme="minorHAnsi"/>
        </w:rPr>
        <w:t>Wangal</w:t>
      </w:r>
      <w:proofErr w:type="spellEnd"/>
      <w:r w:rsidRPr="0066427F">
        <w:rPr>
          <w:rFonts w:cstheme="minorHAnsi"/>
        </w:rPr>
        <w:t xml:space="preserve"> clan </w:t>
      </w:r>
      <w:r w:rsidR="00A17164">
        <w:rPr>
          <w:rFonts w:cstheme="minorHAnsi"/>
        </w:rPr>
        <w:t>are traditional</w:t>
      </w:r>
      <w:r w:rsidRPr="0066427F">
        <w:rPr>
          <w:rFonts w:cstheme="minorHAnsi"/>
        </w:rPr>
        <w:t xml:space="preserve"> custodians of the </w:t>
      </w:r>
      <w:r w:rsidR="000254C3">
        <w:rPr>
          <w:rFonts w:cstheme="minorHAnsi"/>
        </w:rPr>
        <w:t>Strathfield area</w:t>
      </w:r>
      <w:r w:rsidRPr="0066427F">
        <w:rPr>
          <w:rFonts w:cstheme="minorHAnsi"/>
        </w:rPr>
        <w:t xml:space="preserve">, the </w:t>
      </w:r>
      <w:r w:rsidRPr="0066427F">
        <w:rPr>
          <w:rFonts w:cstheme="minorHAnsi"/>
          <w:color w:val="051526"/>
          <w:shd w:val="clear" w:color="auto" w:fill="FFFFFF"/>
        </w:rPr>
        <w:t xml:space="preserve">Cadigal and </w:t>
      </w:r>
      <w:proofErr w:type="spellStart"/>
      <w:r w:rsidRPr="0066427F">
        <w:rPr>
          <w:rFonts w:cstheme="minorHAnsi"/>
          <w:color w:val="051526"/>
          <w:shd w:val="clear" w:color="auto" w:fill="FFFFFF"/>
        </w:rPr>
        <w:t>Gameygal</w:t>
      </w:r>
      <w:proofErr w:type="spellEnd"/>
      <w:r w:rsidRPr="0066427F">
        <w:rPr>
          <w:rFonts w:cstheme="minorHAnsi"/>
          <w:color w:val="051526"/>
          <w:shd w:val="clear" w:color="auto" w:fill="FFFFFF"/>
        </w:rPr>
        <w:t xml:space="preserve"> clans were their neighbouring clans along the river and there is evidence of occupation </w:t>
      </w:r>
      <w:r w:rsidR="001849BD">
        <w:rPr>
          <w:rFonts w:cstheme="minorHAnsi"/>
          <w:color w:val="051526"/>
          <w:shd w:val="clear" w:color="auto" w:fill="FFFFFF"/>
        </w:rPr>
        <w:t>in</w:t>
      </w:r>
      <w:r w:rsidRPr="0066427F">
        <w:rPr>
          <w:rFonts w:cstheme="minorHAnsi"/>
          <w:color w:val="051526"/>
          <w:shd w:val="clear" w:color="auto" w:fill="FFFFFF"/>
        </w:rPr>
        <w:t xml:space="preserve"> the surrounding lands for 10,000</w:t>
      </w:r>
      <w:r>
        <w:rPr>
          <w:rFonts w:cstheme="minorHAnsi"/>
          <w:color w:val="051526"/>
          <w:shd w:val="clear" w:color="auto" w:fill="FFFFFF"/>
        </w:rPr>
        <w:t>+</w:t>
      </w:r>
      <w:r w:rsidRPr="0066427F">
        <w:rPr>
          <w:rFonts w:cstheme="minorHAnsi"/>
          <w:color w:val="051526"/>
          <w:shd w:val="clear" w:color="auto" w:fill="FFFFFF"/>
        </w:rPr>
        <w:t xml:space="preserve"> years. </w:t>
      </w:r>
    </w:p>
    <w:p w14:paraId="6C0B61CC" w14:textId="71B1F8DC" w:rsidR="00E94529" w:rsidRPr="0066427F" w:rsidRDefault="00406786">
      <w:pPr>
        <w:rPr>
          <w:rFonts w:cstheme="minorHAnsi"/>
        </w:rPr>
      </w:pPr>
      <w:r>
        <w:rPr>
          <w:rFonts w:cstheme="minorHAnsi"/>
        </w:rPr>
        <w:t>The</w:t>
      </w:r>
      <w:r w:rsidR="000254C3">
        <w:rPr>
          <w:rFonts w:cstheme="minorHAnsi"/>
        </w:rPr>
        <w:t xml:space="preserve"> Cooks River</w:t>
      </w:r>
      <w:r w:rsidR="000E0D76" w:rsidRPr="0066427F">
        <w:rPr>
          <w:rFonts w:cstheme="minorHAnsi"/>
        </w:rPr>
        <w:t xml:space="preserve"> seemed like a great landmark that would’ve had significance throughout history, and I decided to research what was known about Aboriginal history </w:t>
      </w:r>
      <w:r w:rsidR="00A17164">
        <w:rPr>
          <w:rFonts w:cstheme="minorHAnsi"/>
        </w:rPr>
        <w:t>along its banks</w:t>
      </w:r>
      <w:r w:rsidR="000E0D76" w:rsidRPr="0066427F">
        <w:rPr>
          <w:rFonts w:cstheme="minorHAnsi"/>
        </w:rPr>
        <w:t>.</w:t>
      </w:r>
    </w:p>
    <w:p w14:paraId="23D98894" w14:textId="668751C6" w:rsidR="00543BF6" w:rsidRDefault="000254C3">
      <w:pPr>
        <w:rPr>
          <w:rFonts w:cstheme="minorHAnsi"/>
        </w:rPr>
      </w:pPr>
      <w:r>
        <w:rPr>
          <w:rFonts w:cstheme="minorHAnsi"/>
        </w:rPr>
        <w:t xml:space="preserve">I found that there </w:t>
      </w:r>
      <w:r w:rsidR="006E2EC0" w:rsidRPr="0066427F">
        <w:rPr>
          <w:rFonts w:cstheme="minorHAnsi"/>
        </w:rPr>
        <w:t xml:space="preserve">is evidence of Aboriginal people living along the river for more than a thousand generations, the coastline and river itself have moved and changed </w:t>
      </w:r>
      <w:r w:rsidR="00543BF6">
        <w:rPr>
          <w:rFonts w:cstheme="minorHAnsi"/>
        </w:rPr>
        <w:t xml:space="preserve">extensively </w:t>
      </w:r>
      <w:r w:rsidR="006E2EC0" w:rsidRPr="0066427F">
        <w:rPr>
          <w:rFonts w:cstheme="minorHAnsi"/>
        </w:rPr>
        <w:t>over millennia</w:t>
      </w:r>
      <w:r w:rsidR="00543BF6">
        <w:rPr>
          <w:rFonts w:cstheme="minorHAnsi"/>
        </w:rPr>
        <w:t xml:space="preserve"> and the people who lived with the river would’ve had to adapt and change with the environment</w:t>
      </w:r>
      <w:r>
        <w:rPr>
          <w:rFonts w:cstheme="minorHAnsi"/>
        </w:rPr>
        <w:t xml:space="preserve"> over those generations</w:t>
      </w:r>
      <w:r w:rsidR="00543BF6">
        <w:rPr>
          <w:rFonts w:cstheme="minorHAnsi"/>
        </w:rPr>
        <w:t>.</w:t>
      </w:r>
    </w:p>
    <w:p w14:paraId="3B78402F" w14:textId="6B596D0E" w:rsidR="00264FCF" w:rsidRDefault="006E2EC0">
      <w:pPr>
        <w:rPr>
          <w:rFonts w:cstheme="minorHAnsi"/>
        </w:rPr>
      </w:pPr>
      <w:r w:rsidRPr="0066427F">
        <w:rPr>
          <w:rFonts w:cstheme="minorHAnsi"/>
        </w:rPr>
        <w:t xml:space="preserve">The earliest documented evidence of Aboriginal people living along the Cooks River is a </w:t>
      </w:r>
      <w:r w:rsidR="0066427F" w:rsidRPr="0066427F">
        <w:rPr>
          <w:rFonts w:cstheme="minorHAnsi"/>
        </w:rPr>
        <w:t>10,500-year-old</w:t>
      </w:r>
      <w:r w:rsidRPr="0066427F">
        <w:rPr>
          <w:rFonts w:cstheme="minorHAnsi"/>
        </w:rPr>
        <w:t xml:space="preserve"> fireplace discovered during an archaeological dig next to Tempe House at Wolli Creek. </w:t>
      </w:r>
    </w:p>
    <w:p w14:paraId="35C5C6F5" w14:textId="140494D3" w:rsidR="00264FCF" w:rsidRDefault="00AD4C25">
      <w:pPr>
        <w:rPr>
          <w:rFonts w:cstheme="minorHAnsi"/>
        </w:rPr>
      </w:pPr>
      <w:r w:rsidRPr="00AD4C25">
        <w:rPr>
          <w:noProof/>
        </w:rPr>
        <w:drawing>
          <wp:anchor distT="0" distB="0" distL="114300" distR="114300" simplePos="0" relativeHeight="251666432" behindDoc="1" locked="0" layoutInCell="1" allowOverlap="1" wp14:anchorId="59AB0990" wp14:editId="1C55C8ED">
            <wp:simplePos x="0" y="0"/>
            <wp:positionH relativeFrom="margin">
              <wp:align>left</wp:align>
            </wp:positionH>
            <wp:positionV relativeFrom="paragraph">
              <wp:posOffset>5648</wp:posOffset>
            </wp:positionV>
            <wp:extent cx="1798955" cy="3531235"/>
            <wp:effectExtent l="0" t="0" r="0" b="0"/>
            <wp:wrapTight wrapText="bothSides">
              <wp:wrapPolygon edited="0">
                <wp:start x="0" y="0"/>
                <wp:lineTo x="0" y="21441"/>
                <wp:lineTo x="21272" y="21441"/>
                <wp:lineTo x="21272" y="0"/>
                <wp:lineTo x="0" y="0"/>
              </wp:wrapPolygon>
            </wp:wrapTight>
            <wp:docPr id="800356112" name="Picture 11" descr="Ribs of Dug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6112" name="Picture 11" descr="Ribs of Dugo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955" cy="3531235"/>
                    </a:xfrm>
                    <a:prstGeom prst="rect">
                      <a:avLst/>
                    </a:prstGeom>
                    <a:noFill/>
                    <a:ln>
                      <a:noFill/>
                    </a:ln>
                  </pic:spPr>
                </pic:pic>
              </a:graphicData>
            </a:graphic>
          </wp:anchor>
        </w:drawing>
      </w:r>
      <w:r w:rsidR="006E2EC0" w:rsidRPr="0066427F">
        <w:rPr>
          <w:rFonts w:cstheme="minorHAnsi"/>
        </w:rPr>
        <w:t xml:space="preserve">In the 1890’s construction of the Alexandra canal, which traced a natural tributary </w:t>
      </w:r>
      <w:r w:rsidR="00543BF6">
        <w:rPr>
          <w:rFonts w:cstheme="minorHAnsi"/>
        </w:rPr>
        <w:t>of Shea’s Creek to</w:t>
      </w:r>
      <w:r w:rsidR="006E2EC0" w:rsidRPr="0066427F">
        <w:rPr>
          <w:rFonts w:cstheme="minorHAnsi"/>
        </w:rPr>
        <w:t xml:space="preserve"> the Cooks River, uncovered </w:t>
      </w:r>
      <w:r w:rsidR="0066427F" w:rsidRPr="0066427F">
        <w:rPr>
          <w:rFonts w:cstheme="minorHAnsi"/>
        </w:rPr>
        <w:t>6,500-year-old</w:t>
      </w:r>
      <w:r w:rsidR="006E2EC0" w:rsidRPr="0066427F">
        <w:rPr>
          <w:rFonts w:cstheme="minorHAnsi"/>
        </w:rPr>
        <w:t xml:space="preserve"> Dugong bones</w:t>
      </w:r>
      <w:r w:rsidR="0066427F" w:rsidRPr="0066427F">
        <w:rPr>
          <w:rFonts w:cstheme="minorHAnsi"/>
        </w:rPr>
        <w:t xml:space="preserve"> that had been butchered</w:t>
      </w:r>
      <w:r w:rsidR="000254C3">
        <w:rPr>
          <w:rFonts w:cstheme="minorHAnsi"/>
        </w:rPr>
        <w:t xml:space="preserve"> and eaten</w:t>
      </w:r>
      <w:r w:rsidR="0066427F" w:rsidRPr="0066427F">
        <w:rPr>
          <w:rFonts w:cstheme="minorHAnsi"/>
        </w:rPr>
        <w:t>.</w:t>
      </w:r>
      <w:r w:rsidR="0066427F">
        <w:rPr>
          <w:rFonts w:cstheme="minorHAnsi"/>
        </w:rPr>
        <w:t xml:space="preserve"> </w:t>
      </w:r>
    </w:p>
    <w:p w14:paraId="43400347" w14:textId="724AD846" w:rsidR="000E0D76" w:rsidRPr="0066427F" w:rsidRDefault="0066427F">
      <w:pPr>
        <w:rPr>
          <w:rFonts w:cstheme="minorHAnsi"/>
        </w:rPr>
      </w:pPr>
      <w:r>
        <w:rPr>
          <w:rFonts w:cstheme="minorHAnsi"/>
        </w:rPr>
        <w:t xml:space="preserve">It is a fascinating find considering the </w:t>
      </w:r>
      <w:r w:rsidR="00570567">
        <w:rPr>
          <w:rFonts w:cstheme="minorHAnsi"/>
        </w:rPr>
        <w:t>Cooks River</w:t>
      </w:r>
      <w:r>
        <w:rPr>
          <w:rFonts w:cstheme="minorHAnsi"/>
        </w:rPr>
        <w:t xml:space="preserve"> was freshwater 10,000 years ago and had become saltwater with Botany Bay forming around 6500 years ago, meaning the people of the area would’ve had to adapt </w:t>
      </w:r>
      <w:r w:rsidR="00570567">
        <w:rPr>
          <w:rFonts w:cstheme="minorHAnsi"/>
        </w:rPr>
        <w:t>and</w:t>
      </w:r>
      <w:r>
        <w:rPr>
          <w:rFonts w:cstheme="minorHAnsi"/>
        </w:rPr>
        <w:t xml:space="preserve"> take advantage of the new food sources that change introduced.</w:t>
      </w:r>
    </w:p>
    <w:p w14:paraId="2B1C2C66" w14:textId="1B18731B" w:rsidR="00264FCF" w:rsidRDefault="00AD4C25">
      <w:r w:rsidRPr="006E2EC0">
        <w:rPr>
          <w:noProof/>
        </w:rPr>
        <w:drawing>
          <wp:anchor distT="0" distB="0" distL="114300" distR="114300" simplePos="0" relativeHeight="251658240" behindDoc="1" locked="0" layoutInCell="1" allowOverlap="1" wp14:anchorId="794A65B6" wp14:editId="54D2C5AC">
            <wp:simplePos x="0" y="0"/>
            <wp:positionH relativeFrom="column">
              <wp:posOffset>2411195</wp:posOffset>
            </wp:positionH>
            <wp:positionV relativeFrom="paragraph">
              <wp:posOffset>5481</wp:posOffset>
            </wp:positionV>
            <wp:extent cx="3855720" cy="2000250"/>
            <wp:effectExtent l="0" t="0" r="0" b="0"/>
            <wp:wrapTight wrapText="bothSides">
              <wp:wrapPolygon edited="0">
                <wp:start x="0" y="0"/>
                <wp:lineTo x="0" y="21394"/>
                <wp:lineTo x="21451" y="21394"/>
                <wp:lineTo x="21451" y="0"/>
                <wp:lineTo x="0" y="0"/>
              </wp:wrapPolygon>
            </wp:wrapTight>
            <wp:docPr id="1238478368" name="Picture 2" descr="Skeleton of a 6,500 year old Dugong found along the Cook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78368" name="Picture 2" descr="Skeleton of a 6,500 year old Dugong found along the Cooks Ri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72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EC0" w:rsidRPr="006E2EC0">
        <w:t xml:space="preserve"> </w:t>
      </w:r>
    </w:p>
    <w:p w14:paraId="4C4615EA" w14:textId="612E6423" w:rsidR="00264FCF" w:rsidRDefault="00264FCF"/>
    <w:p w14:paraId="0D838EE7" w14:textId="79AD1D34" w:rsidR="00264FCF" w:rsidRDefault="00264FCF"/>
    <w:p w14:paraId="31BD44FB" w14:textId="5CC7991C" w:rsidR="00264FCF" w:rsidRDefault="00264FCF"/>
    <w:p w14:paraId="4700EAB6" w14:textId="468918D0" w:rsidR="001849BD" w:rsidRDefault="001849BD"/>
    <w:p w14:paraId="6F06AF1D" w14:textId="2B013520" w:rsidR="001849BD" w:rsidRDefault="001849BD"/>
    <w:p w14:paraId="2EFE6E96" w14:textId="44F72862" w:rsidR="001849BD" w:rsidRDefault="001849BD"/>
    <w:p w14:paraId="3EA99CE7" w14:textId="77777777" w:rsidR="000254C3" w:rsidRDefault="000254C3" w:rsidP="0063208F">
      <w:pPr>
        <w:ind w:left="1440"/>
        <w:rPr>
          <w:rFonts w:cs="Gotham"/>
          <w:color w:val="221E1F"/>
        </w:rPr>
      </w:pPr>
    </w:p>
    <w:p w14:paraId="7DF40E91" w14:textId="6F2D132E" w:rsidR="00543BF6" w:rsidRDefault="00543BF6" w:rsidP="0063208F">
      <w:pPr>
        <w:ind w:left="1440"/>
        <w:rPr>
          <w:rFonts w:cs="Gotham"/>
          <w:color w:val="221E1F"/>
        </w:rPr>
      </w:pPr>
      <w:r w:rsidRPr="00446E3D">
        <w:rPr>
          <w:noProof/>
        </w:rPr>
        <w:drawing>
          <wp:anchor distT="0" distB="0" distL="114300" distR="114300" simplePos="0" relativeHeight="251664384" behindDoc="1" locked="0" layoutInCell="1" allowOverlap="1" wp14:anchorId="5F88E526" wp14:editId="34C66D85">
            <wp:simplePos x="0" y="0"/>
            <wp:positionH relativeFrom="margin">
              <wp:posOffset>4353526</wp:posOffset>
            </wp:positionH>
            <wp:positionV relativeFrom="paragraph">
              <wp:posOffset>3175</wp:posOffset>
            </wp:positionV>
            <wp:extent cx="1988820" cy="1587500"/>
            <wp:effectExtent l="0" t="0" r="0" b="0"/>
            <wp:wrapTight wrapText="bothSides">
              <wp:wrapPolygon edited="0">
                <wp:start x="0" y="0"/>
                <wp:lineTo x="0" y="21254"/>
                <wp:lineTo x="21310" y="21254"/>
                <wp:lineTo x="21310" y="0"/>
                <wp:lineTo x="0" y="0"/>
              </wp:wrapPolygon>
            </wp:wrapTight>
            <wp:docPr id="785220003" name="Picture 4" descr="Stone hatchet found near Cooks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20003" name="Picture 4" descr="Stone hatchet found near Cooks Ri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882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88158" w14:textId="77777777" w:rsidR="000254C3" w:rsidRDefault="000254C3" w:rsidP="00543BF6">
      <w:pPr>
        <w:rPr>
          <w:rFonts w:cs="Gotham"/>
          <w:color w:val="221E1F"/>
        </w:rPr>
      </w:pPr>
    </w:p>
    <w:p w14:paraId="14ED2D56" w14:textId="72BDE0FB" w:rsidR="000254C3" w:rsidRDefault="0063208F" w:rsidP="00543BF6">
      <w:pPr>
        <w:rPr>
          <w:rFonts w:cs="Gotham"/>
          <w:color w:val="221E1F"/>
        </w:rPr>
      </w:pPr>
      <w:r w:rsidRPr="001849BD">
        <w:rPr>
          <w:rFonts w:cs="Gotham"/>
          <w:color w:val="221E1F"/>
        </w:rPr>
        <w:t>Th</w:t>
      </w:r>
      <w:r>
        <w:rPr>
          <w:rFonts w:cs="Gotham"/>
          <w:color w:val="221E1F"/>
        </w:rPr>
        <w:t>is</w:t>
      </w:r>
      <w:r w:rsidRPr="001849BD">
        <w:rPr>
          <w:rFonts w:cs="Gotham"/>
          <w:color w:val="221E1F"/>
        </w:rPr>
        <w:t xml:space="preserve"> hatchet</w:t>
      </w:r>
      <w:r>
        <w:rPr>
          <w:rFonts w:cs="Gotham"/>
          <w:color w:val="221E1F"/>
        </w:rPr>
        <w:t xml:space="preserve"> (right)</w:t>
      </w:r>
      <w:r w:rsidRPr="001849BD">
        <w:rPr>
          <w:rFonts w:cs="Gotham"/>
          <w:color w:val="221E1F"/>
        </w:rPr>
        <w:t xml:space="preserve"> was found near the 6,</w:t>
      </w:r>
      <w:r w:rsidR="000254C3">
        <w:rPr>
          <w:rFonts w:cs="Gotham"/>
          <w:color w:val="221E1F"/>
        </w:rPr>
        <w:t>5</w:t>
      </w:r>
      <w:r w:rsidRPr="001849BD">
        <w:rPr>
          <w:rFonts w:cs="Gotham"/>
          <w:color w:val="221E1F"/>
        </w:rPr>
        <w:t xml:space="preserve">00-year-old dugong </w:t>
      </w:r>
      <w:r w:rsidR="000254C3">
        <w:rPr>
          <w:rFonts w:cs="Gotham"/>
          <w:color w:val="221E1F"/>
        </w:rPr>
        <w:t>bones but</w:t>
      </w:r>
      <w:r w:rsidRPr="001849BD">
        <w:rPr>
          <w:rFonts w:cs="Gotham"/>
          <w:color w:val="221E1F"/>
        </w:rPr>
        <w:t xml:space="preserve"> is probably considerably younger</w:t>
      </w:r>
      <w:r w:rsidR="00543BF6">
        <w:rPr>
          <w:rFonts w:cs="Gotham"/>
          <w:color w:val="221E1F"/>
        </w:rPr>
        <w:t xml:space="preserve">. </w:t>
      </w:r>
    </w:p>
    <w:p w14:paraId="61BFA659" w14:textId="3B646115" w:rsidR="0063208F" w:rsidRDefault="00543BF6" w:rsidP="00543BF6">
      <w:pPr>
        <w:rPr>
          <w:rFonts w:cs="Gotham"/>
          <w:color w:val="221E1F"/>
        </w:rPr>
      </w:pPr>
      <w:r>
        <w:rPr>
          <w:rFonts w:cs="Gotham"/>
          <w:color w:val="221E1F"/>
        </w:rPr>
        <w:t>It was donated to the Australian Museum in the 1920s.</w:t>
      </w:r>
    </w:p>
    <w:p w14:paraId="6616C9CA" w14:textId="694EEDE7" w:rsidR="0063208F" w:rsidRDefault="0063208F"/>
    <w:p w14:paraId="7F4891EF" w14:textId="4B374E2A" w:rsidR="00264FCF" w:rsidRDefault="00264FCF"/>
    <w:p w14:paraId="2436C52D" w14:textId="23BE6FDC" w:rsidR="00264FCF" w:rsidRDefault="000254C3">
      <w:r w:rsidRPr="00264FCF">
        <w:rPr>
          <w:noProof/>
        </w:rPr>
        <w:lastRenderedPageBreak/>
        <w:drawing>
          <wp:anchor distT="0" distB="0" distL="114300" distR="114300" simplePos="0" relativeHeight="251659264" behindDoc="1" locked="0" layoutInCell="1" allowOverlap="1" wp14:anchorId="3C65E4B9" wp14:editId="4363B542">
            <wp:simplePos x="0" y="0"/>
            <wp:positionH relativeFrom="margin">
              <wp:posOffset>23495</wp:posOffset>
            </wp:positionH>
            <wp:positionV relativeFrom="paragraph">
              <wp:posOffset>41275</wp:posOffset>
            </wp:positionV>
            <wp:extent cx="2519045" cy="1787525"/>
            <wp:effectExtent l="0" t="0" r="0" b="3175"/>
            <wp:wrapSquare wrapText="bothSides"/>
            <wp:docPr id="211834357" name="Picture 3" descr="Photo of the 4,500 year old shell midden in Kendrick Park, Temp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4357" name="Picture 3" descr="Photo of the 4,500 year old shell midden in Kendrick Park, Tempe, NS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045" cy="1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8B7" w:rsidRPr="007F48B7">
        <w:rPr>
          <w:noProof/>
        </w:rPr>
        <w:drawing>
          <wp:anchor distT="0" distB="0" distL="114300" distR="114300" simplePos="0" relativeHeight="251663360" behindDoc="1" locked="0" layoutInCell="1" allowOverlap="1" wp14:anchorId="5656D3A5" wp14:editId="6DEAC3A1">
            <wp:simplePos x="0" y="0"/>
            <wp:positionH relativeFrom="margin">
              <wp:posOffset>4463415</wp:posOffset>
            </wp:positionH>
            <wp:positionV relativeFrom="paragraph">
              <wp:posOffset>6350</wp:posOffset>
            </wp:positionV>
            <wp:extent cx="2174240" cy="1796415"/>
            <wp:effectExtent l="0" t="0" r="0" b="0"/>
            <wp:wrapTight wrapText="bothSides">
              <wp:wrapPolygon edited="0">
                <wp:start x="0" y="0"/>
                <wp:lineTo x="0" y="21302"/>
                <wp:lineTo x="21386" y="21302"/>
                <wp:lineTo x="21386" y="0"/>
                <wp:lineTo x="0" y="0"/>
              </wp:wrapPolygon>
            </wp:wrapTight>
            <wp:docPr id="90266923" name="Picture 8" descr="Seating area to view the midden, Kendrick Park Temp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6923" name="Picture 8" descr="Seating area to view the midden, Kendrick Park Tempe, NS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08F">
        <w:t xml:space="preserve">(Photos) </w:t>
      </w:r>
      <w:r w:rsidR="00264FCF">
        <w:t>There are remains of a shell midden</w:t>
      </w:r>
      <w:r>
        <w:t xml:space="preserve"> used next to the river</w:t>
      </w:r>
      <w:r w:rsidR="00264FCF">
        <w:t xml:space="preserve"> in Kendrick Park near Tempe </w:t>
      </w:r>
      <w:r w:rsidR="0063208F">
        <w:t xml:space="preserve">(left) </w:t>
      </w:r>
      <w:r w:rsidR="00264FCF">
        <w:t>where people started to gather 4,500 years ago to share meal</w:t>
      </w:r>
      <w:r w:rsidR="00570567">
        <w:t>s</w:t>
      </w:r>
      <w:r w:rsidR="00264FCF">
        <w:t>.</w:t>
      </w:r>
      <w:r w:rsidR="0063208F">
        <w:t xml:space="preserve"> You can sit on this bench (right) to view the midden and reflect on this ancient history.</w:t>
      </w:r>
    </w:p>
    <w:p w14:paraId="63C71244" w14:textId="206B164E" w:rsidR="000254C3" w:rsidRDefault="000254C3" w:rsidP="00543BF6">
      <w:r w:rsidRPr="00446E3D">
        <w:rPr>
          <w:noProof/>
        </w:rPr>
        <w:drawing>
          <wp:anchor distT="0" distB="0" distL="114300" distR="114300" simplePos="0" relativeHeight="251661312" behindDoc="1" locked="0" layoutInCell="1" allowOverlap="1" wp14:anchorId="670B804B" wp14:editId="6FA0920D">
            <wp:simplePos x="0" y="0"/>
            <wp:positionH relativeFrom="margin">
              <wp:align>left</wp:align>
            </wp:positionH>
            <wp:positionV relativeFrom="paragraph">
              <wp:posOffset>217504</wp:posOffset>
            </wp:positionV>
            <wp:extent cx="2352040" cy="1735455"/>
            <wp:effectExtent l="0" t="0" r="0" b="0"/>
            <wp:wrapTight wrapText="bothSides">
              <wp:wrapPolygon edited="0">
                <wp:start x="0" y="0"/>
                <wp:lineTo x="0" y="21339"/>
                <wp:lineTo x="21343" y="21339"/>
                <wp:lineTo x="21343" y="0"/>
                <wp:lineTo x="0" y="0"/>
              </wp:wrapPolygon>
            </wp:wrapTight>
            <wp:docPr id="2884960" name="Picture 6" descr="Hand stencils found in natural rock shelter, Undercliff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960" name="Picture 6" descr="Hand stencils found in natural rock shelter, Undercliffe, NS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6239" cy="17385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A095684" wp14:editId="05849AB1">
            <wp:simplePos x="0" y="0"/>
            <wp:positionH relativeFrom="margin">
              <wp:align>right</wp:align>
            </wp:positionH>
            <wp:positionV relativeFrom="paragraph">
              <wp:posOffset>270811</wp:posOffset>
            </wp:positionV>
            <wp:extent cx="2364740" cy="1617980"/>
            <wp:effectExtent l="0" t="0" r="0" b="1270"/>
            <wp:wrapTight wrapText="bothSides">
              <wp:wrapPolygon edited="0">
                <wp:start x="0" y="0"/>
                <wp:lineTo x="0" y="21363"/>
                <wp:lineTo x="21403" y="21363"/>
                <wp:lineTo x="21403" y="0"/>
                <wp:lineTo x="0" y="0"/>
              </wp:wrapPolygon>
            </wp:wrapTight>
            <wp:docPr id="807771190" name="Picture 9" descr="Hand and forearm st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71190" name="Picture 9" descr="Hand and forearm stenc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4740"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EF9A1" w14:textId="77777777" w:rsidR="00703045" w:rsidRDefault="00703045" w:rsidP="00543BF6"/>
    <w:p w14:paraId="1E730320" w14:textId="52C4F885" w:rsidR="00264FCF" w:rsidRDefault="0063208F" w:rsidP="00543BF6">
      <w:r>
        <w:t>(Photo</w:t>
      </w:r>
      <w:r w:rsidR="000254C3">
        <w:t>s</w:t>
      </w:r>
      <w:r>
        <w:t xml:space="preserve">) </w:t>
      </w:r>
      <w:r w:rsidR="00703045">
        <w:t>Along</w:t>
      </w:r>
      <w:r w:rsidR="00446E3D">
        <w:t xml:space="preserve"> the river at Undercliffe, there is a natural rock shelter wit</w:t>
      </w:r>
      <w:r w:rsidR="00406786">
        <w:t>h 23 hand and forearm stencils that are believed to be 1,000 to 5,000 years old.</w:t>
      </w:r>
      <w:r w:rsidR="00570567">
        <w:t xml:space="preserve"> </w:t>
      </w:r>
    </w:p>
    <w:p w14:paraId="01B57B97" w14:textId="77777777" w:rsidR="000254C3" w:rsidRDefault="000254C3" w:rsidP="00543BF6"/>
    <w:p w14:paraId="514CB71B" w14:textId="77777777" w:rsidR="00703045" w:rsidRDefault="000254C3" w:rsidP="00264FCF">
      <w:r>
        <w:t>W</w:t>
      </w:r>
      <w:r w:rsidR="00264FCF">
        <w:t>e know that by 4,000 years ago the people using the Cooks River were connected by trade to areas such as Western Sydney and the Illawarra, and even further afield for their axes and a range of implements found along the river</w:t>
      </w:r>
      <w:r w:rsidR="00446E3D">
        <w:t xml:space="preserve"> that didn’t use local stones</w:t>
      </w:r>
      <w:r w:rsidR="00264FCF">
        <w:t>.</w:t>
      </w:r>
      <w:r w:rsidR="00446E3D">
        <w:t xml:space="preserve"> Around 1,500 years ago</w:t>
      </w:r>
      <w:r w:rsidR="00446E3D" w:rsidRPr="00446E3D">
        <w:t xml:space="preserve"> Aboriginal people along the coast began to use more local stone</w:t>
      </w:r>
      <w:r w:rsidR="00446E3D">
        <w:t>,</w:t>
      </w:r>
      <w:r w:rsidR="00446E3D" w:rsidRPr="00446E3D">
        <w:t xml:space="preserve"> </w:t>
      </w:r>
      <w:r w:rsidR="00446E3D">
        <w:t>and tools</w:t>
      </w:r>
      <w:r w:rsidR="00446E3D" w:rsidRPr="00446E3D">
        <w:t xml:space="preserve"> </w:t>
      </w:r>
      <w:r w:rsidR="00446E3D">
        <w:t xml:space="preserve">made </w:t>
      </w:r>
      <w:r w:rsidR="00446E3D" w:rsidRPr="00446E3D">
        <w:t>from bone and shell</w:t>
      </w:r>
      <w:r w:rsidR="00543BF6">
        <w:t xml:space="preserve">. </w:t>
      </w:r>
    </w:p>
    <w:p w14:paraId="08AFB831" w14:textId="76AE72F5" w:rsidR="005B51CC" w:rsidRDefault="005B51CC" w:rsidP="005B51CC">
      <w:r>
        <w:rPr>
          <w:rFonts w:cs="Gotham"/>
          <w:color w:val="221E1F"/>
        </w:rPr>
        <w:t xml:space="preserve">While there are aspects of Aboriginal life which are ancient, a lot of what we know about life along the Cooks River is based on a few hundred years and we can’t assume that we know all places that were significant, with the river evolving over thousands of years and the people of the distant past living quite differently to their descendants in the late 1700s. </w:t>
      </w:r>
    </w:p>
    <w:p w14:paraId="6046FBE6" w14:textId="073A5D98" w:rsidR="005B51CC" w:rsidRPr="001849BD" w:rsidRDefault="00570567" w:rsidP="005B51CC">
      <w:r>
        <w:t>All</w:t>
      </w:r>
      <w:r w:rsidR="00543BF6">
        <w:t xml:space="preserve"> this uncovered and preserved history tells us so much about how the landscape and environment around the river changed, and how the people changed with it. </w:t>
      </w:r>
      <w:r w:rsidR="00A17164">
        <w:rPr>
          <w:rFonts w:cs="Gotham"/>
          <w:color w:val="221E1F"/>
        </w:rPr>
        <w:t xml:space="preserve">It has been so </w:t>
      </w:r>
      <w:r w:rsidR="0063208F">
        <w:rPr>
          <w:rFonts w:cs="Gotham"/>
          <w:color w:val="221E1F"/>
        </w:rPr>
        <w:t>fascinating</w:t>
      </w:r>
      <w:r w:rsidR="00A17164">
        <w:rPr>
          <w:rFonts w:cs="Gotham"/>
          <w:color w:val="221E1F"/>
        </w:rPr>
        <w:t xml:space="preserve"> learning </w:t>
      </w:r>
      <w:r w:rsidR="0063208F">
        <w:rPr>
          <w:rFonts w:cs="Gotham"/>
          <w:color w:val="221E1F"/>
        </w:rPr>
        <w:t xml:space="preserve">more </w:t>
      </w:r>
      <w:r w:rsidR="00A17164">
        <w:rPr>
          <w:rFonts w:cs="Gotham"/>
          <w:color w:val="221E1F"/>
        </w:rPr>
        <w:t>about the local Aboriginal history of the Cooks River,</w:t>
      </w:r>
      <w:r w:rsidR="005B51CC">
        <w:rPr>
          <w:rFonts w:cs="Gotham"/>
          <w:color w:val="221E1F"/>
        </w:rPr>
        <w:t xml:space="preserve"> and</w:t>
      </w:r>
      <w:r w:rsidR="00A17164">
        <w:rPr>
          <w:rFonts w:cs="Gotham"/>
          <w:color w:val="221E1F"/>
        </w:rPr>
        <w:t xml:space="preserve"> I wasn’t aware of many of these si</w:t>
      </w:r>
      <w:r w:rsidR="0063208F">
        <w:rPr>
          <w:rFonts w:cs="Gotham"/>
          <w:color w:val="221E1F"/>
        </w:rPr>
        <w:t>te</w:t>
      </w:r>
      <w:r w:rsidR="00A17164">
        <w:rPr>
          <w:rFonts w:cs="Gotham"/>
          <w:color w:val="221E1F"/>
        </w:rPr>
        <w:t>s and facts before taking a deeper look into my are</w:t>
      </w:r>
      <w:r w:rsidR="00543BF6">
        <w:rPr>
          <w:rFonts w:cs="Gotham"/>
          <w:color w:val="221E1F"/>
        </w:rPr>
        <w:t xml:space="preserve">a. </w:t>
      </w:r>
      <w:r w:rsidR="005B51CC">
        <w:rPr>
          <w:rFonts w:cs="Gotham"/>
          <w:color w:val="221E1F"/>
        </w:rPr>
        <w:t>I feel very fortunate to have this link to the past right in my own backyard!</w:t>
      </w:r>
    </w:p>
    <w:p w14:paraId="5DA71811" w14:textId="1E3A84AB" w:rsidR="005B51CC" w:rsidRDefault="005B51CC" w:rsidP="00543BF6">
      <w:pPr>
        <w:rPr>
          <w:rFonts w:cs="Gotham"/>
          <w:color w:val="221E1F"/>
        </w:rPr>
      </w:pPr>
    </w:p>
    <w:sectPr w:rsidR="005B51CC" w:rsidSect="006E2E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w:altName w:val="Gotham"/>
    <w:panose1 w:val="02000604040000020004"/>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D76"/>
    <w:rsid w:val="000254C3"/>
    <w:rsid w:val="000E0D76"/>
    <w:rsid w:val="001849BD"/>
    <w:rsid w:val="00264FCF"/>
    <w:rsid w:val="00406786"/>
    <w:rsid w:val="004254B2"/>
    <w:rsid w:val="00446E3D"/>
    <w:rsid w:val="0045207C"/>
    <w:rsid w:val="00455B9D"/>
    <w:rsid w:val="00543BF6"/>
    <w:rsid w:val="00570567"/>
    <w:rsid w:val="005B51CC"/>
    <w:rsid w:val="0063208F"/>
    <w:rsid w:val="0066427F"/>
    <w:rsid w:val="006E2EC0"/>
    <w:rsid w:val="00703045"/>
    <w:rsid w:val="007F48B7"/>
    <w:rsid w:val="009D484A"/>
    <w:rsid w:val="00A17164"/>
    <w:rsid w:val="00AD4C25"/>
    <w:rsid w:val="00E945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E7F3A"/>
  <w15:chartTrackingRefBased/>
  <w15:docId w15:val="{55E2E0A0-0073-433D-9B7A-7005896F1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35FC094DB834390988C4A451FE5EF" ma:contentTypeVersion="14" ma:contentTypeDescription="Create a new document." ma:contentTypeScope="" ma:versionID="789409d0d6e8a25e9c6af532a4582af8">
  <xsd:schema xmlns:xsd="http://www.w3.org/2001/XMLSchema" xmlns:xs="http://www.w3.org/2001/XMLSchema" xmlns:p="http://schemas.microsoft.com/office/2006/metadata/properties" xmlns:ns2="e6b5b47c-73eb-4039-9224-6a626ecc9d49" xmlns:ns3="2afa1a33-c191-48ee-b288-192490d33fec" targetNamespace="http://schemas.microsoft.com/office/2006/metadata/properties" ma:root="true" ma:fieldsID="95255794fc2973d1658243bd5cfb2ae4" ns2:_="" ns3:_="">
    <xsd:import namespace="e6b5b47c-73eb-4039-9224-6a626ecc9d49"/>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5b47c-73eb-4039-9224-6a626ecc9d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5FFEE-E764-4C9C-A4F3-2A7A123C1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b5b47c-73eb-4039-9224-6a626ecc9d49"/>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6D610E-38CB-484D-97D5-725EBC2A052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527</Words>
  <Characters>3005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Ackland</dc:creator>
  <cp:keywords/>
  <dc:description/>
  <cp:lastModifiedBy>Richard Van Der Male</cp:lastModifiedBy>
  <cp:revision>4</cp:revision>
  <dcterms:created xsi:type="dcterms:W3CDTF">2023-06-04T21:44:00Z</dcterms:created>
  <dcterms:modified xsi:type="dcterms:W3CDTF">2023-06-09T00:31:00Z</dcterms:modified>
</cp:coreProperties>
</file>