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
        <w:rPr>
          <w:noProof/>
          <w:lang w:eastAsia="en-AU"/>
        </w:rPr>
        <mc:AlternateContent>
          <mc:Choice Requires="wps">
            <w:drawing>
              <wp:anchor distT="0" distB="0" distL="114300" distR="114300" simplePos="0" relativeHeight="251672576" behindDoc="0" locked="0" layoutInCell="1" allowOverlap="1" wp14:anchorId="4198B680" wp14:editId="1A9E2212">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367353E3" wp14:editId="01660349">
            <wp:extent cx="2214000" cy="1069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06B5D49B" wp14:editId="08A9FBC1">
                <wp:simplePos x="0" y="0"/>
                <wp:positionH relativeFrom="column">
                  <wp:posOffset>2476005</wp:posOffset>
                </wp:positionH>
                <wp:positionV relativeFrom="paragraph">
                  <wp:posOffset>236682</wp:posOffset>
                </wp:positionV>
                <wp:extent cx="2861953" cy="38001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2861953"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C35D21" w:rsidRDefault="00446881" w:rsidP="0021471D">
                            <w:pPr>
                              <w:pStyle w:val="ListParagraph"/>
                              <w:numPr>
                                <w:ilvl w:val="0"/>
                                <w:numId w:val="1"/>
                              </w:numPr>
                              <w:ind w:left="284" w:hanging="284"/>
                              <w:rPr>
                                <w:b/>
                              </w:rPr>
                            </w:pPr>
                            <w:r>
                              <w:rPr>
                                <w:b/>
                                <w:color w:val="auto"/>
                              </w:rPr>
                              <w:t>F</w:t>
                            </w:r>
                            <w:r w:rsidR="005F3FF4">
                              <w:rPr>
                                <w:b/>
                                <w:color w:val="auto"/>
                              </w:rPr>
                              <w:t xml:space="preserve">or </w:t>
                            </w:r>
                            <w:r>
                              <w:rPr>
                                <w:b/>
                                <w:color w:val="auto"/>
                              </w:rPr>
                              <w:t xml:space="preserve">immediate </w:t>
                            </w:r>
                            <w:r w:rsidR="008B0291" w:rsidRPr="00C35D21">
                              <w:rPr>
                                <w:b/>
                                <w:color w:val="auto"/>
                              </w:rPr>
                              <w:t xml:space="preserve">release </w:t>
                            </w:r>
                            <w:r w:rsidR="000262A7">
                              <w:rPr>
                                <w:b/>
                                <w:color w:val="auto"/>
                              </w:rPr>
                              <w:t>10</w:t>
                            </w:r>
                            <w:r w:rsidR="004C3E78" w:rsidRPr="004C3E78">
                              <w:rPr>
                                <w:b/>
                                <w:color w:val="auto"/>
                                <w:vertAlign w:val="superscript"/>
                              </w:rPr>
                              <w:t>th</w:t>
                            </w:r>
                            <w:r w:rsidR="004C3E78">
                              <w:rPr>
                                <w:b/>
                                <w:color w:val="auto"/>
                              </w:rPr>
                              <w:t xml:space="preserve"> </w:t>
                            </w:r>
                            <w:r w:rsidR="000262A7">
                              <w:rPr>
                                <w:b/>
                                <w:color w:val="auto"/>
                              </w:rPr>
                              <w:t>April</w:t>
                            </w:r>
                            <w:r w:rsidR="00342067">
                              <w:rPr>
                                <w:b/>
                                <w:color w:val="auto"/>
                              </w:rPr>
                              <w:t xml:space="preserve"> 201</w:t>
                            </w:r>
                            <w:r w:rsidR="000262A7">
                              <w:rPr>
                                <w:b/>
                                <w:color w:val="auto"/>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95pt;margin-top:18.65pt;width:225.3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" fillcolor="white [3201]" stroked="f" strokeweight=".5pt">
                <v:textbox>
                  <w:txbxContent>
                    <w:p w:rsidR="008B0291" w:rsidRPr="00C35D21" w:rsidRDefault="00446881" w:rsidP="0021471D">
                      <w:pPr>
                        <w:pStyle w:val="ListParagraph"/>
                        <w:numPr>
                          <w:ilvl w:val="0"/>
                          <w:numId w:val="1"/>
                        </w:numPr>
                        <w:ind w:left="284" w:hanging="284"/>
                        <w:rPr>
                          <w:b/>
                        </w:rPr>
                      </w:pPr>
                      <w:r>
                        <w:rPr>
                          <w:b/>
                          <w:color w:val="auto"/>
                        </w:rPr>
                        <w:t>F</w:t>
                      </w:r>
                      <w:r w:rsidR="005F3FF4">
                        <w:rPr>
                          <w:b/>
                          <w:color w:val="auto"/>
                        </w:rPr>
                        <w:t xml:space="preserve">or </w:t>
                      </w:r>
                      <w:r>
                        <w:rPr>
                          <w:b/>
                          <w:color w:val="auto"/>
                        </w:rPr>
                        <w:t xml:space="preserve">immediate </w:t>
                      </w:r>
                      <w:r w:rsidR="008B0291" w:rsidRPr="00C35D21">
                        <w:rPr>
                          <w:b/>
                          <w:color w:val="auto"/>
                        </w:rPr>
                        <w:t xml:space="preserve">release </w:t>
                      </w:r>
                      <w:r w:rsidR="000262A7">
                        <w:rPr>
                          <w:b/>
                          <w:color w:val="auto"/>
                        </w:rPr>
                        <w:t>10</w:t>
                      </w:r>
                      <w:r w:rsidR="004C3E78" w:rsidRPr="004C3E78">
                        <w:rPr>
                          <w:b/>
                          <w:color w:val="auto"/>
                          <w:vertAlign w:val="superscript"/>
                        </w:rPr>
                        <w:t>th</w:t>
                      </w:r>
                      <w:r w:rsidR="004C3E78">
                        <w:rPr>
                          <w:b/>
                          <w:color w:val="auto"/>
                        </w:rPr>
                        <w:t xml:space="preserve"> </w:t>
                      </w:r>
                      <w:r w:rsidR="000262A7">
                        <w:rPr>
                          <w:b/>
                          <w:color w:val="auto"/>
                        </w:rPr>
                        <w:t>April</w:t>
                      </w:r>
                      <w:r w:rsidR="00342067">
                        <w:rPr>
                          <w:b/>
                          <w:color w:val="auto"/>
                        </w:rPr>
                        <w:t xml:space="preserve"> 201</w:t>
                      </w:r>
                      <w:r w:rsidR="000262A7">
                        <w:rPr>
                          <w:b/>
                          <w:color w:val="auto"/>
                        </w:rPr>
                        <w:t>4</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C2BCC7D" wp14:editId="3750CC2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r>
                              <w:rPr>
                                <w:noProof/>
                                <w:lang w:eastAsia="en-AU"/>
                              </w:rPr>
                              <w:drawing>
                                <wp:inline distT="0" distB="0" distL="0" distR="0" wp14:anchorId="44FEDDF2" wp14:editId="009561F6">
                                  <wp:extent cx="2171700" cy="54569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8B0291" w:rsidRDefault="008B0291">
                      <w:r>
                        <w:rPr>
                          <w:noProof/>
                          <w:lang w:eastAsia="en-AU"/>
                        </w:rPr>
                        <w:drawing>
                          <wp:inline distT="0" distB="0" distL="0" distR="0" wp14:anchorId="44FEDDF2" wp14:editId="009561F6">
                            <wp:extent cx="2171700" cy="54569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427795" w:rsidRDefault="003C2F9D" w:rsidP="0073526C">
      <w:pPr>
        <w:rPr>
          <w:b/>
          <w:sz w:val="32"/>
          <w:szCs w:val="32"/>
        </w:rPr>
      </w:pPr>
      <w:r w:rsidRPr="002212E9">
        <w:rPr>
          <w:b/>
          <w:noProof/>
          <w:sz w:val="32"/>
          <w:szCs w:val="32"/>
          <w:lang w:eastAsia="en-AU"/>
        </w:rPr>
        <mc:AlternateContent>
          <mc:Choice Requires="wpg">
            <w:drawing>
              <wp:anchor distT="0" distB="0" distL="114300" distR="114300" simplePos="0" relativeHeight="251670528" behindDoc="0" locked="0" layoutInCell="1" allowOverlap="0" wp14:anchorId="0FB6978B" wp14:editId="6AE06F68">
                <wp:simplePos x="0" y="0"/>
                <wp:positionH relativeFrom="column">
                  <wp:posOffset>-41720</wp:posOffset>
                </wp:positionH>
                <wp:positionV relativeFrom="page">
                  <wp:posOffset>9096375</wp:posOffset>
                </wp:positionV>
                <wp:extent cx="6875780" cy="1310005"/>
                <wp:effectExtent l="19050" t="19050" r="1270" b="4445"/>
                <wp:wrapNone/>
                <wp:docPr id="1" name="Group 1"/>
                <wp:cNvGraphicFramePr/>
                <a:graphic xmlns:a="http://schemas.openxmlformats.org/drawingml/2006/main">
                  <a:graphicData uri="http://schemas.microsoft.com/office/word/2010/wordprocessingGroup">
                    <wpg:wgp>
                      <wpg:cNvGrpSpPr/>
                      <wpg:grpSpPr>
                        <a:xfrm>
                          <a:off x="0" y="0"/>
                          <a:ext cx="6875780" cy="1310005"/>
                          <a:chOff x="0" y="0"/>
                          <a:chExt cx="6876761" cy="1309502"/>
                        </a:xfrm>
                      </wpg:grpSpPr>
                      <wps:wsp>
                        <wps:cNvPr id="3" name="Text Box 3"/>
                        <wps:cNvSpPr txBox="1"/>
                        <wps:spPr>
                          <a:xfrm>
                            <a:off x="35626" y="415636"/>
                            <a:ext cx="904875"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MEDIA</w:t>
                              </w:r>
                            </w:p>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294408" y="190005"/>
                            <a:ext cx="2038350"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5D21" w:rsidRDefault="003C0089" w:rsidP="008B0291">
                              <w:pPr>
                                <w:spacing w:after="0"/>
                                <w:rPr>
                                  <w:i/>
                                </w:rPr>
                              </w:pPr>
                              <w:r>
                                <w:rPr>
                                  <w:i/>
                                </w:rPr>
                                <w:t>Mark Callender</w:t>
                              </w:r>
                            </w:p>
                            <w:p w:rsidR="00A52EE8" w:rsidRPr="008B0291" w:rsidRDefault="008B0291" w:rsidP="00A52EE8">
                              <w:pPr>
                                <w:spacing w:after="0"/>
                                <w:rPr>
                                  <w:i/>
                                </w:rPr>
                              </w:pPr>
                              <w:r w:rsidRPr="008B0291">
                                <w:rPr>
                                  <w:i/>
                                </w:rPr>
                                <w:t xml:space="preserve">Mobile: </w:t>
                              </w:r>
                              <w:r w:rsidR="003C0089">
                                <w:rPr>
                                  <w:i/>
                                </w:rPr>
                                <w:t>0409 966 931</w:t>
                              </w:r>
                              <w:r w:rsidR="00A52EE8">
                                <w:rPr>
                                  <w:i/>
                                </w:rPr>
                                <w:br/>
                              </w:r>
                              <w:r w:rsidR="003C0089">
                                <w:rPr>
                                  <w:i/>
                                </w:rPr>
                                <w:t>mark.callender</w:t>
                              </w:r>
                              <w:r w:rsidR="00A52EE8" w:rsidRPr="008B0291">
                                <w:rPr>
                                  <w:i/>
                                </w:rPr>
                                <w:t>@accan.org.au</w:t>
                              </w:r>
                            </w:p>
                            <w:p w:rsidR="008B0291" w:rsidRPr="008B0291" w:rsidRDefault="008B0291" w:rsidP="008B0291">
                              <w:pPr>
                                <w:spacing w:after="0"/>
                                <w:rPr>
                                  <w:i/>
                                </w:rPr>
                              </w:pPr>
                              <w:r w:rsidRPr="008B0291">
                                <w:rPr>
                                  <w:i/>
                                </w:rPr>
                                <w:t>Ph</w:t>
                              </w:r>
                              <w:r w:rsidR="00A52EE8">
                                <w:rPr>
                                  <w:i/>
                                </w:rPr>
                                <w:t>one</w:t>
                              </w:r>
                              <w:r w:rsidR="003C0089">
                                <w:rPr>
                                  <w:i/>
                                </w:rPr>
                                <w:t>: 02 9288 4017</w:t>
                              </w:r>
                            </w:p>
                            <w:p w:rsidR="008B0291" w:rsidRPr="008B0291" w:rsidRDefault="008B0291" w:rsidP="008B0291">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3158836" y="71252"/>
                            <a:ext cx="3717925"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C35D21" w:rsidRDefault="00C35D21" w:rsidP="00C35D21">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Straight Connector 7"/>
                        <wps:cNvCnPr/>
                        <wps:spPr>
                          <a:xfrm>
                            <a:off x="0" y="0"/>
                            <a:ext cx="6757059" cy="11875"/>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 o:spid="_x0000_s1028" style="position:absolute;margin-left:-3.3pt;margin-top:716.25pt;width:541.4pt;height:103.15pt;z-index:251670528;mso-position-vertical-relative:page;mso-width-relative:margin;mso-height-relative:margin" coordsize="68767,1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" o:allowoverlap="f">
                <v:shape id="Text Box 3" o:spid="_x0000_s1029" type="#_x0000_t202" style="position:absolute;left:356;top:4156;width:9049;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MEDIA</w:t>
                        </w:r>
                      </w:p>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CONTACT</w:t>
                        </w:r>
                      </w:p>
                    </w:txbxContent>
                  </v:textbox>
                </v:shape>
                <v:shape id="Text Box 4" o:spid="_x0000_s1030" type="#_x0000_t202" style="position:absolute;left:12944;top:1900;width:20383;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fillcolor="white [3201]" stroked="f" strokeweight=".5pt">
                  <v:textbox>
                    <w:txbxContent>
                      <w:p w:rsidR="00C35D21" w:rsidRDefault="003C0089" w:rsidP="008B0291">
                        <w:pPr>
                          <w:spacing w:after="0"/>
                          <w:rPr>
                            <w:i/>
                          </w:rPr>
                        </w:pPr>
                        <w:r>
                          <w:rPr>
                            <w:i/>
                          </w:rPr>
                          <w:t>Mark Callender</w:t>
                        </w:r>
                      </w:p>
                      <w:p w:rsidR="00A52EE8" w:rsidRPr="008B0291" w:rsidRDefault="008B0291" w:rsidP="00A52EE8">
                        <w:pPr>
                          <w:spacing w:after="0"/>
                          <w:rPr>
                            <w:i/>
                          </w:rPr>
                        </w:pPr>
                        <w:r w:rsidRPr="008B0291">
                          <w:rPr>
                            <w:i/>
                          </w:rPr>
                          <w:t xml:space="preserve">Mobile: </w:t>
                        </w:r>
                        <w:r w:rsidR="003C0089">
                          <w:rPr>
                            <w:i/>
                          </w:rPr>
                          <w:t>0409 966 931</w:t>
                        </w:r>
                        <w:r w:rsidR="00A52EE8">
                          <w:rPr>
                            <w:i/>
                          </w:rPr>
                          <w:br/>
                        </w:r>
                        <w:r w:rsidR="003C0089">
                          <w:rPr>
                            <w:i/>
                          </w:rPr>
                          <w:t>mark.callender</w:t>
                        </w:r>
                        <w:r w:rsidR="00A52EE8" w:rsidRPr="008B0291">
                          <w:rPr>
                            <w:i/>
                          </w:rPr>
                          <w:t>@accan.org.au</w:t>
                        </w:r>
                      </w:p>
                      <w:p w:rsidR="008B0291" w:rsidRPr="008B0291" w:rsidRDefault="008B0291" w:rsidP="008B0291">
                        <w:pPr>
                          <w:spacing w:after="0"/>
                          <w:rPr>
                            <w:i/>
                          </w:rPr>
                        </w:pPr>
                        <w:r w:rsidRPr="008B0291">
                          <w:rPr>
                            <w:i/>
                          </w:rPr>
                          <w:t>Ph</w:t>
                        </w:r>
                        <w:r w:rsidR="00A52EE8">
                          <w:rPr>
                            <w:i/>
                          </w:rPr>
                          <w:t>one</w:t>
                        </w:r>
                        <w:r w:rsidR="003C0089">
                          <w:rPr>
                            <w:i/>
                          </w:rPr>
                          <w:t>: 02 9288 4017</w:t>
                        </w:r>
                      </w:p>
                      <w:p w:rsidR="008B0291" w:rsidRPr="008B0291" w:rsidRDefault="008B0291" w:rsidP="008B0291">
                        <w:r w:rsidRPr="008B0291">
                          <w:t>TTY: 02 9281 5322</w:t>
                        </w:r>
                      </w:p>
                    </w:txbxContent>
                  </v:textbox>
                </v:shape>
                <v:shape id="Text Box 5" o:spid="_x0000_s1031" type="#_x0000_t202" style="position:absolute;left:31588;top:712;width:37179;height:1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iesUA&#10;AADaAAAADwAAAGRycy9kb3ducmV2LnhtbESPT2vCQBTE7wW/w/KEXqRurKgluoqI/YM3k1bx9sg+&#10;k2D2bchuk/TbdwtCj8PM/IZZbXpTiZYaV1pWMBlHIIgzq0vOFXymr08vIJxH1lhZJgU/5GCzHjys&#10;MNa24yO1ic9FgLCLUUHhfR1L6bKCDLqxrYmDd7WNQR9kk0vdYBfgppLPUTSXBksOCwXWtCsouyXf&#10;RsFllJ8Prn/76qazab1/b9PFSadKPQ777RKEp97/h+/tD61gBn9Xw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aJ6xQAAANoAAAAPAAAAAAAAAAAAAAAAAJgCAABkcnMv&#10;ZG93bnJldi54bWxQSwUGAAAAAAQABAD1AAAAigMAAAAA&#10;" fillcolor="white [3201]" stroked="f" strokeweight=".5pt">
                  <v:textbox>
                    <w:txbxContent>
                      <w:p w:rsidR="008B0291" w:rsidRPr="00C35D21" w:rsidRDefault="00C35D21" w:rsidP="00C35D21">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v:line id="Straight Connector 7" o:spid="_x0000_s1032" style="position:absolute;visibility:visible;mso-wrap-style:square" from="0,0" to="6757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N1XsIAAADaAAAADwAAAGRycy9kb3ducmV2LnhtbESPzWrDMBCE74G8g9hAb4mcQn9wooSQ&#10;4GJoL7b7AIu1sU2slbG2jvv2VaHQ4zAz3zD74+x6NdEYOs8GtpsEFHHtbceNgc8qW7+CCoJssfdM&#10;Br4pwPGwXOwxtf7OBU2lNCpCOKRooBUZUq1D3ZLDsPEDcfSufnQoUY6NtiPeI9z1+jFJnrXDjuNC&#10;iwOdW6pv5Zcz8Ja7qvjgS5dnT++1yFwWU3Y25mE1n3aghGb5D/+1c2vgBX6vxBu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N1XsIAAADaAAAADwAAAAAAAAAAAAAA&#10;AAChAgAAZHJzL2Rvd25yZXYueG1sUEsFBgAAAAAEAAQA+QAAAJADAAAAAA==&#10;" strokecolor="#4579b8 [3044]">
                  <v:stroke dashstyle="3 1" endcap="square"/>
                </v:line>
                <w10:wrap anchory="page"/>
              </v:group>
            </w:pict>
          </mc:Fallback>
        </mc:AlternateContent>
      </w:r>
      <w:r w:rsidR="000262A7" w:rsidRPr="000262A7">
        <w:rPr>
          <w:b/>
          <w:noProof/>
          <w:sz w:val="32"/>
          <w:szCs w:val="32"/>
          <w:lang w:eastAsia="en-AU"/>
        </w:rPr>
        <w:t>App challenge launches to raise accessibility awareness</w:t>
      </w:r>
    </w:p>
    <w:p w:rsidR="000262A7" w:rsidRDefault="000262A7" w:rsidP="000262A7">
      <w:pPr>
        <w:spacing w:after="240"/>
        <w:rPr>
          <w:szCs w:val="24"/>
        </w:rPr>
      </w:pPr>
      <w:r>
        <w:rPr>
          <w:szCs w:val="24"/>
        </w:rPr>
        <w:t xml:space="preserve">The Australian Communications Consumer Action Network and the Australian Human Rights Commission have today launched the inaugural Apps </w:t>
      </w:r>
      <w:proofErr w:type="gramStart"/>
      <w:r>
        <w:rPr>
          <w:szCs w:val="24"/>
        </w:rPr>
        <w:t>For</w:t>
      </w:r>
      <w:proofErr w:type="gramEnd"/>
      <w:r>
        <w:rPr>
          <w:szCs w:val="24"/>
        </w:rPr>
        <w:t xml:space="preserve"> All Challenge 2014, a competition to find Australia’s most accessible apps.</w:t>
      </w:r>
    </w:p>
    <w:p w:rsidR="000262A7" w:rsidRDefault="000262A7" w:rsidP="000262A7">
      <w:pPr>
        <w:spacing w:after="240"/>
        <w:rPr>
          <w:szCs w:val="24"/>
        </w:rPr>
      </w:pPr>
      <w:r>
        <w:rPr>
          <w:szCs w:val="24"/>
        </w:rPr>
        <w:t xml:space="preserve">Apps </w:t>
      </w:r>
      <w:proofErr w:type="gramStart"/>
      <w:r>
        <w:rPr>
          <w:szCs w:val="24"/>
        </w:rPr>
        <w:t>For</w:t>
      </w:r>
      <w:proofErr w:type="gramEnd"/>
      <w:r>
        <w:rPr>
          <w:szCs w:val="24"/>
        </w:rPr>
        <w:t xml:space="preserve"> All is Australia’s first and only competition for accessible mobile apps, aiming to raise awareness of the issues faced by people with disability and older Australians with inaccessible apps.</w:t>
      </w:r>
    </w:p>
    <w:p w:rsidR="000262A7" w:rsidRDefault="000262A7" w:rsidP="000262A7">
      <w:pPr>
        <w:spacing w:after="240"/>
        <w:rPr>
          <w:szCs w:val="24"/>
        </w:rPr>
      </w:pPr>
      <w:r>
        <w:rPr>
          <w:szCs w:val="24"/>
        </w:rPr>
        <w:t>“This challenge will recognise the apps that excel at including everyone, while encouraging all Australian developers to become leaders in accessibility,” said ACCAN disability policy advisor Wayne Hawkins. “As apps continue to increase in popularity, we can’t leave millions of people behind,” said Mr Hawkins.</w:t>
      </w:r>
    </w:p>
    <w:p w:rsidR="000262A7" w:rsidRDefault="000262A7" w:rsidP="000262A7">
      <w:pPr>
        <w:spacing w:after="240"/>
        <w:rPr>
          <w:szCs w:val="24"/>
        </w:rPr>
      </w:pPr>
      <w:r>
        <w:rPr>
          <w:szCs w:val="24"/>
        </w:rPr>
        <w:t xml:space="preserve">It’s estimated that </w:t>
      </w:r>
      <w:hyperlink r:id="rId11" w:history="1">
        <w:r w:rsidRPr="00C61D8C">
          <w:rPr>
            <w:rStyle w:val="Hyperlink"/>
            <w:szCs w:val="24"/>
          </w:rPr>
          <w:t>47,000 apps</w:t>
        </w:r>
      </w:hyperlink>
      <w:r>
        <w:rPr>
          <w:szCs w:val="24"/>
        </w:rPr>
        <w:t xml:space="preserve"> are downloaded every minute worldwide, while </w:t>
      </w:r>
      <w:hyperlink r:id="rId12" w:history="1">
        <w:r w:rsidRPr="00C61D8C">
          <w:rPr>
            <w:rStyle w:val="Hyperlink"/>
            <w:szCs w:val="24"/>
          </w:rPr>
          <w:t>in Australia</w:t>
        </w:r>
      </w:hyperlink>
      <w:r>
        <w:rPr>
          <w:szCs w:val="24"/>
        </w:rPr>
        <w:t xml:space="preserve"> there were 4.45 million Australians who downloaded smartphone apps in June 2012, increasing 85% from the previous year.</w:t>
      </w:r>
    </w:p>
    <w:p w:rsidR="000262A7" w:rsidRDefault="000262A7" w:rsidP="000262A7">
      <w:pPr>
        <w:spacing w:after="240"/>
        <w:rPr>
          <w:szCs w:val="24"/>
        </w:rPr>
      </w:pPr>
      <w:r>
        <w:rPr>
          <w:szCs w:val="24"/>
        </w:rPr>
        <w:t xml:space="preserve">However, millions of Australians may be missing out on the digital revolution if apps aren’t made accessible. </w:t>
      </w:r>
      <w:hyperlink r:id="rId13" w:anchor="page=6" w:history="1">
        <w:r w:rsidRPr="00C61D8C">
          <w:rPr>
            <w:rStyle w:val="Hyperlink"/>
            <w:szCs w:val="24"/>
          </w:rPr>
          <w:t>According to the ABS</w:t>
        </w:r>
      </w:hyperlink>
      <w:r>
        <w:rPr>
          <w:szCs w:val="24"/>
        </w:rPr>
        <w:t xml:space="preserve">, the proportion of Australians aged over 65 will increase from 13% in 2007 to 23-25% by 2056, while in </w:t>
      </w:r>
      <w:hyperlink r:id="rId14" w:history="1">
        <w:r w:rsidRPr="001C308F">
          <w:rPr>
            <w:rStyle w:val="Hyperlink"/>
            <w:szCs w:val="24"/>
          </w:rPr>
          <w:t>2009</w:t>
        </w:r>
      </w:hyperlink>
      <w:r>
        <w:rPr>
          <w:szCs w:val="24"/>
        </w:rPr>
        <w:t xml:space="preserve"> there were almost 1 in 5 Australians living with a disability. Globally, a report from the </w:t>
      </w:r>
      <w:hyperlink r:id="rId15" w:history="1">
        <w:r w:rsidRPr="001C308F">
          <w:rPr>
            <w:rStyle w:val="Hyperlink"/>
            <w:szCs w:val="24"/>
          </w:rPr>
          <w:t>International Telecommunication Union</w:t>
        </w:r>
      </w:hyperlink>
      <w:r>
        <w:rPr>
          <w:szCs w:val="24"/>
        </w:rPr>
        <w:t xml:space="preserve"> claimed over o</w:t>
      </w:r>
      <w:bookmarkStart w:id="0" w:name="_GoBack"/>
      <w:bookmarkEnd w:id="0"/>
      <w:r>
        <w:rPr>
          <w:szCs w:val="24"/>
        </w:rPr>
        <w:t>ne billion people have a disability that affects their access to modern communications.</w:t>
      </w:r>
    </w:p>
    <w:p w:rsidR="00305769" w:rsidRPr="00305769" w:rsidRDefault="00305769" w:rsidP="00305769">
      <w:pPr>
        <w:pStyle w:val="PlainText"/>
        <w:rPr>
          <w:rFonts w:asciiTheme="minorHAnsi" w:eastAsiaTheme="minorHAnsi" w:hAnsiTheme="minorHAnsi"/>
          <w:color w:val="000000" w:themeColor="text1"/>
          <w:sz w:val="22"/>
          <w:szCs w:val="24"/>
        </w:rPr>
      </w:pPr>
      <w:r w:rsidRPr="00305769">
        <w:rPr>
          <w:rFonts w:asciiTheme="minorHAnsi" w:eastAsiaTheme="minorHAnsi" w:hAnsiTheme="minorHAnsi"/>
          <w:color w:val="000000" w:themeColor="text1"/>
          <w:sz w:val="22"/>
          <w:szCs w:val="24"/>
        </w:rPr>
        <w:t>“</w:t>
      </w:r>
      <w:r w:rsidRPr="00305769">
        <w:rPr>
          <w:rFonts w:asciiTheme="minorHAnsi" w:eastAsiaTheme="minorHAnsi" w:hAnsiTheme="minorHAnsi"/>
          <w:color w:val="000000" w:themeColor="text1"/>
          <w:sz w:val="22"/>
          <w:szCs w:val="24"/>
        </w:rPr>
        <w:t>My iPhone is always in my pocket and I use apps for news, weather, travel, reading blogs and of course Twitter</w:t>
      </w:r>
      <w:r>
        <w:rPr>
          <w:rFonts w:asciiTheme="minorHAnsi" w:eastAsiaTheme="minorHAnsi" w:hAnsiTheme="minorHAnsi"/>
          <w:color w:val="000000" w:themeColor="text1"/>
          <w:sz w:val="22"/>
          <w:szCs w:val="24"/>
        </w:rPr>
        <w:t>,</w:t>
      </w:r>
      <w:r w:rsidRPr="00305769">
        <w:rPr>
          <w:rFonts w:asciiTheme="minorHAnsi" w:eastAsiaTheme="minorHAnsi" w:hAnsiTheme="minorHAnsi"/>
          <w:color w:val="000000" w:themeColor="text1"/>
          <w:sz w:val="22"/>
          <w:szCs w:val="24"/>
        </w:rPr>
        <w:t xml:space="preserve"> Facebook and LinkedIn. An app that is inaccessible is like closing the door to an area of my life. I just feel shut out</w:t>
      </w:r>
      <w:r>
        <w:rPr>
          <w:rFonts w:asciiTheme="minorHAnsi" w:eastAsiaTheme="minorHAnsi" w:hAnsiTheme="minorHAnsi"/>
          <w:color w:val="000000" w:themeColor="text1"/>
          <w:sz w:val="22"/>
          <w:szCs w:val="24"/>
        </w:rPr>
        <w:t xml:space="preserve">,” said </w:t>
      </w:r>
      <w:r w:rsidRPr="00305769">
        <w:rPr>
          <w:rFonts w:asciiTheme="minorHAnsi" w:eastAsiaTheme="minorHAnsi" w:hAnsiTheme="minorHAnsi"/>
          <w:color w:val="000000" w:themeColor="text1"/>
          <w:sz w:val="22"/>
          <w:szCs w:val="24"/>
        </w:rPr>
        <w:t>Australia's Disability Discrimination Commissioner</w:t>
      </w:r>
      <w:r>
        <w:rPr>
          <w:rFonts w:asciiTheme="minorHAnsi" w:eastAsiaTheme="minorHAnsi" w:hAnsiTheme="minorHAnsi"/>
          <w:color w:val="000000" w:themeColor="text1"/>
          <w:sz w:val="22"/>
          <w:szCs w:val="24"/>
        </w:rPr>
        <w:t xml:space="preserve"> Graeme Innes</w:t>
      </w:r>
      <w:r w:rsidRPr="00305769">
        <w:rPr>
          <w:rFonts w:asciiTheme="minorHAnsi" w:eastAsiaTheme="minorHAnsi" w:hAnsiTheme="minorHAnsi"/>
          <w:color w:val="000000" w:themeColor="text1"/>
          <w:sz w:val="22"/>
          <w:szCs w:val="24"/>
        </w:rPr>
        <w:t>.</w:t>
      </w:r>
    </w:p>
    <w:p w:rsidR="00305769" w:rsidRPr="00305769" w:rsidRDefault="00305769" w:rsidP="00305769">
      <w:pPr>
        <w:pStyle w:val="PlainText"/>
        <w:rPr>
          <w:rFonts w:asciiTheme="minorHAnsi" w:eastAsiaTheme="minorHAnsi" w:hAnsiTheme="minorHAnsi"/>
          <w:color w:val="000000" w:themeColor="text1"/>
          <w:sz w:val="22"/>
          <w:szCs w:val="24"/>
        </w:rPr>
      </w:pPr>
    </w:p>
    <w:p w:rsidR="00305769" w:rsidRPr="00305769" w:rsidRDefault="00305769" w:rsidP="00305769">
      <w:pPr>
        <w:pStyle w:val="PlainText"/>
        <w:rPr>
          <w:rFonts w:asciiTheme="minorHAnsi" w:eastAsiaTheme="minorHAnsi" w:hAnsiTheme="minorHAnsi"/>
          <w:color w:val="000000" w:themeColor="text1"/>
          <w:sz w:val="22"/>
          <w:szCs w:val="24"/>
        </w:rPr>
      </w:pPr>
      <w:r>
        <w:rPr>
          <w:rFonts w:asciiTheme="minorHAnsi" w:eastAsiaTheme="minorHAnsi" w:hAnsiTheme="minorHAnsi"/>
          <w:color w:val="000000" w:themeColor="text1"/>
          <w:sz w:val="22"/>
          <w:szCs w:val="24"/>
        </w:rPr>
        <w:t>“</w:t>
      </w:r>
      <w:r w:rsidRPr="00305769">
        <w:rPr>
          <w:rFonts w:asciiTheme="minorHAnsi" w:eastAsiaTheme="minorHAnsi" w:hAnsiTheme="minorHAnsi"/>
          <w:color w:val="000000" w:themeColor="text1"/>
          <w:sz w:val="22"/>
          <w:szCs w:val="24"/>
        </w:rPr>
        <w:t>This challenge will raise awareness about the value of</w:t>
      </w:r>
      <w:r>
        <w:rPr>
          <w:rFonts w:asciiTheme="minorHAnsi" w:eastAsiaTheme="minorHAnsi" w:hAnsiTheme="minorHAnsi"/>
          <w:color w:val="000000" w:themeColor="text1"/>
          <w:sz w:val="22"/>
          <w:szCs w:val="24"/>
        </w:rPr>
        <w:t xml:space="preserve"> access for everyone, and show </w:t>
      </w:r>
      <w:r w:rsidRPr="00305769">
        <w:rPr>
          <w:rFonts w:asciiTheme="minorHAnsi" w:eastAsiaTheme="minorHAnsi" w:hAnsiTheme="minorHAnsi"/>
          <w:color w:val="000000" w:themeColor="text1"/>
          <w:sz w:val="22"/>
          <w:szCs w:val="24"/>
        </w:rPr>
        <w:t>app developers that they can increase their market share by making their apps accessible</w:t>
      </w:r>
      <w:r>
        <w:rPr>
          <w:rFonts w:asciiTheme="minorHAnsi" w:eastAsiaTheme="minorHAnsi" w:hAnsiTheme="minorHAnsi"/>
          <w:color w:val="000000" w:themeColor="text1"/>
          <w:sz w:val="22"/>
          <w:szCs w:val="24"/>
        </w:rPr>
        <w:t>” said Mr Innes</w:t>
      </w:r>
      <w:r w:rsidRPr="00305769">
        <w:rPr>
          <w:rFonts w:asciiTheme="minorHAnsi" w:eastAsiaTheme="minorHAnsi" w:hAnsiTheme="minorHAnsi"/>
          <w:color w:val="000000" w:themeColor="text1"/>
          <w:sz w:val="22"/>
          <w:szCs w:val="24"/>
        </w:rPr>
        <w:t>.</w:t>
      </w:r>
    </w:p>
    <w:p w:rsidR="000262A7" w:rsidRDefault="00305769" w:rsidP="000262A7">
      <w:pPr>
        <w:rPr>
          <w:szCs w:val="24"/>
        </w:rPr>
      </w:pPr>
      <w:r>
        <w:rPr>
          <w:szCs w:val="24"/>
        </w:rPr>
        <w:br/>
      </w:r>
      <w:r w:rsidR="000262A7">
        <w:rPr>
          <w:szCs w:val="24"/>
        </w:rPr>
        <w:t xml:space="preserve">Apps </w:t>
      </w:r>
      <w:proofErr w:type="gramStart"/>
      <w:r w:rsidR="000262A7">
        <w:rPr>
          <w:szCs w:val="24"/>
        </w:rPr>
        <w:t>For</w:t>
      </w:r>
      <w:proofErr w:type="gramEnd"/>
      <w:r w:rsidR="000262A7">
        <w:rPr>
          <w:szCs w:val="24"/>
        </w:rPr>
        <w:t xml:space="preserve"> All will award the best mobile apps in the following categories:</w:t>
      </w:r>
    </w:p>
    <w:p w:rsidR="000262A7" w:rsidRDefault="000262A7" w:rsidP="000262A7">
      <w:pPr>
        <w:rPr>
          <w:szCs w:val="24"/>
        </w:rPr>
      </w:pPr>
      <w:r>
        <w:rPr>
          <w:szCs w:val="24"/>
        </w:rPr>
        <w:t xml:space="preserve">1.         Most accessible mainstream app </w:t>
      </w:r>
    </w:p>
    <w:p w:rsidR="000262A7" w:rsidRDefault="000262A7" w:rsidP="000262A7">
      <w:pPr>
        <w:rPr>
          <w:szCs w:val="24"/>
        </w:rPr>
      </w:pPr>
      <w:r>
        <w:rPr>
          <w:szCs w:val="24"/>
        </w:rPr>
        <w:t>2.         Most innovative app designed for people with disability or older Australians</w:t>
      </w:r>
    </w:p>
    <w:p w:rsidR="000262A7" w:rsidRDefault="000262A7" w:rsidP="000262A7">
      <w:pPr>
        <w:rPr>
          <w:szCs w:val="24"/>
        </w:rPr>
      </w:pPr>
      <w:r>
        <w:rPr>
          <w:szCs w:val="24"/>
        </w:rPr>
        <w:t>3.         Most accessible children’s app</w:t>
      </w:r>
    </w:p>
    <w:p w:rsidR="000262A7" w:rsidRDefault="000262A7" w:rsidP="000262A7">
      <w:pPr>
        <w:spacing w:after="240"/>
        <w:rPr>
          <w:szCs w:val="24"/>
        </w:rPr>
      </w:pPr>
      <w:r>
        <w:rPr>
          <w:szCs w:val="24"/>
        </w:rPr>
        <w:t>4.         Most accessible gaming app</w:t>
      </w:r>
    </w:p>
    <w:p w:rsidR="00305769" w:rsidRDefault="00305769" w:rsidP="000262A7">
      <w:pPr>
        <w:spacing w:after="240"/>
        <w:rPr>
          <w:szCs w:val="24"/>
        </w:rPr>
      </w:pPr>
    </w:p>
    <w:p w:rsidR="00305769" w:rsidRDefault="00305769" w:rsidP="000262A7">
      <w:pPr>
        <w:spacing w:after="240"/>
        <w:rPr>
          <w:szCs w:val="24"/>
        </w:rPr>
      </w:pPr>
    </w:p>
    <w:p w:rsidR="000262A7" w:rsidRDefault="000262A7" w:rsidP="00305769">
      <w:pPr>
        <w:spacing w:after="240"/>
        <w:rPr>
          <w:szCs w:val="24"/>
        </w:rPr>
      </w:pPr>
      <w:r>
        <w:rPr>
          <w:szCs w:val="24"/>
        </w:rPr>
        <w:lastRenderedPageBreak/>
        <w:t>Nominations will close on Monday 14 July 2014 and winners will be announced at the ACCAN National Conference in September 2014.</w:t>
      </w:r>
      <w:r w:rsidR="00305769">
        <w:rPr>
          <w:szCs w:val="24"/>
        </w:rPr>
        <w:br/>
      </w:r>
      <w:r w:rsidR="00305769">
        <w:rPr>
          <w:szCs w:val="24"/>
        </w:rPr>
        <w:br/>
      </w:r>
      <w:r>
        <w:rPr>
          <w:szCs w:val="24"/>
        </w:rPr>
        <w:t>“As someone who is blind, apps can have an extraordinary benefit on my life, but too often I come across an app which is inaccessible. It’s often fairly simple and inexpensive to include accessibility in an app and there are already the guidelines out there explaining how to do it. It’s just a matter of getting it done,” said Mr Hawkins.</w:t>
      </w:r>
    </w:p>
    <w:p w:rsidR="000262A7" w:rsidRDefault="000262A7" w:rsidP="000262A7">
      <w:pPr>
        <w:rPr>
          <w:b/>
          <w:bCs/>
          <w:szCs w:val="24"/>
        </w:rPr>
      </w:pPr>
      <w:r>
        <w:rPr>
          <w:b/>
          <w:bCs/>
          <w:szCs w:val="24"/>
        </w:rPr>
        <w:t>Ends</w:t>
      </w:r>
    </w:p>
    <w:p w:rsidR="000262A7" w:rsidRPr="00B45DD8" w:rsidRDefault="000262A7" w:rsidP="000262A7">
      <w:pPr>
        <w:rPr>
          <w:szCs w:val="24"/>
        </w:rPr>
      </w:pPr>
      <w:r w:rsidRPr="000262A7">
        <w:rPr>
          <w:b/>
          <w:szCs w:val="24"/>
        </w:rPr>
        <w:t>Media contact:</w:t>
      </w:r>
      <w:r w:rsidRPr="00B45DD8">
        <w:rPr>
          <w:szCs w:val="24"/>
        </w:rPr>
        <w:t xml:space="preserve"> Mark Callender 0409 966 931 or </w:t>
      </w:r>
      <w:hyperlink r:id="rId16" w:history="1">
        <w:r w:rsidRPr="00885318">
          <w:rPr>
            <w:rStyle w:val="Hyperlink"/>
            <w:szCs w:val="24"/>
          </w:rPr>
          <w:t>mark.callender@accan.org.au</w:t>
        </w:r>
      </w:hyperlink>
      <w:r>
        <w:rPr>
          <w:szCs w:val="24"/>
        </w:rPr>
        <w:t xml:space="preserve"> </w:t>
      </w:r>
    </w:p>
    <w:p w:rsidR="005F3FF4" w:rsidRPr="000262A7" w:rsidRDefault="000262A7" w:rsidP="002212E9">
      <w:pPr>
        <w:rPr>
          <w:szCs w:val="24"/>
        </w:rPr>
      </w:pPr>
      <w:r w:rsidRPr="00B45DD8">
        <w:rPr>
          <w:szCs w:val="24"/>
        </w:rPr>
        <w:t xml:space="preserve">More information on Apps </w:t>
      </w:r>
      <w:proofErr w:type="gramStart"/>
      <w:r w:rsidRPr="00B45DD8">
        <w:rPr>
          <w:szCs w:val="24"/>
        </w:rPr>
        <w:t>For</w:t>
      </w:r>
      <w:proofErr w:type="gramEnd"/>
      <w:r w:rsidRPr="00B45DD8">
        <w:rPr>
          <w:szCs w:val="24"/>
        </w:rPr>
        <w:t xml:space="preserve"> All Challenge 2014:</w:t>
      </w:r>
      <w:r>
        <w:rPr>
          <w:szCs w:val="24"/>
        </w:rPr>
        <w:t xml:space="preserve"> </w:t>
      </w:r>
      <w:hyperlink r:id="rId17" w:history="1">
        <w:r w:rsidR="009622DA" w:rsidRPr="00885318">
          <w:rPr>
            <w:rStyle w:val="Hyperlink"/>
            <w:szCs w:val="24"/>
          </w:rPr>
          <w:t>www.accan.org.au/app</w:t>
        </w:r>
      </w:hyperlink>
      <w:r w:rsidR="009622DA">
        <w:rPr>
          <w:szCs w:val="24"/>
        </w:rPr>
        <w:t xml:space="preserve">   </w:t>
      </w:r>
      <w:r w:rsidR="003E4783" w:rsidRPr="00FF0EF9">
        <w:rPr>
          <w:b/>
        </w:rPr>
        <w:br/>
      </w:r>
    </w:p>
    <w:p w:rsidR="005F3FF4" w:rsidRDefault="005F3FF4" w:rsidP="002212E9"/>
    <w:p w:rsidR="002212E9" w:rsidRPr="002212E9" w:rsidRDefault="002212E9" w:rsidP="0073526C">
      <w:pPr>
        <w:rPr>
          <w:sz w:val="23"/>
          <w:szCs w:val="23"/>
        </w:rPr>
      </w:pPr>
    </w:p>
    <w:sectPr w:rsidR="002212E9" w:rsidRPr="002212E9" w:rsidSect="00427795">
      <w:headerReference w:type="default" r:id="rId18"/>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2A7" w:rsidRDefault="000262A7" w:rsidP="00E87F3A">
      <w:pPr>
        <w:spacing w:after="0" w:line="240" w:lineRule="auto"/>
      </w:pPr>
      <w:r>
        <w:separator/>
      </w:r>
    </w:p>
  </w:endnote>
  <w:endnote w:type="continuationSeparator" w:id="0">
    <w:p w:rsidR="000262A7" w:rsidRDefault="000262A7"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2A7" w:rsidRDefault="000262A7" w:rsidP="00E87F3A">
      <w:pPr>
        <w:spacing w:after="0" w:line="240" w:lineRule="auto"/>
      </w:pPr>
      <w:r>
        <w:separator/>
      </w:r>
    </w:p>
  </w:footnote>
  <w:footnote w:type="continuationSeparator" w:id="0">
    <w:p w:rsidR="000262A7" w:rsidRDefault="000262A7"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91" w:rsidRPr="00E87F3A" w:rsidRDefault="008B0291"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3"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8B0291" w:rsidRDefault="008B0291"/>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2A7"/>
    <w:rsid w:val="000262A7"/>
    <w:rsid w:val="000F7A50"/>
    <w:rsid w:val="00175FFA"/>
    <w:rsid w:val="001C308F"/>
    <w:rsid w:val="0021471D"/>
    <w:rsid w:val="002212E9"/>
    <w:rsid w:val="002279B3"/>
    <w:rsid w:val="002A4CBB"/>
    <w:rsid w:val="00305769"/>
    <w:rsid w:val="00342067"/>
    <w:rsid w:val="003750A1"/>
    <w:rsid w:val="003B5644"/>
    <w:rsid w:val="003C0089"/>
    <w:rsid w:val="003C2F9D"/>
    <w:rsid w:val="003D3359"/>
    <w:rsid w:val="003D4EB3"/>
    <w:rsid w:val="003E4783"/>
    <w:rsid w:val="003E4FDC"/>
    <w:rsid w:val="004106A0"/>
    <w:rsid w:val="00427795"/>
    <w:rsid w:val="00446881"/>
    <w:rsid w:val="004552EA"/>
    <w:rsid w:val="00467D53"/>
    <w:rsid w:val="004C3E78"/>
    <w:rsid w:val="00503D8E"/>
    <w:rsid w:val="00522A5B"/>
    <w:rsid w:val="00532FA0"/>
    <w:rsid w:val="00565409"/>
    <w:rsid w:val="00594048"/>
    <w:rsid w:val="005A4A5F"/>
    <w:rsid w:val="005B793A"/>
    <w:rsid w:val="005F3FF4"/>
    <w:rsid w:val="00610CE3"/>
    <w:rsid w:val="00713B70"/>
    <w:rsid w:val="007170E2"/>
    <w:rsid w:val="0073526C"/>
    <w:rsid w:val="007C6C6F"/>
    <w:rsid w:val="008306D4"/>
    <w:rsid w:val="0084429C"/>
    <w:rsid w:val="00882152"/>
    <w:rsid w:val="008A5C22"/>
    <w:rsid w:val="008B0291"/>
    <w:rsid w:val="009622DA"/>
    <w:rsid w:val="009719E2"/>
    <w:rsid w:val="00A02DED"/>
    <w:rsid w:val="00A033CE"/>
    <w:rsid w:val="00A16D0F"/>
    <w:rsid w:val="00A231BD"/>
    <w:rsid w:val="00A52EE8"/>
    <w:rsid w:val="00A71ADA"/>
    <w:rsid w:val="00A86A73"/>
    <w:rsid w:val="00AD134C"/>
    <w:rsid w:val="00AD3767"/>
    <w:rsid w:val="00B418A0"/>
    <w:rsid w:val="00B646A0"/>
    <w:rsid w:val="00BE6D65"/>
    <w:rsid w:val="00C35D21"/>
    <w:rsid w:val="00C61D8C"/>
    <w:rsid w:val="00C90939"/>
    <w:rsid w:val="00CB53CD"/>
    <w:rsid w:val="00D71B18"/>
    <w:rsid w:val="00E14A05"/>
    <w:rsid w:val="00E63A86"/>
    <w:rsid w:val="00E81ECD"/>
    <w:rsid w:val="00E852D1"/>
    <w:rsid w:val="00E87F3A"/>
    <w:rsid w:val="00EB2CEC"/>
    <w:rsid w:val="00EC24D0"/>
    <w:rsid w:val="00EC70E8"/>
    <w:rsid w:val="00FA0859"/>
    <w:rsid w:val="00FA4755"/>
    <w:rsid w:val="00FA576E"/>
    <w:rsid w:val="00FD3F44"/>
    <w:rsid w:val="00FE1B19"/>
    <w:rsid w:val="00FF0EF9"/>
    <w:rsid w:val="00FF39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PlainText">
    <w:name w:val="Plain Text"/>
    <w:basedOn w:val="Normal"/>
    <w:link w:val="PlainTextChar"/>
    <w:uiPriority w:val="99"/>
    <w:semiHidden/>
    <w:unhideWhenUsed/>
    <w:rsid w:val="00305769"/>
    <w:pPr>
      <w:spacing w:after="0" w:line="240" w:lineRule="auto"/>
    </w:pPr>
    <w:rPr>
      <w:rFonts w:ascii="Calibri" w:eastAsia="Times New Roman" w:hAnsi="Calibri"/>
      <w:color w:val="auto"/>
      <w:sz w:val="24"/>
      <w:szCs w:val="21"/>
    </w:rPr>
  </w:style>
  <w:style w:type="character" w:customStyle="1" w:styleId="PlainTextChar">
    <w:name w:val="Plain Text Char"/>
    <w:basedOn w:val="DefaultParagraphFont"/>
    <w:link w:val="PlainText"/>
    <w:uiPriority w:val="99"/>
    <w:semiHidden/>
    <w:rsid w:val="00305769"/>
    <w:rPr>
      <w:rFonts w:ascii="Calibri" w:eastAsia="Times New Roman" w:hAnsi="Calibri"/>
      <w:color w:val="auto"/>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PlainText">
    <w:name w:val="Plain Text"/>
    <w:basedOn w:val="Normal"/>
    <w:link w:val="PlainTextChar"/>
    <w:uiPriority w:val="99"/>
    <w:semiHidden/>
    <w:unhideWhenUsed/>
    <w:rsid w:val="00305769"/>
    <w:pPr>
      <w:spacing w:after="0" w:line="240" w:lineRule="auto"/>
    </w:pPr>
    <w:rPr>
      <w:rFonts w:ascii="Calibri" w:eastAsia="Times New Roman" w:hAnsi="Calibri"/>
      <w:color w:val="auto"/>
      <w:sz w:val="24"/>
      <w:szCs w:val="21"/>
    </w:rPr>
  </w:style>
  <w:style w:type="character" w:customStyle="1" w:styleId="PlainTextChar">
    <w:name w:val="Plain Text Char"/>
    <w:basedOn w:val="DefaultParagraphFont"/>
    <w:link w:val="PlainText"/>
    <w:uiPriority w:val="99"/>
    <w:semiHidden/>
    <w:rsid w:val="00305769"/>
    <w:rPr>
      <w:rFonts w:ascii="Calibri" w:eastAsia="Times New Roman" w:hAnsi="Calibri"/>
      <w:color w:val="auto"/>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692194149">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aclc.org.au/resources/NACLC%20Submission%20to%20the%20Inquiry%20into%20Aged%20Care%20bills%20-%20FINAL.pdf"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cma.gov.au/theACMA/About/The-ACMA-story/Connected-regulation/mobile-apps-emerging-issues" TargetMode="External"/><Relationship Id="rId17" Type="http://schemas.openxmlformats.org/officeDocument/2006/relationships/hyperlink" Target="http://www.accan.org.au/app" TargetMode="External"/><Relationship Id="rId2" Type="http://schemas.openxmlformats.org/officeDocument/2006/relationships/numbering" Target="numbering.xml"/><Relationship Id="rId16" Type="http://schemas.openxmlformats.org/officeDocument/2006/relationships/hyperlink" Target="mailto:mark.callender@accan.org.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tel.com/content/www/us/en/communications/internet-minute-infographic.html" TargetMode="External"/><Relationship Id="rId5" Type="http://schemas.openxmlformats.org/officeDocument/2006/relationships/settings" Target="settings.xml"/><Relationship Id="rId15" Type="http://schemas.openxmlformats.org/officeDocument/2006/relationships/hyperlink" Target="http://www.itu.int/en/action/accessibility/Pages/default.aspx" TargetMode="External"/><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abs.gov.au/ausstats/abs@.nsf/mediareleasesbytitle/49BEE5774F0FB1B1CA256E8B00830DF6?OpenDocume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s%20&amp;%20Originals\Templates%202013\Media%20Release%20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6C376-56B9-4EDB-9A1E-84082A431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 Release 2013</Template>
  <TotalTime>115</TotalTime>
  <Pages>2</Pages>
  <Words>530</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Mark Callender</cp:lastModifiedBy>
  <cp:revision>3</cp:revision>
  <cp:lastPrinted>2014-04-10T02:20:00Z</cp:lastPrinted>
  <dcterms:created xsi:type="dcterms:W3CDTF">2014-04-09T22:53:00Z</dcterms:created>
  <dcterms:modified xsi:type="dcterms:W3CDTF">2014-04-10T02:57:00Z</dcterms:modified>
</cp:coreProperties>
</file>