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4.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5.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6.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7.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8.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9.xml" ContentType="application/vnd.openxmlformats-officedocument.themeOverride+xml"/>
  <Override PartName="/word/drawings/drawing3.xml" ContentType="application/vnd.openxmlformats-officedocument.drawingml.chartshapes+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0.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1.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2.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3.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4.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5.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16.xml" ContentType="application/vnd.openxmlformats-officedocument.themeOverrid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17.xml" ContentType="application/vnd.openxmlformats-officedocument.themeOverride+xml"/>
  <Override PartName="/word/drawings/drawing4.xml" ContentType="application/vnd.openxmlformats-officedocument.drawingml.chartshapes+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18.xml" ContentType="application/vnd.openxmlformats-officedocument.themeOverrid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19.xml" ContentType="application/vnd.openxmlformats-officedocument.themeOverrid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20.xml" ContentType="application/vnd.openxmlformats-officedocument.themeOverrid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21.xml" ContentType="application/vnd.openxmlformats-officedocument.themeOverrid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theme/themeOverride22.xml" ContentType="application/vnd.openxmlformats-officedocument.themeOverrid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theme/themeOverride23.xml" ContentType="application/vnd.openxmlformats-officedocument.themeOverrid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theme/themeOverride24.xml" ContentType="application/vnd.openxmlformats-officedocument.themeOverrid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theme/themeOverride2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F5728" w14:textId="77777777" w:rsidR="009A63AE" w:rsidRPr="002F0529" w:rsidRDefault="009A63AE" w:rsidP="004C2EFB">
      <w:pPr>
        <w:pStyle w:val="Title"/>
        <w:rPr>
          <w:lang w:val="en-AU"/>
        </w:rPr>
      </w:pPr>
      <w:bookmarkStart w:id="0" w:name="_Hlk18069149"/>
      <w:bookmarkEnd w:id="0"/>
    </w:p>
    <w:p w14:paraId="4CEBD784" w14:textId="5F56CC0F" w:rsidR="0013474D" w:rsidRPr="002F0529" w:rsidRDefault="0013474D" w:rsidP="004C2EFB">
      <w:pPr>
        <w:pStyle w:val="Title"/>
        <w:rPr>
          <w:lang w:val="en-AU"/>
        </w:rPr>
      </w:pPr>
      <w:r w:rsidRPr="002F0529">
        <w:rPr>
          <w:noProof/>
          <w:lang w:val="en-GB" w:eastAsia="en-GB"/>
        </w:rPr>
        <w:drawing>
          <wp:anchor distT="0" distB="0" distL="114300" distR="114300" simplePos="0" relativeHeight="251652096" behindDoc="0" locked="0" layoutInCell="1" allowOverlap="1" wp14:anchorId="0D30AADA" wp14:editId="12AED3C0">
            <wp:simplePos x="0" y="0"/>
            <wp:positionH relativeFrom="margin">
              <wp:align>left</wp:align>
            </wp:positionH>
            <wp:positionV relativeFrom="paragraph">
              <wp:posOffset>99695</wp:posOffset>
            </wp:positionV>
            <wp:extent cx="4491990" cy="476250"/>
            <wp:effectExtent l="0" t="0" r="3810" b="0"/>
            <wp:wrapThrough wrapText="bothSides">
              <wp:wrapPolygon edited="0">
                <wp:start x="0" y="0"/>
                <wp:lineTo x="0" y="20736"/>
                <wp:lineTo x="21527" y="20736"/>
                <wp:lineTo x="21527" y="13824"/>
                <wp:lineTo x="20427" y="13824"/>
                <wp:lineTo x="20427"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9199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B7CB2F" w14:textId="77777777" w:rsidR="0013474D" w:rsidRPr="002F0529" w:rsidRDefault="0013474D" w:rsidP="004C2EFB">
      <w:pPr>
        <w:pStyle w:val="Title"/>
        <w:rPr>
          <w:lang w:val="en-AU"/>
        </w:rPr>
      </w:pPr>
    </w:p>
    <w:p w14:paraId="3BFA7097" w14:textId="77777777" w:rsidR="0013474D" w:rsidRPr="002F0529" w:rsidRDefault="0013474D" w:rsidP="004C2EFB">
      <w:pPr>
        <w:pStyle w:val="Title"/>
        <w:rPr>
          <w:lang w:val="en-AU"/>
        </w:rPr>
      </w:pPr>
    </w:p>
    <w:p w14:paraId="11BE1245" w14:textId="77777777" w:rsidR="0013474D" w:rsidRPr="002F0529" w:rsidRDefault="0013474D" w:rsidP="004C2EFB">
      <w:pPr>
        <w:pStyle w:val="Title"/>
        <w:rPr>
          <w:lang w:val="en-AU"/>
        </w:rPr>
      </w:pPr>
    </w:p>
    <w:p w14:paraId="43CFAA7F" w14:textId="77777777" w:rsidR="0013474D" w:rsidRPr="002F0529" w:rsidRDefault="0013474D" w:rsidP="004C2EFB">
      <w:pPr>
        <w:pStyle w:val="Title"/>
        <w:rPr>
          <w:lang w:val="en-AU"/>
        </w:rPr>
      </w:pPr>
    </w:p>
    <w:p w14:paraId="10CCA447" w14:textId="77777777" w:rsidR="0013474D" w:rsidRPr="002F0529" w:rsidRDefault="0013474D" w:rsidP="004C2EFB">
      <w:pPr>
        <w:pStyle w:val="Title"/>
        <w:rPr>
          <w:lang w:val="en-AU"/>
        </w:rPr>
      </w:pPr>
    </w:p>
    <w:p w14:paraId="15C6FEFA" w14:textId="77777777" w:rsidR="0013474D" w:rsidRPr="002F0529" w:rsidRDefault="0013474D" w:rsidP="004C2EFB">
      <w:pPr>
        <w:pStyle w:val="Title"/>
        <w:rPr>
          <w:lang w:val="en-AU"/>
        </w:rPr>
      </w:pPr>
    </w:p>
    <w:p w14:paraId="0E3085BB" w14:textId="77777777" w:rsidR="0013474D" w:rsidRPr="002F0529" w:rsidRDefault="0013474D" w:rsidP="004C2EFB">
      <w:pPr>
        <w:pStyle w:val="Title"/>
        <w:rPr>
          <w:lang w:val="en-AU"/>
        </w:rPr>
      </w:pPr>
    </w:p>
    <w:p w14:paraId="7687004A" w14:textId="77777777" w:rsidR="000E4AC7" w:rsidRPr="002F0529" w:rsidRDefault="000E4AC7" w:rsidP="004C2EFB">
      <w:pPr>
        <w:pStyle w:val="Title"/>
        <w:rPr>
          <w:lang w:val="en-AU"/>
        </w:rPr>
      </w:pPr>
    </w:p>
    <w:p w14:paraId="34232147" w14:textId="40A67E6A" w:rsidR="0013474D" w:rsidRPr="002F0529" w:rsidRDefault="00DE31B5" w:rsidP="004C2EFB">
      <w:pPr>
        <w:pStyle w:val="Title"/>
        <w:rPr>
          <w:lang w:val="en-AU"/>
        </w:rPr>
      </w:pPr>
      <w:sdt>
        <w:sdtPr>
          <w:rPr>
            <w:lang w:val="en-AU"/>
          </w:rPr>
          <w:alias w:val="Title"/>
          <w:tag w:val=""/>
          <w:id w:val="-1995555961"/>
          <w:placeholder>
            <w:docPart w:val="8AEDB0B8C295434198939B066054A36A"/>
          </w:placeholder>
          <w:dataBinding w:prefixMappings="xmlns:ns0='http://purl.org/dc/elements/1.1/' xmlns:ns1='http://schemas.openxmlformats.org/package/2006/metadata/core-properties' " w:xpath="/ns1:coreProperties[1]/ns0:title[1]" w:storeItemID="{6C3C8BC8-F283-45AE-878A-BAB7291924A1}"/>
          <w:text/>
        </w:sdtPr>
        <w:sdtEndPr/>
        <w:sdtContent>
          <w:r w:rsidR="00E97C40">
            <w:rPr>
              <w:lang w:val="en-AU"/>
            </w:rPr>
            <w:t>Youth Check-In: Exploring young people’s experiences of phone and internet services</w:t>
          </w:r>
        </w:sdtContent>
      </w:sdt>
      <w:r w:rsidR="00C37054" w:rsidRPr="001C23BF">
        <w:rPr>
          <w:lang w:val="en-AU"/>
        </w:rPr>
        <w:t xml:space="preserve"> </w:t>
      </w:r>
    </w:p>
    <w:p w14:paraId="42C06727" w14:textId="77777777" w:rsidR="0013474D" w:rsidRPr="002F0529" w:rsidRDefault="0013474D" w:rsidP="004C2EFB"/>
    <w:p w14:paraId="6A420C25" w14:textId="77777777" w:rsidR="0013474D" w:rsidRPr="002F0529" w:rsidRDefault="0013474D" w:rsidP="004C2EFB"/>
    <w:p w14:paraId="02D8E480" w14:textId="77777777" w:rsidR="0013474D" w:rsidRPr="002F0529" w:rsidRDefault="0013474D" w:rsidP="004C2EFB"/>
    <w:p w14:paraId="55C2BC0B" w14:textId="2B9A8ABB" w:rsidR="0013474D" w:rsidRPr="002F0529" w:rsidRDefault="00A2134B" w:rsidP="004C2EFB">
      <w:pPr>
        <w:rPr>
          <w:sz w:val="28"/>
          <w:szCs w:val="28"/>
        </w:rPr>
      </w:pPr>
      <w:r w:rsidRPr="002F0529">
        <w:rPr>
          <w:sz w:val="28"/>
          <w:szCs w:val="28"/>
        </w:rPr>
        <w:t xml:space="preserve">Research Report </w:t>
      </w:r>
    </w:p>
    <w:p w14:paraId="2AB4DF05" w14:textId="77777777" w:rsidR="0013474D" w:rsidRPr="002F0529" w:rsidRDefault="0013474D" w:rsidP="004C2EFB"/>
    <w:p w14:paraId="77DC984E" w14:textId="77777777" w:rsidR="0013474D" w:rsidRPr="002F0529" w:rsidRDefault="00047D42" w:rsidP="004C2EFB">
      <w:r w:rsidRPr="002F0529">
        <w:t xml:space="preserve"> </w:t>
      </w:r>
    </w:p>
    <w:p w14:paraId="64CBF234" w14:textId="77777777" w:rsidR="0013474D" w:rsidRPr="002F0529" w:rsidRDefault="0013474D" w:rsidP="004C2EFB">
      <w:pPr>
        <w:pStyle w:val="Title"/>
        <w:rPr>
          <w:lang w:val="en-AU"/>
        </w:rPr>
      </w:pPr>
    </w:p>
    <w:p w14:paraId="7F17971E" w14:textId="77777777" w:rsidR="0013474D" w:rsidRPr="002F0529" w:rsidRDefault="0013474D" w:rsidP="004C2EFB">
      <w:pPr>
        <w:pStyle w:val="Title"/>
        <w:rPr>
          <w:lang w:val="en-AU"/>
        </w:rPr>
      </w:pPr>
    </w:p>
    <w:p w14:paraId="470D5F1F" w14:textId="77777777" w:rsidR="0013474D" w:rsidRPr="002F0529" w:rsidRDefault="0013474D" w:rsidP="004C2EFB">
      <w:pPr>
        <w:pStyle w:val="Title"/>
        <w:rPr>
          <w:lang w:val="en-AU"/>
        </w:rPr>
      </w:pPr>
    </w:p>
    <w:p w14:paraId="6707009A" w14:textId="77777777" w:rsidR="0013474D" w:rsidRPr="002F0529" w:rsidRDefault="0013474D" w:rsidP="004C2EFB">
      <w:pPr>
        <w:pStyle w:val="Title"/>
        <w:rPr>
          <w:lang w:val="en-AU"/>
        </w:rPr>
      </w:pPr>
    </w:p>
    <w:p w14:paraId="12AEF3B5" w14:textId="77777777" w:rsidR="0013474D" w:rsidRPr="002F0529" w:rsidRDefault="0013474D" w:rsidP="004C2EFB"/>
    <w:p w14:paraId="5CC81F79" w14:textId="77777777" w:rsidR="0013474D" w:rsidRPr="002F0529" w:rsidRDefault="0013474D" w:rsidP="004C2EFB"/>
    <w:p w14:paraId="046C520E" w14:textId="77777777" w:rsidR="0013474D" w:rsidRPr="002F0529" w:rsidRDefault="0013474D" w:rsidP="004C2EFB"/>
    <w:p w14:paraId="4A94A88B" w14:textId="77777777" w:rsidR="0013474D" w:rsidRPr="002F0529" w:rsidRDefault="0013474D" w:rsidP="004C2EFB"/>
    <w:p w14:paraId="4412C4F2" w14:textId="77777777" w:rsidR="0013474D" w:rsidRPr="002F0529" w:rsidRDefault="0013474D" w:rsidP="004C2EFB"/>
    <w:p w14:paraId="1F1A59B3" w14:textId="77777777" w:rsidR="0013474D" w:rsidRPr="002F0529" w:rsidRDefault="0013474D" w:rsidP="004C2EFB"/>
    <w:p w14:paraId="50EFDD13" w14:textId="77777777" w:rsidR="0013474D" w:rsidRPr="002F0529" w:rsidRDefault="0013474D" w:rsidP="004C2EFB"/>
    <w:p w14:paraId="1D0112D2" w14:textId="77777777" w:rsidR="0013474D" w:rsidRPr="002F0529" w:rsidRDefault="0013474D" w:rsidP="004C2EFB"/>
    <w:p w14:paraId="4D3BD1DD" w14:textId="77777777" w:rsidR="00813888" w:rsidRPr="002F0529" w:rsidRDefault="00813888" w:rsidP="004C2EFB">
      <w:pPr>
        <w:pStyle w:val="Title"/>
        <w:rPr>
          <w:sz w:val="28"/>
          <w:lang w:val="en-AU"/>
        </w:rPr>
      </w:pPr>
    </w:p>
    <w:p w14:paraId="0AEEE162" w14:textId="77777777" w:rsidR="0013474D" w:rsidRPr="002F0529" w:rsidRDefault="0013474D" w:rsidP="004C2EFB">
      <w:pPr>
        <w:pStyle w:val="Title"/>
        <w:rPr>
          <w:sz w:val="28"/>
          <w:lang w:val="en-AU"/>
        </w:rPr>
      </w:pPr>
      <w:r w:rsidRPr="002F0529">
        <w:rPr>
          <w:noProof/>
          <w:lang w:val="en-GB" w:eastAsia="en-GB"/>
        </w:rPr>
        <w:drawing>
          <wp:anchor distT="0" distB="0" distL="114300" distR="114300" simplePos="0" relativeHeight="251654144" behindDoc="0" locked="0" layoutInCell="1" allowOverlap="1" wp14:anchorId="54339BD3" wp14:editId="7C959CD7">
            <wp:simplePos x="0" y="0"/>
            <wp:positionH relativeFrom="margin">
              <wp:align>right</wp:align>
            </wp:positionH>
            <wp:positionV relativeFrom="paragraph">
              <wp:posOffset>8255</wp:posOffset>
            </wp:positionV>
            <wp:extent cx="716755" cy="1387168"/>
            <wp:effectExtent l="0" t="0" r="7620" b="3810"/>
            <wp:wrapNone/>
            <wp:docPr id="32"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pic:cNvPicPr>
                      <a:picLocks noChangeAspect="1"/>
                    </pic:cNvPicPr>
                  </pic:nvPicPr>
                  <pic:blipFill>
                    <a:blip r:embed="rId12" cstate="screen">
                      <a:extLst>
                        <a:ext uri="{28A0092B-C50C-407E-A947-70E740481C1C}">
                          <a14:useLocalDpi xmlns:a14="http://schemas.microsoft.com/office/drawing/2010/main" val="0"/>
                        </a:ext>
                      </a:extLst>
                    </a:blip>
                    <a:stretch>
                      <a:fillRect/>
                    </a:stretch>
                  </pic:blipFill>
                  <pic:spPr>
                    <a:xfrm>
                      <a:off x="0" y="0"/>
                      <a:ext cx="716755" cy="1387168"/>
                    </a:xfrm>
                    <a:prstGeom prst="rect">
                      <a:avLst/>
                    </a:prstGeom>
                  </pic:spPr>
                </pic:pic>
              </a:graphicData>
            </a:graphic>
          </wp:anchor>
        </w:drawing>
      </w:r>
    </w:p>
    <w:p w14:paraId="094914C4" w14:textId="586DDA8C" w:rsidR="0013474D" w:rsidRPr="002F0529" w:rsidRDefault="0013474D" w:rsidP="004C2EFB">
      <w:r w:rsidRPr="002F0529">
        <w:t>Prepared for:</w:t>
      </w:r>
      <w:r w:rsidRPr="002F0529">
        <w:tab/>
      </w:r>
      <w:r w:rsidR="00C874EC" w:rsidRPr="002F0529">
        <w:t>Australian Communication Consumer Action Network</w:t>
      </w:r>
    </w:p>
    <w:p w14:paraId="53AE6477" w14:textId="77777777" w:rsidR="0013474D" w:rsidRPr="002F0529" w:rsidRDefault="0013474D" w:rsidP="004C2EFB"/>
    <w:p w14:paraId="64510B16" w14:textId="7FB8112C" w:rsidR="0013474D" w:rsidRPr="002F0529" w:rsidRDefault="0013474D" w:rsidP="00C37054">
      <w:r w:rsidRPr="002F0529">
        <w:t>By:</w:t>
      </w:r>
      <w:r w:rsidRPr="002F0529">
        <w:tab/>
      </w:r>
      <w:r w:rsidRPr="002F0529">
        <w:tab/>
      </w:r>
      <w:r w:rsidR="00C874EC" w:rsidRPr="002F0529">
        <w:t>Lonergan</w:t>
      </w:r>
    </w:p>
    <w:p w14:paraId="14232D60" w14:textId="77777777" w:rsidR="0013474D" w:rsidRPr="002F0529" w:rsidRDefault="0013474D" w:rsidP="004C2EFB"/>
    <w:p w14:paraId="2490824F" w14:textId="332BD932" w:rsidR="00C37054" w:rsidRPr="002F0529" w:rsidRDefault="0013474D" w:rsidP="004C2EFB">
      <w:r w:rsidRPr="002F0529">
        <w:t>Date:</w:t>
      </w:r>
      <w:r w:rsidRPr="002F0529">
        <w:tab/>
      </w:r>
      <w:r w:rsidRPr="002F0529">
        <w:tab/>
      </w:r>
      <w:r w:rsidR="00535A2C">
        <w:t>August</w:t>
      </w:r>
      <w:r w:rsidR="00FB24AB">
        <w:t xml:space="preserve"> 2020 </w:t>
      </w:r>
      <w:r w:rsidR="00406E49" w:rsidRPr="002F0529">
        <w:t xml:space="preserve"> </w:t>
      </w:r>
    </w:p>
    <w:p w14:paraId="56E3E0A6" w14:textId="77777777" w:rsidR="00C37054" w:rsidRPr="002F0529" w:rsidRDefault="00C37054">
      <w:pPr>
        <w:spacing w:after="160" w:line="259" w:lineRule="auto"/>
        <w:ind w:right="0"/>
        <w:jc w:val="left"/>
      </w:pPr>
      <w:r w:rsidRPr="002F0529">
        <w:br w:type="page"/>
      </w:r>
    </w:p>
    <w:sdt>
      <w:sdtPr>
        <w:rPr>
          <w:rFonts w:ascii="Franklin Gothic Book" w:eastAsiaTheme="minorEastAsia" w:hAnsi="Franklin Gothic Book" w:cs="Times New Roman"/>
          <w:b/>
          <w:color w:val="363636" w:themeColor="text1"/>
          <w:sz w:val="22"/>
          <w:szCs w:val="22"/>
          <w:lang w:eastAsia="en-US"/>
        </w:rPr>
        <w:id w:val="1045263548"/>
        <w:docPartObj>
          <w:docPartGallery w:val="Table of Contents"/>
          <w:docPartUnique/>
        </w:docPartObj>
      </w:sdtPr>
      <w:sdtEndPr>
        <w:rPr>
          <w:rFonts w:eastAsia="Times" w:cs="Arial"/>
          <w:b w:val="0"/>
          <w:noProof/>
          <w:sz w:val="21"/>
          <w:szCs w:val="21"/>
        </w:rPr>
      </w:sdtEndPr>
      <w:sdtContent>
        <w:p w14:paraId="7F2E12DF" w14:textId="77777777" w:rsidR="0013474D" w:rsidRPr="002F0529" w:rsidRDefault="0013474D" w:rsidP="00FC1E85">
          <w:pPr>
            <w:pStyle w:val="TOCHeading"/>
            <w:numPr>
              <w:ilvl w:val="0"/>
              <w:numId w:val="0"/>
            </w:numPr>
            <w:rPr>
              <w:rFonts w:eastAsiaTheme="minorEastAsia"/>
              <w:color w:val="C31C4A" w:themeColor="accent1"/>
            </w:rPr>
          </w:pPr>
          <w:r w:rsidRPr="002F0529">
            <w:rPr>
              <w:color w:val="C31C4A" w:themeColor="accent1"/>
            </w:rPr>
            <w:t>Contents</w:t>
          </w:r>
        </w:p>
        <w:p w14:paraId="2168C890" w14:textId="425E4915" w:rsidR="0092018D" w:rsidRDefault="005C1CC8" w:rsidP="0092018D">
          <w:pPr>
            <w:pStyle w:val="TOC1"/>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48728420" w:history="1">
            <w:r w:rsidR="0092018D" w:rsidRPr="00AF0980">
              <w:rPr>
                <w:rStyle w:val="Hyperlink"/>
                <w:rFonts w:eastAsiaTheme="majorEastAsia"/>
                <w:noProof/>
              </w:rPr>
              <w:t>Executive Summary</w:t>
            </w:r>
            <w:r w:rsidR="0092018D">
              <w:rPr>
                <w:noProof/>
                <w:webHidden/>
              </w:rPr>
              <w:tab/>
            </w:r>
            <w:r w:rsidR="0092018D">
              <w:rPr>
                <w:noProof/>
                <w:webHidden/>
              </w:rPr>
              <w:fldChar w:fldCharType="begin"/>
            </w:r>
            <w:r w:rsidR="0092018D">
              <w:rPr>
                <w:noProof/>
                <w:webHidden/>
              </w:rPr>
              <w:instrText xml:space="preserve"> PAGEREF _Toc48728420 \h </w:instrText>
            </w:r>
            <w:r w:rsidR="0092018D">
              <w:rPr>
                <w:noProof/>
                <w:webHidden/>
              </w:rPr>
            </w:r>
            <w:r w:rsidR="0092018D">
              <w:rPr>
                <w:noProof/>
                <w:webHidden/>
              </w:rPr>
              <w:fldChar w:fldCharType="separate"/>
            </w:r>
            <w:r w:rsidR="00DE31B5">
              <w:rPr>
                <w:noProof/>
                <w:webHidden/>
              </w:rPr>
              <w:t>5</w:t>
            </w:r>
            <w:r w:rsidR="0092018D">
              <w:rPr>
                <w:noProof/>
                <w:webHidden/>
              </w:rPr>
              <w:fldChar w:fldCharType="end"/>
            </w:r>
          </w:hyperlink>
        </w:p>
        <w:p w14:paraId="4BE2F555" w14:textId="7CD1D6FD" w:rsidR="0092018D" w:rsidRDefault="0092018D">
          <w:pPr>
            <w:pStyle w:val="TOC2"/>
            <w:rPr>
              <w:rFonts w:asciiTheme="minorHAnsi" w:eastAsiaTheme="minorEastAsia" w:hAnsiTheme="minorHAnsi" w:cstheme="minorBidi"/>
              <w:noProof/>
              <w:color w:val="auto"/>
            </w:rPr>
          </w:pPr>
          <w:hyperlink w:anchor="_Toc48728421" w:history="1">
            <w:r w:rsidRPr="00AF0980">
              <w:rPr>
                <w:rStyle w:val="Hyperlink"/>
                <w:rFonts w:eastAsiaTheme="majorEastAsia"/>
                <w:noProof/>
              </w:rPr>
              <w:t>Research Objectives</w:t>
            </w:r>
            <w:r>
              <w:rPr>
                <w:noProof/>
                <w:webHidden/>
              </w:rPr>
              <w:tab/>
            </w:r>
            <w:r>
              <w:rPr>
                <w:noProof/>
                <w:webHidden/>
              </w:rPr>
              <w:fldChar w:fldCharType="begin"/>
            </w:r>
            <w:r>
              <w:rPr>
                <w:noProof/>
                <w:webHidden/>
              </w:rPr>
              <w:instrText xml:space="preserve"> PAGEREF _Toc48728421 \h </w:instrText>
            </w:r>
            <w:r>
              <w:rPr>
                <w:noProof/>
                <w:webHidden/>
              </w:rPr>
            </w:r>
            <w:r>
              <w:rPr>
                <w:noProof/>
                <w:webHidden/>
              </w:rPr>
              <w:fldChar w:fldCharType="separate"/>
            </w:r>
            <w:r w:rsidR="00DE31B5">
              <w:rPr>
                <w:noProof/>
                <w:webHidden/>
              </w:rPr>
              <w:t>5</w:t>
            </w:r>
            <w:r>
              <w:rPr>
                <w:noProof/>
                <w:webHidden/>
              </w:rPr>
              <w:fldChar w:fldCharType="end"/>
            </w:r>
          </w:hyperlink>
        </w:p>
        <w:p w14:paraId="5CEAA07C" w14:textId="213EEFF5" w:rsidR="0092018D" w:rsidRDefault="0092018D">
          <w:pPr>
            <w:pStyle w:val="TOC2"/>
            <w:rPr>
              <w:rFonts w:asciiTheme="minorHAnsi" w:eastAsiaTheme="minorEastAsia" w:hAnsiTheme="minorHAnsi" w:cstheme="minorBidi"/>
              <w:noProof/>
              <w:color w:val="auto"/>
            </w:rPr>
          </w:pPr>
          <w:hyperlink w:anchor="_Toc48728422" w:history="1">
            <w:r w:rsidRPr="00AF0980">
              <w:rPr>
                <w:rStyle w:val="Hyperlink"/>
                <w:rFonts w:eastAsiaTheme="majorEastAsia"/>
                <w:noProof/>
              </w:rPr>
              <w:t>Methodology</w:t>
            </w:r>
            <w:r>
              <w:rPr>
                <w:noProof/>
                <w:webHidden/>
              </w:rPr>
              <w:tab/>
            </w:r>
            <w:r>
              <w:rPr>
                <w:noProof/>
                <w:webHidden/>
              </w:rPr>
              <w:fldChar w:fldCharType="begin"/>
            </w:r>
            <w:r>
              <w:rPr>
                <w:noProof/>
                <w:webHidden/>
              </w:rPr>
              <w:instrText xml:space="preserve"> PAGEREF _Toc48728422 \h </w:instrText>
            </w:r>
            <w:r>
              <w:rPr>
                <w:noProof/>
                <w:webHidden/>
              </w:rPr>
            </w:r>
            <w:r>
              <w:rPr>
                <w:noProof/>
                <w:webHidden/>
              </w:rPr>
              <w:fldChar w:fldCharType="separate"/>
            </w:r>
            <w:r w:rsidR="00DE31B5">
              <w:rPr>
                <w:noProof/>
                <w:webHidden/>
              </w:rPr>
              <w:t>5</w:t>
            </w:r>
            <w:r>
              <w:rPr>
                <w:noProof/>
                <w:webHidden/>
              </w:rPr>
              <w:fldChar w:fldCharType="end"/>
            </w:r>
          </w:hyperlink>
        </w:p>
        <w:p w14:paraId="301B9063" w14:textId="350739B5" w:rsidR="0092018D" w:rsidRDefault="0092018D">
          <w:pPr>
            <w:pStyle w:val="TOC2"/>
            <w:rPr>
              <w:rFonts w:asciiTheme="minorHAnsi" w:eastAsiaTheme="minorEastAsia" w:hAnsiTheme="minorHAnsi" w:cstheme="minorBidi"/>
              <w:noProof/>
              <w:color w:val="auto"/>
            </w:rPr>
          </w:pPr>
          <w:hyperlink w:anchor="_Toc48728423" w:history="1">
            <w:r w:rsidRPr="00AF0980">
              <w:rPr>
                <w:rStyle w:val="Hyperlink"/>
                <w:rFonts w:eastAsiaTheme="majorEastAsia"/>
                <w:noProof/>
              </w:rPr>
              <w:t>Key Insights</w:t>
            </w:r>
            <w:r>
              <w:rPr>
                <w:noProof/>
                <w:webHidden/>
              </w:rPr>
              <w:tab/>
            </w:r>
            <w:r>
              <w:rPr>
                <w:noProof/>
                <w:webHidden/>
              </w:rPr>
              <w:fldChar w:fldCharType="begin"/>
            </w:r>
            <w:r>
              <w:rPr>
                <w:noProof/>
                <w:webHidden/>
              </w:rPr>
              <w:instrText xml:space="preserve"> PAGEREF _Toc48728423 \h </w:instrText>
            </w:r>
            <w:r>
              <w:rPr>
                <w:noProof/>
                <w:webHidden/>
              </w:rPr>
            </w:r>
            <w:r>
              <w:rPr>
                <w:noProof/>
                <w:webHidden/>
              </w:rPr>
              <w:fldChar w:fldCharType="separate"/>
            </w:r>
            <w:r w:rsidR="00DE31B5">
              <w:rPr>
                <w:noProof/>
                <w:webHidden/>
              </w:rPr>
              <w:t>5</w:t>
            </w:r>
            <w:r>
              <w:rPr>
                <w:noProof/>
                <w:webHidden/>
              </w:rPr>
              <w:fldChar w:fldCharType="end"/>
            </w:r>
          </w:hyperlink>
        </w:p>
        <w:p w14:paraId="2C7EE98D" w14:textId="66516F89" w:rsidR="0092018D" w:rsidRDefault="0092018D">
          <w:pPr>
            <w:pStyle w:val="TOC2"/>
            <w:rPr>
              <w:rFonts w:asciiTheme="minorHAnsi" w:eastAsiaTheme="minorEastAsia" w:hAnsiTheme="minorHAnsi" w:cstheme="minorBidi"/>
              <w:noProof/>
              <w:color w:val="auto"/>
            </w:rPr>
          </w:pPr>
          <w:hyperlink w:anchor="_Toc48728424" w:history="1">
            <w:r w:rsidRPr="00AF0980">
              <w:rPr>
                <w:rStyle w:val="Hyperlink"/>
                <w:rFonts w:eastAsiaTheme="majorEastAsia"/>
                <w:noProof/>
              </w:rPr>
              <w:t>Summary of Key Findings</w:t>
            </w:r>
            <w:r>
              <w:rPr>
                <w:noProof/>
                <w:webHidden/>
              </w:rPr>
              <w:tab/>
            </w:r>
            <w:r>
              <w:rPr>
                <w:noProof/>
                <w:webHidden/>
              </w:rPr>
              <w:fldChar w:fldCharType="begin"/>
            </w:r>
            <w:r>
              <w:rPr>
                <w:noProof/>
                <w:webHidden/>
              </w:rPr>
              <w:instrText xml:space="preserve"> PAGEREF _Toc48728424 \h </w:instrText>
            </w:r>
            <w:r>
              <w:rPr>
                <w:noProof/>
                <w:webHidden/>
              </w:rPr>
            </w:r>
            <w:r>
              <w:rPr>
                <w:noProof/>
                <w:webHidden/>
              </w:rPr>
              <w:fldChar w:fldCharType="separate"/>
            </w:r>
            <w:r w:rsidR="00DE31B5">
              <w:rPr>
                <w:noProof/>
                <w:webHidden/>
              </w:rPr>
              <w:t>6</w:t>
            </w:r>
            <w:r>
              <w:rPr>
                <w:noProof/>
                <w:webHidden/>
              </w:rPr>
              <w:fldChar w:fldCharType="end"/>
            </w:r>
          </w:hyperlink>
        </w:p>
        <w:p w14:paraId="1BD299EC" w14:textId="3395B36D" w:rsidR="0092018D" w:rsidRDefault="0092018D" w:rsidP="0092018D">
          <w:pPr>
            <w:pStyle w:val="TOC1"/>
            <w:rPr>
              <w:rFonts w:asciiTheme="minorHAnsi" w:eastAsiaTheme="minorEastAsia" w:hAnsiTheme="minorHAnsi" w:cstheme="minorBidi"/>
              <w:noProof/>
              <w:color w:val="auto"/>
            </w:rPr>
          </w:pPr>
          <w:hyperlink w:anchor="_Toc48728425" w:history="1">
            <w:r w:rsidRPr="00AF0980">
              <w:rPr>
                <w:rStyle w:val="Hyperlink"/>
                <w:rFonts w:eastAsiaTheme="majorEastAsia"/>
                <w:noProof/>
              </w:rPr>
              <w:t>1.</w:t>
            </w:r>
            <w:r>
              <w:rPr>
                <w:rFonts w:asciiTheme="minorHAnsi" w:eastAsiaTheme="minorEastAsia" w:hAnsiTheme="minorHAnsi" w:cstheme="minorBidi"/>
                <w:noProof/>
                <w:color w:val="auto"/>
              </w:rPr>
              <w:tab/>
            </w:r>
            <w:r w:rsidRPr="00AF0980">
              <w:rPr>
                <w:rStyle w:val="Hyperlink"/>
                <w:rFonts w:eastAsiaTheme="majorEastAsia"/>
                <w:noProof/>
              </w:rPr>
              <w:t>Research Background</w:t>
            </w:r>
            <w:r>
              <w:rPr>
                <w:noProof/>
                <w:webHidden/>
              </w:rPr>
              <w:tab/>
            </w:r>
            <w:r>
              <w:rPr>
                <w:noProof/>
                <w:webHidden/>
              </w:rPr>
              <w:fldChar w:fldCharType="begin"/>
            </w:r>
            <w:r>
              <w:rPr>
                <w:noProof/>
                <w:webHidden/>
              </w:rPr>
              <w:instrText xml:space="preserve"> PAGEREF _Toc48728425 \h </w:instrText>
            </w:r>
            <w:r>
              <w:rPr>
                <w:noProof/>
                <w:webHidden/>
              </w:rPr>
            </w:r>
            <w:r>
              <w:rPr>
                <w:noProof/>
                <w:webHidden/>
              </w:rPr>
              <w:fldChar w:fldCharType="separate"/>
            </w:r>
            <w:r w:rsidR="00DE31B5">
              <w:rPr>
                <w:noProof/>
                <w:webHidden/>
              </w:rPr>
              <w:t>10</w:t>
            </w:r>
            <w:r>
              <w:rPr>
                <w:noProof/>
                <w:webHidden/>
              </w:rPr>
              <w:fldChar w:fldCharType="end"/>
            </w:r>
          </w:hyperlink>
        </w:p>
        <w:p w14:paraId="7967A216" w14:textId="5C4B3964" w:rsidR="0092018D" w:rsidRDefault="0092018D">
          <w:pPr>
            <w:pStyle w:val="TOC2"/>
            <w:rPr>
              <w:rFonts w:asciiTheme="minorHAnsi" w:eastAsiaTheme="minorEastAsia" w:hAnsiTheme="minorHAnsi" w:cstheme="minorBidi"/>
              <w:noProof/>
              <w:color w:val="auto"/>
            </w:rPr>
          </w:pPr>
          <w:hyperlink w:anchor="_Toc48728426" w:history="1">
            <w:r w:rsidRPr="00AF0980">
              <w:rPr>
                <w:rStyle w:val="Hyperlink"/>
                <w:rFonts w:eastAsiaTheme="majorEastAsia"/>
                <w:noProof/>
              </w:rPr>
              <w:t>1.1</w:t>
            </w:r>
            <w:r>
              <w:rPr>
                <w:rFonts w:asciiTheme="minorHAnsi" w:eastAsiaTheme="minorEastAsia" w:hAnsiTheme="minorHAnsi" w:cstheme="minorBidi"/>
                <w:noProof/>
                <w:color w:val="auto"/>
              </w:rPr>
              <w:tab/>
            </w:r>
            <w:r w:rsidRPr="00AF0980">
              <w:rPr>
                <w:rStyle w:val="Hyperlink"/>
                <w:rFonts w:eastAsiaTheme="majorEastAsia"/>
                <w:noProof/>
              </w:rPr>
              <w:t>Project Background</w:t>
            </w:r>
            <w:r>
              <w:rPr>
                <w:noProof/>
                <w:webHidden/>
              </w:rPr>
              <w:tab/>
            </w:r>
            <w:r>
              <w:rPr>
                <w:noProof/>
                <w:webHidden/>
              </w:rPr>
              <w:fldChar w:fldCharType="begin"/>
            </w:r>
            <w:r>
              <w:rPr>
                <w:noProof/>
                <w:webHidden/>
              </w:rPr>
              <w:instrText xml:space="preserve"> PAGEREF _Toc48728426 \h </w:instrText>
            </w:r>
            <w:r>
              <w:rPr>
                <w:noProof/>
                <w:webHidden/>
              </w:rPr>
            </w:r>
            <w:r>
              <w:rPr>
                <w:noProof/>
                <w:webHidden/>
              </w:rPr>
              <w:fldChar w:fldCharType="separate"/>
            </w:r>
            <w:r w:rsidR="00DE31B5">
              <w:rPr>
                <w:noProof/>
                <w:webHidden/>
              </w:rPr>
              <w:t>10</w:t>
            </w:r>
            <w:r>
              <w:rPr>
                <w:noProof/>
                <w:webHidden/>
              </w:rPr>
              <w:fldChar w:fldCharType="end"/>
            </w:r>
          </w:hyperlink>
        </w:p>
        <w:p w14:paraId="17C21E68" w14:textId="21F84A2B" w:rsidR="0092018D" w:rsidRDefault="0092018D">
          <w:pPr>
            <w:pStyle w:val="TOC2"/>
            <w:rPr>
              <w:rFonts w:asciiTheme="minorHAnsi" w:eastAsiaTheme="minorEastAsia" w:hAnsiTheme="minorHAnsi" w:cstheme="minorBidi"/>
              <w:noProof/>
              <w:color w:val="auto"/>
            </w:rPr>
          </w:pPr>
          <w:hyperlink w:anchor="_Toc48728427" w:history="1">
            <w:r w:rsidRPr="00AF0980">
              <w:rPr>
                <w:rStyle w:val="Hyperlink"/>
                <w:rFonts w:eastAsiaTheme="majorEastAsia"/>
                <w:noProof/>
              </w:rPr>
              <w:t>1.2</w:t>
            </w:r>
            <w:r>
              <w:rPr>
                <w:rFonts w:asciiTheme="minorHAnsi" w:eastAsiaTheme="minorEastAsia" w:hAnsiTheme="minorHAnsi" w:cstheme="minorBidi"/>
                <w:noProof/>
                <w:color w:val="auto"/>
              </w:rPr>
              <w:tab/>
            </w:r>
            <w:r w:rsidRPr="00AF0980">
              <w:rPr>
                <w:rStyle w:val="Hyperlink"/>
                <w:rFonts w:eastAsiaTheme="majorEastAsia"/>
                <w:noProof/>
              </w:rPr>
              <w:t>Research Objectives</w:t>
            </w:r>
            <w:r>
              <w:rPr>
                <w:noProof/>
                <w:webHidden/>
              </w:rPr>
              <w:tab/>
            </w:r>
            <w:r>
              <w:rPr>
                <w:noProof/>
                <w:webHidden/>
              </w:rPr>
              <w:fldChar w:fldCharType="begin"/>
            </w:r>
            <w:r>
              <w:rPr>
                <w:noProof/>
                <w:webHidden/>
              </w:rPr>
              <w:instrText xml:space="preserve"> PAGEREF _Toc48728427 \h </w:instrText>
            </w:r>
            <w:r>
              <w:rPr>
                <w:noProof/>
                <w:webHidden/>
              </w:rPr>
            </w:r>
            <w:r>
              <w:rPr>
                <w:noProof/>
                <w:webHidden/>
              </w:rPr>
              <w:fldChar w:fldCharType="separate"/>
            </w:r>
            <w:r w:rsidR="00DE31B5">
              <w:rPr>
                <w:noProof/>
                <w:webHidden/>
              </w:rPr>
              <w:t>10</w:t>
            </w:r>
            <w:r>
              <w:rPr>
                <w:noProof/>
                <w:webHidden/>
              </w:rPr>
              <w:fldChar w:fldCharType="end"/>
            </w:r>
          </w:hyperlink>
        </w:p>
        <w:p w14:paraId="0D152B5D" w14:textId="7B338370" w:rsidR="0092018D" w:rsidRDefault="0092018D">
          <w:pPr>
            <w:pStyle w:val="TOC2"/>
            <w:rPr>
              <w:rFonts w:asciiTheme="minorHAnsi" w:eastAsiaTheme="minorEastAsia" w:hAnsiTheme="minorHAnsi" w:cstheme="minorBidi"/>
              <w:noProof/>
              <w:color w:val="auto"/>
            </w:rPr>
          </w:pPr>
          <w:hyperlink w:anchor="_Toc48728428" w:history="1">
            <w:r w:rsidRPr="00AF0980">
              <w:rPr>
                <w:rStyle w:val="Hyperlink"/>
                <w:rFonts w:eastAsiaTheme="majorEastAsia"/>
                <w:noProof/>
              </w:rPr>
              <w:t>1.3</w:t>
            </w:r>
            <w:r>
              <w:rPr>
                <w:rFonts w:asciiTheme="minorHAnsi" w:eastAsiaTheme="minorEastAsia" w:hAnsiTheme="minorHAnsi" w:cstheme="minorBidi"/>
                <w:noProof/>
                <w:color w:val="auto"/>
              </w:rPr>
              <w:tab/>
            </w:r>
            <w:r w:rsidRPr="00AF0980">
              <w:rPr>
                <w:rStyle w:val="Hyperlink"/>
                <w:rFonts w:eastAsiaTheme="majorEastAsia"/>
                <w:noProof/>
              </w:rPr>
              <w:t>Sample and methodology</w:t>
            </w:r>
            <w:r>
              <w:rPr>
                <w:noProof/>
                <w:webHidden/>
              </w:rPr>
              <w:tab/>
            </w:r>
            <w:r>
              <w:rPr>
                <w:noProof/>
                <w:webHidden/>
              </w:rPr>
              <w:fldChar w:fldCharType="begin"/>
            </w:r>
            <w:r>
              <w:rPr>
                <w:noProof/>
                <w:webHidden/>
              </w:rPr>
              <w:instrText xml:space="preserve"> PAGEREF _Toc48728428 \h </w:instrText>
            </w:r>
            <w:r>
              <w:rPr>
                <w:noProof/>
                <w:webHidden/>
              </w:rPr>
            </w:r>
            <w:r>
              <w:rPr>
                <w:noProof/>
                <w:webHidden/>
              </w:rPr>
              <w:fldChar w:fldCharType="separate"/>
            </w:r>
            <w:r w:rsidR="00DE31B5">
              <w:rPr>
                <w:noProof/>
                <w:webHidden/>
              </w:rPr>
              <w:t>10</w:t>
            </w:r>
            <w:r>
              <w:rPr>
                <w:noProof/>
                <w:webHidden/>
              </w:rPr>
              <w:fldChar w:fldCharType="end"/>
            </w:r>
          </w:hyperlink>
        </w:p>
        <w:p w14:paraId="002D4F61" w14:textId="5FA8CD48" w:rsidR="0092018D" w:rsidRDefault="0092018D">
          <w:pPr>
            <w:pStyle w:val="TOC3"/>
            <w:rPr>
              <w:rFonts w:asciiTheme="minorHAnsi" w:eastAsiaTheme="minorEastAsia" w:hAnsiTheme="minorHAnsi" w:cstheme="minorBidi"/>
              <w:noProof/>
              <w:color w:val="auto"/>
              <w:sz w:val="22"/>
              <w:szCs w:val="22"/>
              <w:lang w:eastAsia="en-AU"/>
            </w:rPr>
          </w:pPr>
          <w:hyperlink w:anchor="_Toc48728429" w:history="1">
            <w:r w:rsidRPr="00AF0980">
              <w:rPr>
                <w:rStyle w:val="Hyperlink"/>
                <w:noProof/>
              </w:rPr>
              <w:t>1.3.1</w:t>
            </w:r>
            <w:r>
              <w:rPr>
                <w:rFonts w:asciiTheme="minorHAnsi" w:eastAsiaTheme="minorEastAsia" w:hAnsiTheme="minorHAnsi" w:cstheme="minorBidi"/>
                <w:noProof/>
                <w:color w:val="auto"/>
                <w:sz w:val="22"/>
                <w:szCs w:val="22"/>
                <w:lang w:eastAsia="en-AU"/>
              </w:rPr>
              <w:tab/>
            </w:r>
            <w:r w:rsidRPr="00AF0980">
              <w:rPr>
                <w:rStyle w:val="Hyperlink"/>
                <w:noProof/>
              </w:rPr>
              <w:t>Qualitative focus groups</w:t>
            </w:r>
            <w:r>
              <w:rPr>
                <w:noProof/>
                <w:webHidden/>
              </w:rPr>
              <w:tab/>
            </w:r>
            <w:r>
              <w:rPr>
                <w:noProof/>
                <w:webHidden/>
              </w:rPr>
              <w:fldChar w:fldCharType="begin"/>
            </w:r>
            <w:r>
              <w:rPr>
                <w:noProof/>
                <w:webHidden/>
              </w:rPr>
              <w:instrText xml:space="preserve"> PAGEREF _Toc48728429 \h </w:instrText>
            </w:r>
            <w:r>
              <w:rPr>
                <w:noProof/>
                <w:webHidden/>
              </w:rPr>
            </w:r>
            <w:r>
              <w:rPr>
                <w:noProof/>
                <w:webHidden/>
              </w:rPr>
              <w:fldChar w:fldCharType="separate"/>
            </w:r>
            <w:r w:rsidR="00DE31B5">
              <w:rPr>
                <w:noProof/>
                <w:webHidden/>
              </w:rPr>
              <w:t>11</w:t>
            </w:r>
            <w:r>
              <w:rPr>
                <w:noProof/>
                <w:webHidden/>
              </w:rPr>
              <w:fldChar w:fldCharType="end"/>
            </w:r>
          </w:hyperlink>
        </w:p>
        <w:p w14:paraId="654ADF61" w14:textId="26108675" w:rsidR="0092018D" w:rsidRDefault="0092018D">
          <w:pPr>
            <w:pStyle w:val="TOC3"/>
            <w:rPr>
              <w:rFonts w:asciiTheme="minorHAnsi" w:eastAsiaTheme="minorEastAsia" w:hAnsiTheme="minorHAnsi" w:cstheme="minorBidi"/>
              <w:noProof/>
              <w:color w:val="auto"/>
              <w:sz w:val="22"/>
              <w:szCs w:val="22"/>
              <w:lang w:eastAsia="en-AU"/>
            </w:rPr>
          </w:pPr>
          <w:hyperlink w:anchor="_Toc48728430" w:history="1">
            <w:r w:rsidRPr="00AF0980">
              <w:rPr>
                <w:rStyle w:val="Hyperlink"/>
                <w:noProof/>
              </w:rPr>
              <w:t>1.3.2</w:t>
            </w:r>
            <w:r>
              <w:rPr>
                <w:rFonts w:asciiTheme="minorHAnsi" w:eastAsiaTheme="minorEastAsia" w:hAnsiTheme="minorHAnsi" w:cstheme="minorBidi"/>
                <w:noProof/>
                <w:color w:val="auto"/>
                <w:sz w:val="22"/>
                <w:szCs w:val="22"/>
                <w:lang w:eastAsia="en-AU"/>
              </w:rPr>
              <w:tab/>
            </w:r>
            <w:r w:rsidRPr="00AF0980">
              <w:rPr>
                <w:rStyle w:val="Hyperlink"/>
                <w:noProof/>
              </w:rPr>
              <w:t>Online survey</w:t>
            </w:r>
            <w:r>
              <w:rPr>
                <w:noProof/>
                <w:webHidden/>
              </w:rPr>
              <w:tab/>
            </w:r>
            <w:r>
              <w:rPr>
                <w:noProof/>
                <w:webHidden/>
              </w:rPr>
              <w:fldChar w:fldCharType="begin"/>
            </w:r>
            <w:r>
              <w:rPr>
                <w:noProof/>
                <w:webHidden/>
              </w:rPr>
              <w:instrText xml:space="preserve"> PAGEREF _Toc48728430 \h </w:instrText>
            </w:r>
            <w:r>
              <w:rPr>
                <w:noProof/>
                <w:webHidden/>
              </w:rPr>
            </w:r>
            <w:r>
              <w:rPr>
                <w:noProof/>
                <w:webHidden/>
              </w:rPr>
              <w:fldChar w:fldCharType="separate"/>
            </w:r>
            <w:r w:rsidR="00DE31B5">
              <w:rPr>
                <w:noProof/>
                <w:webHidden/>
              </w:rPr>
              <w:t>11</w:t>
            </w:r>
            <w:r>
              <w:rPr>
                <w:noProof/>
                <w:webHidden/>
              </w:rPr>
              <w:fldChar w:fldCharType="end"/>
            </w:r>
          </w:hyperlink>
        </w:p>
        <w:p w14:paraId="04686D5A" w14:textId="02A04ACF" w:rsidR="0092018D" w:rsidRDefault="0092018D">
          <w:pPr>
            <w:pStyle w:val="TOC3"/>
            <w:rPr>
              <w:rFonts w:asciiTheme="minorHAnsi" w:eastAsiaTheme="minorEastAsia" w:hAnsiTheme="minorHAnsi" w:cstheme="minorBidi"/>
              <w:noProof/>
              <w:color w:val="auto"/>
              <w:sz w:val="22"/>
              <w:szCs w:val="22"/>
              <w:lang w:eastAsia="en-AU"/>
            </w:rPr>
          </w:pPr>
          <w:hyperlink w:anchor="_Toc48728431" w:history="1">
            <w:r w:rsidRPr="00AF0980">
              <w:rPr>
                <w:rStyle w:val="Hyperlink"/>
                <w:noProof/>
              </w:rPr>
              <w:t>1.3.3</w:t>
            </w:r>
            <w:r>
              <w:rPr>
                <w:rFonts w:asciiTheme="minorHAnsi" w:eastAsiaTheme="minorEastAsia" w:hAnsiTheme="minorHAnsi" w:cstheme="minorBidi"/>
                <w:noProof/>
                <w:color w:val="auto"/>
                <w:sz w:val="22"/>
                <w:szCs w:val="22"/>
                <w:lang w:eastAsia="en-AU"/>
              </w:rPr>
              <w:tab/>
            </w:r>
            <w:r w:rsidRPr="00AF0980">
              <w:rPr>
                <w:rStyle w:val="Hyperlink"/>
                <w:noProof/>
              </w:rPr>
              <w:t>Sample Breakdown</w:t>
            </w:r>
            <w:r>
              <w:rPr>
                <w:noProof/>
                <w:webHidden/>
              </w:rPr>
              <w:tab/>
            </w:r>
            <w:r>
              <w:rPr>
                <w:noProof/>
                <w:webHidden/>
              </w:rPr>
              <w:fldChar w:fldCharType="begin"/>
            </w:r>
            <w:r>
              <w:rPr>
                <w:noProof/>
                <w:webHidden/>
              </w:rPr>
              <w:instrText xml:space="preserve"> PAGEREF _Toc48728431 \h </w:instrText>
            </w:r>
            <w:r>
              <w:rPr>
                <w:noProof/>
                <w:webHidden/>
              </w:rPr>
            </w:r>
            <w:r>
              <w:rPr>
                <w:noProof/>
                <w:webHidden/>
              </w:rPr>
              <w:fldChar w:fldCharType="separate"/>
            </w:r>
            <w:r w:rsidR="00DE31B5">
              <w:rPr>
                <w:noProof/>
                <w:webHidden/>
              </w:rPr>
              <w:t>12</w:t>
            </w:r>
            <w:r>
              <w:rPr>
                <w:noProof/>
                <w:webHidden/>
              </w:rPr>
              <w:fldChar w:fldCharType="end"/>
            </w:r>
          </w:hyperlink>
        </w:p>
        <w:p w14:paraId="3537C0C8" w14:textId="10C6D3B4" w:rsidR="0092018D" w:rsidRDefault="0092018D">
          <w:pPr>
            <w:pStyle w:val="TOC3"/>
            <w:rPr>
              <w:rFonts w:asciiTheme="minorHAnsi" w:eastAsiaTheme="minorEastAsia" w:hAnsiTheme="minorHAnsi" w:cstheme="minorBidi"/>
              <w:noProof/>
              <w:color w:val="auto"/>
              <w:sz w:val="22"/>
              <w:szCs w:val="22"/>
              <w:lang w:eastAsia="en-AU"/>
            </w:rPr>
          </w:pPr>
          <w:hyperlink w:anchor="_Toc48728432" w:history="1">
            <w:r w:rsidRPr="00AF0980">
              <w:rPr>
                <w:rStyle w:val="Hyperlink"/>
                <w:noProof/>
              </w:rPr>
              <w:t>1.3.4</w:t>
            </w:r>
            <w:r>
              <w:rPr>
                <w:rFonts w:asciiTheme="minorHAnsi" w:eastAsiaTheme="minorEastAsia" w:hAnsiTheme="minorHAnsi" w:cstheme="minorBidi"/>
                <w:noProof/>
                <w:color w:val="auto"/>
                <w:sz w:val="22"/>
                <w:szCs w:val="22"/>
                <w:lang w:eastAsia="en-AU"/>
              </w:rPr>
              <w:tab/>
            </w:r>
            <w:r w:rsidRPr="00AF0980">
              <w:rPr>
                <w:rStyle w:val="Hyperlink"/>
                <w:noProof/>
              </w:rPr>
              <w:t>Statistical Significance</w:t>
            </w:r>
            <w:r>
              <w:rPr>
                <w:noProof/>
                <w:webHidden/>
              </w:rPr>
              <w:tab/>
            </w:r>
            <w:r>
              <w:rPr>
                <w:noProof/>
                <w:webHidden/>
              </w:rPr>
              <w:fldChar w:fldCharType="begin"/>
            </w:r>
            <w:r>
              <w:rPr>
                <w:noProof/>
                <w:webHidden/>
              </w:rPr>
              <w:instrText xml:space="preserve"> PAGEREF _Toc48728432 \h </w:instrText>
            </w:r>
            <w:r>
              <w:rPr>
                <w:noProof/>
                <w:webHidden/>
              </w:rPr>
            </w:r>
            <w:r>
              <w:rPr>
                <w:noProof/>
                <w:webHidden/>
              </w:rPr>
              <w:fldChar w:fldCharType="separate"/>
            </w:r>
            <w:r w:rsidR="00DE31B5">
              <w:rPr>
                <w:noProof/>
                <w:webHidden/>
              </w:rPr>
              <w:t>12</w:t>
            </w:r>
            <w:r>
              <w:rPr>
                <w:noProof/>
                <w:webHidden/>
              </w:rPr>
              <w:fldChar w:fldCharType="end"/>
            </w:r>
          </w:hyperlink>
        </w:p>
        <w:p w14:paraId="36EB7D24" w14:textId="3DE5AA20" w:rsidR="0092018D" w:rsidRDefault="0092018D" w:rsidP="0092018D">
          <w:pPr>
            <w:pStyle w:val="TOC1"/>
            <w:rPr>
              <w:rFonts w:asciiTheme="minorHAnsi" w:eastAsiaTheme="minorEastAsia" w:hAnsiTheme="minorHAnsi" w:cstheme="minorBidi"/>
              <w:noProof/>
              <w:color w:val="auto"/>
            </w:rPr>
          </w:pPr>
          <w:hyperlink w:anchor="_Toc48728433" w:history="1">
            <w:r w:rsidRPr="00AF0980">
              <w:rPr>
                <w:rStyle w:val="Hyperlink"/>
                <w:rFonts w:eastAsiaTheme="majorEastAsia"/>
                <w:noProof/>
              </w:rPr>
              <w:t>2.</w:t>
            </w:r>
            <w:r>
              <w:rPr>
                <w:rFonts w:asciiTheme="minorHAnsi" w:eastAsiaTheme="minorEastAsia" w:hAnsiTheme="minorHAnsi" w:cstheme="minorBidi"/>
                <w:noProof/>
                <w:color w:val="auto"/>
              </w:rPr>
              <w:tab/>
            </w:r>
            <w:r w:rsidRPr="00AF0980">
              <w:rPr>
                <w:rStyle w:val="Hyperlink"/>
                <w:rFonts w:eastAsiaTheme="majorEastAsia"/>
                <w:noProof/>
              </w:rPr>
              <w:t>Access to telecommunications</w:t>
            </w:r>
            <w:r>
              <w:rPr>
                <w:noProof/>
                <w:webHidden/>
              </w:rPr>
              <w:tab/>
            </w:r>
            <w:r>
              <w:rPr>
                <w:noProof/>
                <w:webHidden/>
              </w:rPr>
              <w:fldChar w:fldCharType="begin"/>
            </w:r>
            <w:r>
              <w:rPr>
                <w:noProof/>
                <w:webHidden/>
              </w:rPr>
              <w:instrText xml:space="preserve"> PAGEREF _Toc48728433 \h </w:instrText>
            </w:r>
            <w:r>
              <w:rPr>
                <w:noProof/>
                <w:webHidden/>
              </w:rPr>
            </w:r>
            <w:r>
              <w:rPr>
                <w:noProof/>
                <w:webHidden/>
              </w:rPr>
              <w:fldChar w:fldCharType="separate"/>
            </w:r>
            <w:r w:rsidR="00DE31B5">
              <w:rPr>
                <w:noProof/>
                <w:webHidden/>
              </w:rPr>
              <w:t>14</w:t>
            </w:r>
            <w:r>
              <w:rPr>
                <w:noProof/>
                <w:webHidden/>
              </w:rPr>
              <w:fldChar w:fldCharType="end"/>
            </w:r>
          </w:hyperlink>
        </w:p>
        <w:p w14:paraId="032CA8AC" w14:textId="0AAF4ADE" w:rsidR="0092018D" w:rsidRDefault="0092018D">
          <w:pPr>
            <w:pStyle w:val="TOC2"/>
            <w:rPr>
              <w:rFonts w:asciiTheme="minorHAnsi" w:eastAsiaTheme="minorEastAsia" w:hAnsiTheme="minorHAnsi" w:cstheme="minorBidi"/>
              <w:noProof/>
              <w:color w:val="auto"/>
            </w:rPr>
          </w:pPr>
          <w:hyperlink w:anchor="_Toc48728434" w:history="1">
            <w:r w:rsidRPr="00AF0980">
              <w:rPr>
                <w:rStyle w:val="Hyperlink"/>
                <w:rFonts w:eastAsiaTheme="majorEastAsia"/>
                <w:noProof/>
              </w:rPr>
              <w:t>2.1</w:t>
            </w:r>
            <w:r>
              <w:rPr>
                <w:rFonts w:asciiTheme="minorHAnsi" w:eastAsiaTheme="minorEastAsia" w:hAnsiTheme="minorHAnsi" w:cstheme="minorBidi"/>
                <w:noProof/>
                <w:color w:val="auto"/>
              </w:rPr>
              <w:tab/>
            </w:r>
            <w:r w:rsidRPr="00AF0980">
              <w:rPr>
                <w:rStyle w:val="Hyperlink"/>
                <w:rFonts w:eastAsiaTheme="majorEastAsia"/>
                <w:noProof/>
              </w:rPr>
              <w:t>Device ownership and services accessed</w:t>
            </w:r>
            <w:r>
              <w:rPr>
                <w:noProof/>
                <w:webHidden/>
              </w:rPr>
              <w:tab/>
            </w:r>
            <w:r>
              <w:rPr>
                <w:noProof/>
                <w:webHidden/>
              </w:rPr>
              <w:fldChar w:fldCharType="begin"/>
            </w:r>
            <w:r>
              <w:rPr>
                <w:noProof/>
                <w:webHidden/>
              </w:rPr>
              <w:instrText xml:space="preserve"> PAGEREF _Toc48728434 \h </w:instrText>
            </w:r>
            <w:r>
              <w:rPr>
                <w:noProof/>
                <w:webHidden/>
              </w:rPr>
            </w:r>
            <w:r>
              <w:rPr>
                <w:noProof/>
                <w:webHidden/>
              </w:rPr>
              <w:fldChar w:fldCharType="separate"/>
            </w:r>
            <w:r w:rsidR="00DE31B5">
              <w:rPr>
                <w:noProof/>
                <w:webHidden/>
              </w:rPr>
              <w:t>14</w:t>
            </w:r>
            <w:r>
              <w:rPr>
                <w:noProof/>
                <w:webHidden/>
              </w:rPr>
              <w:fldChar w:fldCharType="end"/>
            </w:r>
          </w:hyperlink>
        </w:p>
        <w:p w14:paraId="634F72BF" w14:textId="4F3CC1CA" w:rsidR="0092018D" w:rsidRDefault="0092018D">
          <w:pPr>
            <w:pStyle w:val="TOC2"/>
            <w:rPr>
              <w:rFonts w:asciiTheme="minorHAnsi" w:eastAsiaTheme="minorEastAsia" w:hAnsiTheme="minorHAnsi" w:cstheme="minorBidi"/>
              <w:noProof/>
              <w:color w:val="auto"/>
            </w:rPr>
          </w:pPr>
          <w:hyperlink w:anchor="_Toc48728435" w:history="1">
            <w:r w:rsidRPr="00AF0980">
              <w:rPr>
                <w:rStyle w:val="Hyperlink"/>
                <w:rFonts w:eastAsiaTheme="majorEastAsia"/>
                <w:noProof/>
              </w:rPr>
              <w:t>2.2</w:t>
            </w:r>
            <w:r>
              <w:rPr>
                <w:rFonts w:asciiTheme="minorHAnsi" w:eastAsiaTheme="minorEastAsia" w:hAnsiTheme="minorHAnsi" w:cstheme="minorBidi"/>
                <w:noProof/>
                <w:color w:val="auto"/>
              </w:rPr>
              <w:tab/>
            </w:r>
            <w:r w:rsidRPr="00AF0980">
              <w:rPr>
                <w:rStyle w:val="Hyperlink"/>
                <w:rFonts w:eastAsiaTheme="majorEastAsia"/>
                <w:noProof/>
              </w:rPr>
              <w:t>Mobile services owned and accessed</w:t>
            </w:r>
            <w:r>
              <w:rPr>
                <w:noProof/>
                <w:webHidden/>
              </w:rPr>
              <w:tab/>
            </w:r>
            <w:r>
              <w:rPr>
                <w:noProof/>
                <w:webHidden/>
              </w:rPr>
              <w:fldChar w:fldCharType="begin"/>
            </w:r>
            <w:r>
              <w:rPr>
                <w:noProof/>
                <w:webHidden/>
              </w:rPr>
              <w:instrText xml:space="preserve"> PAGEREF _Toc48728435 \h </w:instrText>
            </w:r>
            <w:r>
              <w:rPr>
                <w:noProof/>
                <w:webHidden/>
              </w:rPr>
            </w:r>
            <w:r>
              <w:rPr>
                <w:noProof/>
                <w:webHidden/>
              </w:rPr>
              <w:fldChar w:fldCharType="separate"/>
            </w:r>
            <w:r w:rsidR="00DE31B5">
              <w:rPr>
                <w:noProof/>
                <w:webHidden/>
              </w:rPr>
              <w:t>15</w:t>
            </w:r>
            <w:r>
              <w:rPr>
                <w:noProof/>
                <w:webHidden/>
              </w:rPr>
              <w:fldChar w:fldCharType="end"/>
            </w:r>
          </w:hyperlink>
        </w:p>
        <w:p w14:paraId="79F2064B" w14:textId="728CC83B" w:rsidR="0092018D" w:rsidRDefault="0092018D">
          <w:pPr>
            <w:pStyle w:val="TOC3"/>
            <w:rPr>
              <w:rFonts w:asciiTheme="minorHAnsi" w:eastAsiaTheme="minorEastAsia" w:hAnsiTheme="minorHAnsi" w:cstheme="minorBidi"/>
              <w:noProof/>
              <w:color w:val="auto"/>
              <w:sz w:val="22"/>
              <w:szCs w:val="22"/>
              <w:lang w:eastAsia="en-AU"/>
            </w:rPr>
          </w:pPr>
          <w:hyperlink w:anchor="_Toc48728436" w:history="1">
            <w:r w:rsidRPr="00AF0980">
              <w:rPr>
                <w:rStyle w:val="Hyperlink"/>
                <w:noProof/>
              </w:rPr>
              <w:t>2.2.1</w:t>
            </w:r>
            <w:r>
              <w:rPr>
                <w:rFonts w:asciiTheme="minorHAnsi" w:eastAsiaTheme="minorEastAsia" w:hAnsiTheme="minorHAnsi" w:cstheme="minorBidi"/>
                <w:noProof/>
                <w:color w:val="auto"/>
                <w:sz w:val="22"/>
                <w:szCs w:val="22"/>
                <w:lang w:eastAsia="en-AU"/>
              </w:rPr>
              <w:tab/>
            </w:r>
            <w:r w:rsidRPr="00AF0980">
              <w:rPr>
                <w:rStyle w:val="Hyperlink"/>
                <w:noProof/>
              </w:rPr>
              <w:t>Age of mobile ownership</w:t>
            </w:r>
            <w:r>
              <w:rPr>
                <w:noProof/>
                <w:webHidden/>
              </w:rPr>
              <w:tab/>
            </w:r>
            <w:r>
              <w:rPr>
                <w:noProof/>
                <w:webHidden/>
              </w:rPr>
              <w:fldChar w:fldCharType="begin"/>
            </w:r>
            <w:r>
              <w:rPr>
                <w:noProof/>
                <w:webHidden/>
              </w:rPr>
              <w:instrText xml:space="preserve"> PAGEREF _Toc48728436 \h </w:instrText>
            </w:r>
            <w:r>
              <w:rPr>
                <w:noProof/>
                <w:webHidden/>
              </w:rPr>
            </w:r>
            <w:r>
              <w:rPr>
                <w:noProof/>
                <w:webHidden/>
              </w:rPr>
              <w:fldChar w:fldCharType="separate"/>
            </w:r>
            <w:r w:rsidR="00DE31B5">
              <w:rPr>
                <w:noProof/>
                <w:webHidden/>
              </w:rPr>
              <w:t>16</w:t>
            </w:r>
            <w:r>
              <w:rPr>
                <w:noProof/>
                <w:webHidden/>
              </w:rPr>
              <w:fldChar w:fldCharType="end"/>
            </w:r>
          </w:hyperlink>
        </w:p>
        <w:p w14:paraId="54E85438" w14:textId="45720184" w:rsidR="0092018D" w:rsidRDefault="0092018D">
          <w:pPr>
            <w:pStyle w:val="TOC3"/>
            <w:rPr>
              <w:rFonts w:asciiTheme="minorHAnsi" w:eastAsiaTheme="minorEastAsia" w:hAnsiTheme="minorHAnsi" w:cstheme="minorBidi"/>
              <w:noProof/>
              <w:color w:val="auto"/>
              <w:sz w:val="22"/>
              <w:szCs w:val="22"/>
              <w:lang w:eastAsia="en-AU"/>
            </w:rPr>
          </w:pPr>
          <w:hyperlink w:anchor="_Toc48728437" w:history="1">
            <w:r w:rsidRPr="00AF0980">
              <w:rPr>
                <w:rStyle w:val="Hyperlink"/>
                <w:noProof/>
              </w:rPr>
              <w:t>2.2.2</w:t>
            </w:r>
            <w:r>
              <w:rPr>
                <w:rFonts w:asciiTheme="minorHAnsi" w:eastAsiaTheme="minorEastAsia" w:hAnsiTheme="minorHAnsi" w:cstheme="minorBidi"/>
                <w:noProof/>
                <w:color w:val="auto"/>
                <w:sz w:val="22"/>
                <w:szCs w:val="22"/>
                <w:lang w:eastAsia="en-AU"/>
              </w:rPr>
              <w:tab/>
            </w:r>
            <w:r w:rsidRPr="00AF0980">
              <w:rPr>
                <w:rStyle w:val="Hyperlink"/>
                <w:noProof/>
              </w:rPr>
              <w:t>Quotes from Qualitative Focus Groups</w:t>
            </w:r>
            <w:r>
              <w:rPr>
                <w:noProof/>
                <w:webHidden/>
              </w:rPr>
              <w:tab/>
            </w:r>
            <w:r>
              <w:rPr>
                <w:noProof/>
                <w:webHidden/>
              </w:rPr>
              <w:fldChar w:fldCharType="begin"/>
            </w:r>
            <w:r>
              <w:rPr>
                <w:noProof/>
                <w:webHidden/>
              </w:rPr>
              <w:instrText xml:space="preserve"> PAGEREF _Toc48728437 \h </w:instrText>
            </w:r>
            <w:r>
              <w:rPr>
                <w:noProof/>
                <w:webHidden/>
              </w:rPr>
            </w:r>
            <w:r>
              <w:rPr>
                <w:noProof/>
                <w:webHidden/>
              </w:rPr>
              <w:fldChar w:fldCharType="separate"/>
            </w:r>
            <w:r w:rsidR="00DE31B5">
              <w:rPr>
                <w:noProof/>
                <w:webHidden/>
              </w:rPr>
              <w:t>16</w:t>
            </w:r>
            <w:r>
              <w:rPr>
                <w:noProof/>
                <w:webHidden/>
              </w:rPr>
              <w:fldChar w:fldCharType="end"/>
            </w:r>
          </w:hyperlink>
        </w:p>
        <w:p w14:paraId="6FF3D49D" w14:textId="405C0A33" w:rsidR="0092018D" w:rsidRDefault="0092018D">
          <w:pPr>
            <w:pStyle w:val="TOC2"/>
            <w:rPr>
              <w:rFonts w:asciiTheme="minorHAnsi" w:eastAsiaTheme="minorEastAsia" w:hAnsiTheme="minorHAnsi" w:cstheme="minorBidi"/>
              <w:noProof/>
              <w:color w:val="auto"/>
            </w:rPr>
          </w:pPr>
          <w:hyperlink w:anchor="_Toc48728438" w:history="1">
            <w:r w:rsidRPr="00AF0980">
              <w:rPr>
                <w:rStyle w:val="Hyperlink"/>
                <w:rFonts w:eastAsiaTheme="majorEastAsia"/>
                <w:noProof/>
              </w:rPr>
              <w:t>2.3</w:t>
            </w:r>
            <w:r>
              <w:rPr>
                <w:rFonts w:asciiTheme="minorHAnsi" w:eastAsiaTheme="minorEastAsia" w:hAnsiTheme="minorHAnsi" w:cstheme="minorBidi"/>
                <w:noProof/>
                <w:color w:val="auto"/>
              </w:rPr>
              <w:tab/>
            </w:r>
            <w:r w:rsidRPr="00AF0980">
              <w:rPr>
                <w:rStyle w:val="Hyperlink"/>
                <w:rFonts w:eastAsiaTheme="majorEastAsia"/>
                <w:noProof/>
              </w:rPr>
              <w:t>Accessing the internet</w:t>
            </w:r>
            <w:r>
              <w:rPr>
                <w:noProof/>
                <w:webHidden/>
              </w:rPr>
              <w:tab/>
            </w:r>
            <w:r>
              <w:rPr>
                <w:noProof/>
                <w:webHidden/>
              </w:rPr>
              <w:fldChar w:fldCharType="begin"/>
            </w:r>
            <w:r>
              <w:rPr>
                <w:noProof/>
                <w:webHidden/>
              </w:rPr>
              <w:instrText xml:space="preserve"> PAGEREF _Toc48728438 \h </w:instrText>
            </w:r>
            <w:r>
              <w:rPr>
                <w:noProof/>
                <w:webHidden/>
              </w:rPr>
            </w:r>
            <w:r>
              <w:rPr>
                <w:noProof/>
                <w:webHidden/>
              </w:rPr>
              <w:fldChar w:fldCharType="separate"/>
            </w:r>
            <w:r w:rsidR="00DE31B5">
              <w:rPr>
                <w:noProof/>
                <w:webHidden/>
              </w:rPr>
              <w:t>17</w:t>
            </w:r>
            <w:r>
              <w:rPr>
                <w:noProof/>
                <w:webHidden/>
              </w:rPr>
              <w:fldChar w:fldCharType="end"/>
            </w:r>
          </w:hyperlink>
        </w:p>
        <w:p w14:paraId="783076EE" w14:textId="6E22E51A" w:rsidR="0092018D" w:rsidRDefault="0092018D">
          <w:pPr>
            <w:pStyle w:val="TOC2"/>
            <w:rPr>
              <w:rFonts w:asciiTheme="minorHAnsi" w:eastAsiaTheme="minorEastAsia" w:hAnsiTheme="minorHAnsi" w:cstheme="minorBidi"/>
              <w:noProof/>
              <w:color w:val="auto"/>
            </w:rPr>
          </w:pPr>
          <w:hyperlink w:anchor="_Toc48728439" w:history="1">
            <w:r w:rsidRPr="00AF0980">
              <w:rPr>
                <w:rStyle w:val="Hyperlink"/>
                <w:rFonts w:eastAsiaTheme="majorEastAsia"/>
                <w:noProof/>
              </w:rPr>
              <w:t>2.4</w:t>
            </w:r>
            <w:r>
              <w:rPr>
                <w:rFonts w:asciiTheme="minorHAnsi" w:eastAsiaTheme="minorEastAsia" w:hAnsiTheme="minorHAnsi" w:cstheme="minorBidi"/>
                <w:noProof/>
                <w:color w:val="auto"/>
              </w:rPr>
              <w:tab/>
            </w:r>
            <w:r w:rsidRPr="00AF0980">
              <w:rPr>
                <w:rStyle w:val="Hyperlink"/>
                <w:rFonts w:eastAsiaTheme="majorEastAsia"/>
                <w:noProof/>
              </w:rPr>
              <w:t>Potential digital exclusion</w:t>
            </w:r>
            <w:r>
              <w:rPr>
                <w:noProof/>
                <w:webHidden/>
              </w:rPr>
              <w:tab/>
            </w:r>
            <w:r>
              <w:rPr>
                <w:noProof/>
                <w:webHidden/>
              </w:rPr>
              <w:fldChar w:fldCharType="begin"/>
            </w:r>
            <w:r>
              <w:rPr>
                <w:noProof/>
                <w:webHidden/>
              </w:rPr>
              <w:instrText xml:space="preserve"> PAGEREF _Toc48728439 \h </w:instrText>
            </w:r>
            <w:r>
              <w:rPr>
                <w:noProof/>
                <w:webHidden/>
              </w:rPr>
            </w:r>
            <w:r>
              <w:rPr>
                <w:noProof/>
                <w:webHidden/>
              </w:rPr>
              <w:fldChar w:fldCharType="separate"/>
            </w:r>
            <w:r w:rsidR="00DE31B5">
              <w:rPr>
                <w:noProof/>
                <w:webHidden/>
              </w:rPr>
              <w:t>18</w:t>
            </w:r>
            <w:r>
              <w:rPr>
                <w:noProof/>
                <w:webHidden/>
              </w:rPr>
              <w:fldChar w:fldCharType="end"/>
            </w:r>
          </w:hyperlink>
        </w:p>
        <w:p w14:paraId="764F77E0" w14:textId="0833E1D9" w:rsidR="0092018D" w:rsidRDefault="0092018D">
          <w:pPr>
            <w:pStyle w:val="TOC3"/>
            <w:rPr>
              <w:rFonts w:asciiTheme="minorHAnsi" w:eastAsiaTheme="minorEastAsia" w:hAnsiTheme="minorHAnsi" w:cstheme="minorBidi"/>
              <w:noProof/>
              <w:color w:val="auto"/>
              <w:sz w:val="22"/>
              <w:szCs w:val="22"/>
              <w:lang w:eastAsia="en-AU"/>
            </w:rPr>
          </w:pPr>
          <w:hyperlink w:anchor="_Toc48728440" w:history="1">
            <w:r w:rsidRPr="00AF0980">
              <w:rPr>
                <w:rStyle w:val="Hyperlink"/>
                <w:noProof/>
              </w:rPr>
              <w:t>2.4.1</w:t>
            </w:r>
            <w:r>
              <w:rPr>
                <w:rFonts w:asciiTheme="minorHAnsi" w:eastAsiaTheme="minorEastAsia" w:hAnsiTheme="minorHAnsi" w:cstheme="minorBidi"/>
                <w:noProof/>
                <w:color w:val="auto"/>
                <w:sz w:val="22"/>
                <w:szCs w:val="22"/>
                <w:lang w:eastAsia="en-AU"/>
              </w:rPr>
              <w:tab/>
            </w:r>
            <w:r w:rsidRPr="00AF0980">
              <w:rPr>
                <w:rStyle w:val="Hyperlink"/>
                <w:noProof/>
              </w:rPr>
              <w:t>Aboriginal and Torres Strait Islander Youth</w:t>
            </w:r>
            <w:r>
              <w:rPr>
                <w:noProof/>
                <w:webHidden/>
              </w:rPr>
              <w:tab/>
            </w:r>
            <w:r>
              <w:rPr>
                <w:noProof/>
                <w:webHidden/>
              </w:rPr>
              <w:fldChar w:fldCharType="begin"/>
            </w:r>
            <w:r>
              <w:rPr>
                <w:noProof/>
                <w:webHidden/>
              </w:rPr>
              <w:instrText xml:space="preserve"> PAGEREF _Toc48728440 \h </w:instrText>
            </w:r>
            <w:r>
              <w:rPr>
                <w:noProof/>
                <w:webHidden/>
              </w:rPr>
            </w:r>
            <w:r>
              <w:rPr>
                <w:noProof/>
                <w:webHidden/>
              </w:rPr>
              <w:fldChar w:fldCharType="separate"/>
            </w:r>
            <w:r w:rsidR="00DE31B5">
              <w:rPr>
                <w:noProof/>
                <w:webHidden/>
              </w:rPr>
              <w:t>18</w:t>
            </w:r>
            <w:r>
              <w:rPr>
                <w:noProof/>
                <w:webHidden/>
              </w:rPr>
              <w:fldChar w:fldCharType="end"/>
            </w:r>
          </w:hyperlink>
        </w:p>
        <w:p w14:paraId="61B6D079" w14:textId="4E1344D8" w:rsidR="0092018D" w:rsidRDefault="0092018D">
          <w:pPr>
            <w:pStyle w:val="TOC3"/>
            <w:rPr>
              <w:rFonts w:asciiTheme="minorHAnsi" w:eastAsiaTheme="minorEastAsia" w:hAnsiTheme="minorHAnsi" w:cstheme="minorBidi"/>
              <w:noProof/>
              <w:color w:val="auto"/>
              <w:sz w:val="22"/>
              <w:szCs w:val="22"/>
              <w:lang w:eastAsia="en-AU"/>
            </w:rPr>
          </w:pPr>
          <w:hyperlink w:anchor="_Toc48728441" w:history="1">
            <w:r w:rsidRPr="00AF0980">
              <w:rPr>
                <w:rStyle w:val="Hyperlink"/>
                <w:noProof/>
              </w:rPr>
              <w:t>2.4.2</w:t>
            </w:r>
            <w:r>
              <w:rPr>
                <w:rFonts w:asciiTheme="minorHAnsi" w:eastAsiaTheme="minorEastAsia" w:hAnsiTheme="minorHAnsi" w:cstheme="minorBidi"/>
                <w:noProof/>
                <w:color w:val="auto"/>
                <w:sz w:val="22"/>
                <w:szCs w:val="22"/>
                <w:lang w:eastAsia="en-AU"/>
              </w:rPr>
              <w:tab/>
            </w:r>
            <w:r w:rsidRPr="00AF0980">
              <w:rPr>
                <w:rStyle w:val="Hyperlink"/>
                <w:noProof/>
              </w:rPr>
              <w:t>Youth who do not own a mobile phone</w:t>
            </w:r>
            <w:r>
              <w:rPr>
                <w:noProof/>
                <w:webHidden/>
              </w:rPr>
              <w:tab/>
            </w:r>
            <w:r>
              <w:rPr>
                <w:noProof/>
                <w:webHidden/>
              </w:rPr>
              <w:fldChar w:fldCharType="begin"/>
            </w:r>
            <w:r>
              <w:rPr>
                <w:noProof/>
                <w:webHidden/>
              </w:rPr>
              <w:instrText xml:space="preserve"> PAGEREF _Toc48728441 \h </w:instrText>
            </w:r>
            <w:r>
              <w:rPr>
                <w:noProof/>
                <w:webHidden/>
              </w:rPr>
            </w:r>
            <w:r>
              <w:rPr>
                <w:noProof/>
                <w:webHidden/>
              </w:rPr>
              <w:fldChar w:fldCharType="separate"/>
            </w:r>
            <w:r w:rsidR="00DE31B5">
              <w:rPr>
                <w:noProof/>
                <w:webHidden/>
              </w:rPr>
              <w:t>19</w:t>
            </w:r>
            <w:r>
              <w:rPr>
                <w:noProof/>
                <w:webHidden/>
              </w:rPr>
              <w:fldChar w:fldCharType="end"/>
            </w:r>
          </w:hyperlink>
        </w:p>
        <w:p w14:paraId="3D6894CA" w14:textId="747AB53D" w:rsidR="0092018D" w:rsidRDefault="0092018D">
          <w:pPr>
            <w:pStyle w:val="TOC3"/>
            <w:rPr>
              <w:rFonts w:asciiTheme="minorHAnsi" w:eastAsiaTheme="minorEastAsia" w:hAnsiTheme="minorHAnsi" w:cstheme="minorBidi"/>
              <w:noProof/>
              <w:color w:val="auto"/>
              <w:sz w:val="22"/>
              <w:szCs w:val="22"/>
              <w:lang w:eastAsia="en-AU"/>
            </w:rPr>
          </w:pPr>
          <w:hyperlink w:anchor="_Toc48728442" w:history="1">
            <w:r w:rsidRPr="00AF0980">
              <w:rPr>
                <w:rStyle w:val="Hyperlink"/>
                <w:noProof/>
              </w:rPr>
              <w:t>2.4.3</w:t>
            </w:r>
            <w:r>
              <w:rPr>
                <w:rFonts w:asciiTheme="minorHAnsi" w:eastAsiaTheme="minorEastAsia" w:hAnsiTheme="minorHAnsi" w:cstheme="minorBidi"/>
                <w:noProof/>
                <w:color w:val="auto"/>
                <w:sz w:val="22"/>
                <w:szCs w:val="22"/>
                <w:lang w:eastAsia="en-AU"/>
              </w:rPr>
              <w:tab/>
            </w:r>
            <w:r w:rsidRPr="00AF0980">
              <w:rPr>
                <w:rStyle w:val="Hyperlink"/>
                <w:noProof/>
              </w:rPr>
              <w:t>Single youth living alone</w:t>
            </w:r>
            <w:r>
              <w:rPr>
                <w:noProof/>
                <w:webHidden/>
              </w:rPr>
              <w:tab/>
            </w:r>
            <w:r>
              <w:rPr>
                <w:noProof/>
                <w:webHidden/>
              </w:rPr>
              <w:fldChar w:fldCharType="begin"/>
            </w:r>
            <w:r>
              <w:rPr>
                <w:noProof/>
                <w:webHidden/>
              </w:rPr>
              <w:instrText xml:space="preserve"> PAGEREF _Toc48728442 \h </w:instrText>
            </w:r>
            <w:r>
              <w:rPr>
                <w:noProof/>
                <w:webHidden/>
              </w:rPr>
            </w:r>
            <w:r>
              <w:rPr>
                <w:noProof/>
                <w:webHidden/>
              </w:rPr>
              <w:fldChar w:fldCharType="separate"/>
            </w:r>
            <w:r w:rsidR="00DE31B5">
              <w:rPr>
                <w:noProof/>
                <w:webHidden/>
              </w:rPr>
              <w:t>20</w:t>
            </w:r>
            <w:r>
              <w:rPr>
                <w:noProof/>
                <w:webHidden/>
              </w:rPr>
              <w:fldChar w:fldCharType="end"/>
            </w:r>
          </w:hyperlink>
        </w:p>
        <w:p w14:paraId="7020D342" w14:textId="4F213904" w:rsidR="0092018D" w:rsidRDefault="0092018D" w:rsidP="0092018D">
          <w:pPr>
            <w:pStyle w:val="TOC1"/>
            <w:rPr>
              <w:rFonts w:asciiTheme="minorHAnsi" w:eastAsiaTheme="minorEastAsia" w:hAnsiTheme="minorHAnsi" w:cstheme="minorBidi"/>
              <w:noProof/>
              <w:color w:val="auto"/>
            </w:rPr>
          </w:pPr>
          <w:hyperlink w:anchor="_Toc48728443" w:history="1">
            <w:r w:rsidRPr="00AF0980">
              <w:rPr>
                <w:rStyle w:val="Hyperlink"/>
                <w:rFonts w:eastAsiaTheme="majorEastAsia"/>
                <w:noProof/>
              </w:rPr>
              <w:t>3.</w:t>
            </w:r>
            <w:r>
              <w:rPr>
                <w:rFonts w:asciiTheme="minorHAnsi" w:eastAsiaTheme="minorEastAsia" w:hAnsiTheme="minorHAnsi" w:cstheme="minorBidi"/>
                <w:noProof/>
                <w:color w:val="auto"/>
              </w:rPr>
              <w:tab/>
            </w:r>
            <w:r w:rsidRPr="00AF0980">
              <w:rPr>
                <w:rStyle w:val="Hyperlink"/>
                <w:rFonts w:eastAsiaTheme="majorEastAsia"/>
                <w:noProof/>
              </w:rPr>
              <w:t>Telecommunications Usage</w:t>
            </w:r>
            <w:r>
              <w:rPr>
                <w:noProof/>
                <w:webHidden/>
              </w:rPr>
              <w:tab/>
            </w:r>
            <w:r>
              <w:rPr>
                <w:noProof/>
                <w:webHidden/>
              </w:rPr>
              <w:fldChar w:fldCharType="begin"/>
            </w:r>
            <w:r>
              <w:rPr>
                <w:noProof/>
                <w:webHidden/>
              </w:rPr>
              <w:instrText xml:space="preserve"> PAGEREF _Toc48728443 \h </w:instrText>
            </w:r>
            <w:r>
              <w:rPr>
                <w:noProof/>
                <w:webHidden/>
              </w:rPr>
            </w:r>
            <w:r>
              <w:rPr>
                <w:noProof/>
                <w:webHidden/>
              </w:rPr>
              <w:fldChar w:fldCharType="separate"/>
            </w:r>
            <w:r w:rsidR="00DE31B5">
              <w:rPr>
                <w:noProof/>
                <w:webHidden/>
              </w:rPr>
              <w:t>21</w:t>
            </w:r>
            <w:r>
              <w:rPr>
                <w:noProof/>
                <w:webHidden/>
              </w:rPr>
              <w:fldChar w:fldCharType="end"/>
            </w:r>
          </w:hyperlink>
        </w:p>
        <w:p w14:paraId="36558EED" w14:textId="1EB025FB" w:rsidR="0092018D" w:rsidRDefault="0092018D">
          <w:pPr>
            <w:pStyle w:val="TOC2"/>
            <w:rPr>
              <w:rFonts w:asciiTheme="minorHAnsi" w:eastAsiaTheme="minorEastAsia" w:hAnsiTheme="minorHAnsi" w:cstheme="minorBidi"/>
              <w:noProof/>
              <w:color w:val="auto"/>
            </w:rPr>
          </w:pPr>
          <w:hyperlink w:anchor="_Toc48728444" w:history="1">
            <w:r w:rsidRPr="00AF0980">
              <w:rPr>
                <w:rStyle w:val="Hyperlink"/>
                <w:rFonts w:eastAsiaTheme="majorEastAsia"/>
                <w:noProof/>
              </w:rPr>
              <w:t>3.1</w:t>
            </w:r>
            <w:r>
              <w:rPr>
                <w:rFonts w:asciiTheme="minorHAnsi" w:eastAsiaTheme="minorEastAsia" w:hAnsiTheme="minorHAnsi" w:cstheme="minorBidi"/>
                <w:noProof/>
                <w:color w:val="auto"/>
              </w:rPr>
              <w:tab/>
            </w:r>
            <w:r w:rsidRPr="00AF0980">
              <w:rPr>
                <w:rStyle w:val="Hyperlink"/>
                <w:rFonts w:eastAsiaTheme="majorEastAsia"/>
                <w:noProof/>
              </w:rPr>
              <w:t>Mobile usage</w:t>
            </w:r>
            <w:r>
              <w:rPr>
                <w:noProof/>
                <w:webHidden/>
              </w:rPr>
              <w:tab/>
            </w:r>
            <w:r>
              <w:rPr>
                <w:noProof/>
                <w:webHidden/>
              </w:rPr>
              <w:fldChar w:fldCharType="begin"/>
            </w:r>
            <w:r>
              <w:rPr>
                <w:noProof/>
                <w:webHidden/>
              </w:rPr>
              <w:instrText xml:space="preserve"> PAGEREF _Toc48728444 \h </w:instrText>
            </w:r>
            <w:r>
              <w:rPr>
                <w:noProof/>
                <w:webHidden/>
              </w:rPr>
            </w:r>
            <w:r>
              <w:rPr>
                <w:noProof/>
                <w:webHidden/>
              </w:rPr>
              <w:fldChar w:fldCharType="separate"/>
            </w:r>
            <w:r w:rsidR="00DE31B5">
              <w:rPr>
                <w:noProof/>
                <w:webHidden/>
              </w:rPr>
              <w:t>21</w:t>
            </w:r>
            <w:r>
              <w:rPr>
                <w:noProof/>
                <w:webHidden/>
              </w:rPr>
              <w:fldChar w:fldCharType="end"/>
            </w:r>
          </w:hyperlink>
        </w:p>
        <w:p w14:paraId="0B58EEFF" w14:textId="326FA7A1" w:rsidR="0092018D" w:rsidRDefault="0092018D">
          <w:pPr>
            <w:pStyle w:val="TOC3"/>
            <w:rPr>
              <w:rFonts w:asciiTheme="minorHAnsi" w:eastAsiaTheme="minorEastAsia" w:hAnsiTheme="minorHAnsi" w:cstheme="minorBidi"/>
              <w:noProof/>
              <w:color w:val="auto"/>
              <w:sz w:val="22"/>
              <w:szCs w:val="22"/>
              <w:lang w:eastAsia="en-AU"/>
            </w:rPr>
          </w:pPr>
          <w:hyperlink w:anchor="_Toc48728445" w:history="1">
            <w:r w:rsidRPr="00AF0980">
              <w:rPr>
                <w:rStyle w:val="Hyperlink"/>
                <w:noProof/>
              </w:rPr>
              <w:t>3.1.1</w:t>
            </w:r>
            <w:r>
              <w:rPr>
                <w:rFonts w:asciiTheme="minorHAnsi" w:eastAsiaTheme="minorEastAsia" w:hAnsiTheme="minorHAnsi" w:cstheme="minorBidi"/>
                <w:noProof/>
                <w:color w:val="auto"/>
                <w:sz w:val="22"/>
                <w:szCs w:val="22"/>
                <w:lang w:eastAsia="en-AU"/>
              </w:rPr>
              <w:tab/>
            </w:r>
            <w:r w:rsidRPr="00AF0980">
              <w:rPr>
                <w:rStyle w:val="Hyperlink"/>
                <w:noProof/>
              </w:rPr>
              <w:t>Importance of data</w:t>
            </w:r>
            <w:r>
              <w:rPr>
                <w:noProof/>
                <w:webHidden/>
              </w:rPr>
              <w:tab/>
            </w:r>
            <w:r>
              <w:rPr>
                <w:noProof/>
                <w:webHidden/>
              </w:rPr>
              <w:fldChar w:fldCharType="begin"/>
            </w:r>
            <w:r>
              <w:rPr>
                <w:noProof/>
                <w:webHidden/>
              </w:rPr>
              <w:instrText xml:space="preserve"> PAGEREF _Toc48728445 \h </w:instrText>
            </w:r>
            <w:r>
              <w:rPr>
                <w:noProof/>
                <w:webHidden/>
              </w:rPr>
            </w:r>
            <w:r>
              <w:rPr>
                <w:noProof/>
                <w:webHidden/>
              </w:rPr>
              <w:fldChar w:fldCharType="separate"/>
            </w:r>
            <w:r w:rsidR="00DE31B5">
              <w:rPr>
                <w:noProof/>
                <w:webHidden/>
              </w:rPr>
              <w:t>21</w:t>
            </w:r>
            <w:r>
              <w:rPr>
                <w:noProof/>
                <w:webHidden/>
              </w:rPr>
              <w:fldChar w:fldCharType="end"/>
            </w:r>
          </w:hyperlink>
        </w:p>
        <w:p w14:paraId="6DD55864" w14:textId="1357932F" w:rsidR="0092018D" w:rsidRDefault="0092018D">
          <w:pPr>
            <w:pStyle w:val="TOC3"/>
            <w:rPr>
              <w:rFonts w:asciiTheme="minorHAnsi" w:eastAsiaTheme="minorEastAsia" w:hAnsiTheme="minorHAnsi" w:cstheme="minorBidi"/>
              <w:noProof/>
              <w:color w:val="auto"/>
              <w:sz w:val="22"/>
              <w:szCs w:val="22"/>
              <w:lang w:eastAsia="en-AU"/>
            </w:rPr>
          </w:pPr>
          <w:hyperlink w:anchor="_Toc48728446" w:history="1">
            <w:r w:rsidRPr="00AF0980">
              <w:rPr>
                <w:rStyle w:val="Hyperlink"/>
                <w:noProof/>
              </w:rPr>
              <w:t>3.1.2</w:t>
            </w:r>
            <w:r>
              <w:rPr>
                <w:rFonts w:asciiTheme="minorHAnsi" w:eastAsiaTheme="minorEastAsia" w:hAnsiTheme="minorHAnsi" w:cstheme="minorBidi"/>
                <w:noProof/>
                <w:color w:val="auto"/>
                <w:sz w:val="22"/>
                <w:szCs w:val="22"/>
                <w:lang w:eastAsia="en-AU"/>
              </w:rPr>
              <w:tab/>
            </w:r>
            <w:r w:rsidRPr="00AF0980">
              <w:rPr>
                <w:rStyle w:val="Hyperlink"/>
                <w:noProof/>
              </w:rPr>
              <w:t>Quotes from Qualitative Focus Groups</w:t>
            </w:r>
            <w:r>
              <w:rPr>
                <w:noProof/>
                <w:webHidden/>
              </w:rPr>
              <w:tab/>
            </w:r>
            <w:r>
              <w:rPr>
                <w:noProof/>
                <w:webHidden/>
              </w:rPr>
              <w:fldChar w:fldCharType="begin"/>
            </w:r>
            <w:r>
              <w:rPr>
                <w:noProof/>
                <w:webHidden/>
              </w:rPr>
              <w:instrText xml:space="preserve"> PAGEREF _Toc48728446 \h </w:instrText>
            </w:r>
            <w:r>
              <w:rPr>
                <w:noProof/>
                <w:webHidden/>
              </w:rPr>
            </w:r>
            <w:r>
              <w:rPr>
                <w:noProof/>
                <w:webHidden/>
              </w:rPr>
              <w:fldChar w:fldCharType="separate"/>
            </w:r>
            <w:r w:rsidR="00DE31B5">
              <w:rPr>
                <w:noProof/>
                <w:webHidden/>
              </w:rPr>
              <w:t>22</w:t>
            </w:r>
            <w:r>
              <w:rPr>
                <w:noProof/>
                <w:webHidden/>
              </w:rPr>
              <w:fldChar w:fldCharType="end"/>
            </w:r>
          </w:hyperlink>
        </w:p>
        <w:p w14:paraId="2CACF787" w14:textId="672128FC" w:rsidR="0092018D" w:rsidRDefault="0092018D">
          <w:pPr>
            <w:pStyle w:val="TOC2"/>
            <w:rPr>
              <w:rFonts w:asciiTheme="minorHAnsi" w:eastAsiaTheme="minorEastAsia" w:hAnsiTheme="minorHAnsi" w:cstheme="minorBidi"/>
              <w:noProof/>
              <w:color w:val="auto"/>
            </w:rPr>
          </w:pPr>
          <w:hyperlink w:anchor="_Toc48728447" w:history="1">
            <w:r w:rsidRPr="00AF0980">
              <w:rPr>
                <w:rStyle w:val="Hyperlink"/>
                <w:rFonts w:eastAsiaTheme="majorEastAsia"/>
                <w:noProof/>
              </w:rPr>
              <w:t>3.2</w:t>
            </w:r>
            <w:r>
              <w:rPr>
                <w:rFonts w:asciiTheme="minorHAnsi" w:eastAsiaTheme="minorEastAsia" w:hAnsiTheme="minorHAnsi" w:cstheme="minorBidi"/>
                <w:noProof/>
                <w:color w:val="auto"/>
              </w:rPr>
              <w:tab/>
            </w:r>
            <w:r w:rsidRPr="00AF0980">
              <w:rPr>
                <w:rStyle w:val="Hyperlink"/>
                <w:rFonts w:eastAsiaTheme="majorEastAsia"/>
                <w:noProof/>
              </w:rPr>
              <w:t>Impact of losing access to their mobile phone</w:t>
            </w:r>
            <w:r>
              <w:rPr>
                <w:noProof/>
                <w:webHidden/>
              </w:rPr>
              <w:tab/>
            </w:r>
            <w:r>
              <w:rPr>
                <w:noProof/>
                <w:webHidden/>
              </w:rPr>
              <w:fldChar w:fldCharType="begin"/>
            </w:r>
            <w:r>
              <w:rPr>
                <w:noProof/>
                <w:webHidden/>
              </w:rPr>
              <w:instrText xml:space="preserve"> PAGEREF _Toc48728447 \h </w:instrText>
            </w:r>
            <w:r>
              <w:rPr>
                <w:noProof/>
                <w:webHidden/>
              </w:rPr>
            </w:r>
            <w:r>
              <w:rPr>
                <w:noProof/>
                <w:webHidden/>
              </w:rPr>
              <w:fldChar w:fldCharType="separate"/>
            </w:r>
            <w:r w:rsidR="00DE31B5">
              <w:rPr>
                <w:noProof/>
                <w:webHidden/>
              </w:rPr>
              <w:t>23</w:t>
            </w:r>
            <w:r>
              <w:rPr>
                <w:noProof/>
                <w:webHidden/>
              </w:rPr>
              <w:fldChar w:fldCharType="end"/>
            </w:r>
          </w:hyperlink>
        </w:p>
        <w:p w14:paraId="02A0D1FC" w14:textId="4E0AA9C1" w:rsidR="0092018D" w:rsidRDefault="0092018D">
          <w:pPr>
            <w:pStyle w:val="TOC3"/>
            <w:rPr>
              <w:rFonts w:asciiTheme="minorHAnsi" w:eastAsiaTheme="minorEastAsia" w:hAnsiTheme="minorHAnsi" w:cstheme="minorBidi"/>
              <w:noProof/>
              <w:color w:val="auto"/>
              <w:sz w:val="22"/>
              <w:szCs w:val="22"/>
              <w:lang w:eastAsia="en-AU"/>
            </w:rPr>
          </w:pPr>
          <w:hyperlink w:anchor="_Toc48728448" w:history="1">
            <w:r w:rsidRPr="00AF0980">
              <w:rPr>
                <w:rStyle w:val="Hyperlink"/>
                <w:noProof/>
              </w:rPr>
              <w:t>3.2.1</w:t>
            </w:r>
            <w:r>
              <w:rPr>
                <w:rFonts w:asciiTheme="minorHAnsi" w:eastAsiaTheme="minorEastAsia" w:hAnsiTheme="minorHAnsi" w:cstheme="minorBidi"/>
                <w:noProof/>
                <w:color w:val="auto"/>
                <w:sz w:val="22"/>
                <w:szCs w:val="22"/>
                <w:lang w:eastAsia="en-AU"/>
              </w:rPr>
              <w:tab/>
            </w:r>
            <w:r w:rsidRPr="00AF0980">
              <w:rPr>
                <w:rStyle w:val="Hyperlink"/>
                <w:noProof/>
              </w:rPr>
              <w:t>Quotes from Qualitative Focus Groups</w:t>
            </w:r>
            <w:r>
              <w:rPr>
                <w:noProof/>
                <w:webHidden/>
              </w:rPr>
              <w:tab/>
            </w:r>
            <w:r>
              <w:rPr>
                <w:noProof/>
                <w:webHidden/>
              </w:rPr>
              <w:fldChar w:fldCharType="begin"/>
            </w:r>
            <w:r>
              <w:rPr>
                <w:noProof/>
                <w:webHidden/>
              </w:rPr>
              <w:instrText xml:space="preserve"> PAGEREF _Toc48728448 \h </w:instrText>
            </w:r>
            <w:r>
              <w:rPr>
                <w:noProof/>
                <w:webHidden/>
              </w:rPr>
            </w:r>
            <w:r>
              <w:rPr>
                <w:noProof/>
                <w:webHidden/>
              </w:rPr>
              <w:fldChar w:fldCharType="separate"/>
            </w:r>
            <w:r w:rsidR="00DE31B5">
              <w:rPr>
                <w:noProof/>
                <w:webHidden/>
              </w:rPr>
              <w:t>24</w:t>
            </w:r>
            <w:r>
              <w:rPr>
                <w:noProof/>
                <w:webHidden/>
              </w:rPr>
              <w:fldChar w:fldCharType="end"/>
            </w:r>
          </w:hyperlink>
        </w:p>
        <w:p w14:paraId="6EA45F26" w14:textId="6A5D91B0" w:rsidR="0092018D" w:rsidRDefault="0092018D">
          <w:pPr>
            <w:pStyle w:val="TOC2"/>
            <w:rPr>
              <w:rFonts w:asciiTheme="minorHAnsi" w:eastAsiaTheme="minorEastAsia" w:hAnsiTheme="minorHAnsi" w:cstheme="minorBidi"/>
              <w:noProof/>
              <w:color w:val="auto"/>
            </w:rPr>
          </w:pPr>
          <w:hyperlink w:anchor="_Toc48728449" w:history="1">
            <w:r w:rsidRPr="00AF0980">
              <w:rPr>
                <w:rStyle w:val="Hyperlink"/>
                <w:rFonts w:eastAsiaTheme="majorEastAsia"/>
                <w:noProof/>
              </w:rPr>
              <w:t>3.3</w:t>
            </w:r>
            <w:r>
              <w:rPr>
                <w:rFonts w:asciiTheme="minorHAnsi" w:eastAsiaTheme="minorEastAsia" w:hAnsiTheme="minorHAnsi" w:cstheme="minorBidi"/>
                <w:noProof/>
                <w:color w:val="auto"/>
              </w:rPr>
              <w:tab/>
            </w:r>
            <w:r w:rsidRPr="00AF0980">
              <w:rPr>
                <w:rStyle w:val="Hyperlink"/>
                <w:rFonts w:eastAsiaTheme="majorEastAsia"/>
                <w:noProof/>
              </w:rPr>
              <w:t>Impact of losing access to their home internet connection</w:t>
            </w:r>
            <w:r>
              <w:rPr>
                <w:noProof/>
                <w:webHidden/>
              </w:rPr>
              <w:tab/>
            </w:r>
            <w:r>
              <w:rPr>
                <w:noProof/>
                <w:webHidden/>
              </w:rPr>
              <w:fldChar w:fldCharType="begin"/>
            </w:r>
            <w:r>
              <w:rPr>
                <w:noProof/>
                <w:webHidden/>
              </w:rPr>
              <w:instrText xml:space="preserve"> PAGEREF _Toc48728449 \h </w:instrText>
            </w:r>
            <w:r>
              <w:rPr>
                <w:noProof/>
                <w:webHidden/>
              </w:rPr>
            </w:r>
            <w:r>
              <w:rPr>
                <w:noProof/>
                <w:webHidden/>
              </w:rPr>
              <w:fldChar w:fldCharType="separate"/>
            </w:r>
            <w:r w:rsidR="00DE31B5">
              <w:rPr>
                <w:noProof/>
                <w:webHidden/>
              </w:rPr>
              <w:t>24</w:t>
            </w:r>
            <w:r>
              <w:rPr>
                <w:noProof/>
                <w:webHidden/>
              </w:rPr>
              <w:fldChar w:fldCharType="end"/>
            </w:r>
          </w:hyperlink>
        </w:p>
        <w:p w14:paraId="32E33443" w14:textId="1460CF91" w:rsidR="0092018D" w:rsidRDefault="0092018D">
          <w:pPr>
            <w:pStyle w:val="TOC2"/>
            <w:rPr>
              <w:rFonts w:asciiTheme="minorHAnsi" w:eastAsiaTheme="minorEastAsia" w:hAnsiTheme="minorHAnsi" w:cstheme="minorBidi"/>
              <w:noProof/>
              <w:color w:val="auto"/>
            </w:rPr>
          </w:pPr>
          <w:hyperlink w:anchor="_Toc48728450" w:history="1">
            <w:r w:rsidRPr="00AF0980">
              <w:rPr>
                <w:rStyle w:val="Hyperlink"/>
                <w:rFonts w:eastAsiaTheme="majorEastAsia"/>
                <w:noProof/>
              </w:rPr>
              <w:t>3.4</w:t>
            </w:r>
            <w:r>
              <w:rPr>
                <w:rFonts w:asciiTheme="minorHAnsi" w:eastAsiaTheme="minorEastAsia" w:hAnsiTheme="minorHAnsi" w:cstheme="minorBidi"/>
                <w:noProof/>
                <w:color w:val="auto"/>
              </w:rPr>
              <w:tab/>
            </w:r>
            <w:r w:rsidRPr="00AF0980">
              <w:rPr>
                <w:rStyle w:val="Hyperlink"/>
                <w:rFonts w:eastAsiaTheme="majorEastAsia"/>
                <w:noProof/>
              </w:rPr>
              <w:t>Providers and mobile plans</w:t>
            </w:r>
            <w:r>
              <w:rPr>
                <w:noProof/>
                <w:webHidden/>
              </w:rPr>
              <w:tab/>
            </w:r>
            <w:r>
              <w:rPr>
                <w:noProof/>
                <w:webHidden/>
              </w:rPr>
              <w:fldChar w:fldCharType="begin"/>
            </w:r>
            <w:r>
              <w:rPr>
                <w:noProof/>
                <w:webHidden/>
              </w:rPr>
              <w:instrText xml:space="preserve"> PAGEREF _Toc48728450 \h </w:instrText>
            </w:r>
            <w:r>
              <w:rPr>
                <w:noProof/>
                <w:webHidden/>
              </w:rPr>
            </w:r>
            <w:r>
              <w:rPr>
                <w:noProof/>
                <w:webHidden/>
              </w:rPr>
              <w:fldChar w:fldCharType="separate"/>
            </w:r>
            <w:r w:rsidR="00DE31B5">
              <w:rPr>
                <w:noProof/>
                <w:webHidden/>
              </w:rPr>
              <w:t>25</w:t>
            </w:r>
            <w:r>
              <w:rPr>
                <w:noProof/>
                <w:webHidden/>
              </w:rPr>
              <w:fldChar w:fldCharType="end"/>
            </w:r>
          </w:hyperlink>
        </w:p>
        <w:p w14:paraId="5158B7B2" w14:textId="7F1F8B6B" w:rsidR="0092018D" w:rsidRDefault="0092018D">
          <w:pPr>
            <w:pStyle w:val="TOC3"/>
            <w:rPr>
              <w:rFonts w:asciiTheme="minorHAnsi" w:eastAsiaTheme="minorEastAsia" w:hAnsiTheme="minorHAnsi" w:cstheme="minorBidi"/>
              <w:noProof/>
              <w:color w:val="auto"/>
              <w:sz w:val="22"/>
              <w:szCs w:val="22"/>
              <w:lang w:eastAsia="en-AU"/>
            </w:rPr>
          </w:pPr>
          <w:hyperlink w:anchor="_Toc48728451" w:history="1">
            <w:r w:rsidRPr="00AF0980">
              <w:rPr>
                <w:rStyle w:val="Hyperlink"/>
                <w:noProof/>
              </w:rPr>
              <w:t>3.4.1</w:t>
            </w:r>
            <w:r>
              <w:rPr>
                <w:rFonts w:asciiTheme="minorHAnsi" w:eastAsiaTheme="minorEastAsia" w:hAnsiTheme="minorHAnsi" w:cstheme="minorBidi"/>
                <w:noProof/>
                <w:color w:val="auto"/>
                <w:sz w:val="22"/>
                <w:szCs w:val="22"/>
                <w:lang w:eastAsia="en-AU"/>
              </w:rPr>
              <w:tab/>
            </w:r>
            <w:r w:rsidRPr="00AF0980">
              <w:rPr>
                <w:rStyle w:val="Hyperlink"/>
                <w:noProof/>
              </w:rPr>
              <w:t>Quotes from Qualitative Focus Groups</w:t>
            </w:r>
            <w:r>
              <w:rPr>
                <w:noProof/>
                <w:webHidden/>
              </w:rPr>
              <w:tab/>
            </w:r>
            <w:r>
              <w:rPr>
                <w:noProof/>
                <w:webHidden/>
              </w:rPr>
              <w:fldChar w:fldCharType="begin"/>
            </w:r>
            <w:r>
              <w:rPr>
                <w:noProof/>
                <w:webHidden/>
              </w:rPr>
              <w:instrText xml:space="preserve"> PAGEREF _Toc48728451 \h </w:instrText>
            </w:r>
            <w:r>
              <w:rPr>
                <w:noProof/>
                <w:webHidden/>
              </w:rPr>
            </w:r>
            <w:r>
              <w:rPr>
                <w:noProof/>
                <w:webHidden/>
              </w:rPr>
              <w:fldChar w:fldCharType="separate"/>
            </w:r>
            <w:r w:rsidR="00DE31B5">
              <w:rPr>
                <w:noProof/>
                <w:webHidden/>
              </w:rPr>
              <w:t>25</w:t>
            </w:r>
            <w:r>
              <w:rPr>
                <w:noProof/>
                <w:webHidden/>
              </w:rPr>
              <w:fldChar w:fldCharType="end"/>
            </w:r>
          </w:hyperlink>
        </w:p>
        <w:p w14:paraId="538BFAD5" w14:textId="1391446D" w:rsidR="0092018D" w:rsidRDefault="0092018D">
          <w:pPr>
            <w:pStyle w:val="TOC3"/>
            <w:rPr>
              <w:rFonts w:asciiTheme="minorHAnsi" w:eastAsiaTheme="minorEastAsia" w:hAnsiTheme="minorHAnsi" w:cstheme="minorBidi"/>
              <w:noProof/>
              <w:color w:val="auto"/>
              <w:sz w:val="22"/>
              <w:szCs w:val="22"/>
              <w:lang w:eastAsia="en-AU"/>
            </w:rPr>
          </w:pPr>
          <w:hyperlink w:anchor="_Toc48728452" w:history="1">
            <w:r w:rsidRPr="00AF0980">
              <w:rPr>
                <w:rStyle w:val="Hyperlink"/>
                <w:noProof/>
              </w:rPr>
              <w:t>3.4.2</w:t>
            </w:r>
            <w:r>
              <w:rPr>
                <w:rFonts w:asciiTheme="minorHAnsi" w:eastAsiaTheme="minorEastAsia" w:hAnsiTheme="minorHAnsi" w:cstheme="minorBidi"/>
                <w:noProof/>
                <w:color w:val="auto"/>
                <w:sz w:val="22"/>
                <w:szCs w:val="22"/>
                <w:lang w:eastAsia="en-AU"/>
              </w:rPr>
              <w:tab/>
            </w:r>
            <w:r w:rsidRPr="00AF0980">
              <w:rPr>
                <w:rStyle w:val="Hyperlink"/>
                <w:noProof/>
              </w:rPr>
              <w:t>Providers</w:t>
            </w:r>
            <w:r>
              <w:rPr>
                <w:noProof/>
                <w:webHidden/>
              </w:rPr>
              <w:tab/>
            </w:r>
            <w:r>
              <w:rPr>
                <w:noProof/>
                <w:webHidden/>
              </w:rPr>
              <w:fldChar w:fldCharType="begin"/>
            </w:r>
            <w:r>
              <w:rPr>
                <w:noProof/>
                <w:webHidden/>
              </w:rPr>
              <w:instrText xml:space="preserve"> PAGEREF _Toc48728452 \h </w:instrText>
            </w:r>
            <w:r>
              <w:rPr>
                <w:noProof/>
                <w:webHidden/>
              </w:rPr>
            </w:r>
            <w:r>
              <w:rPr>
                <w:noProof/>
                <w:webHidden/>
              </w:rPr>
              <w:fldChar w:fldCharType="separate"/>
            </w:r>
            <w:r w:rsidR="00DE31B5">
              <w:rPr>
                <w:noProof/>
                <w:webHidden/>
              </w:rPr>
              <w:t>27</w:t>
            </w:r>
            <w:r>
              <w:rPr>
                <w:noProof/>
                <w:webHidden/>
              </w:rPr>
              <w:fldChar w:fldCharType="end"/>
            </w:r>
          </w:hyperlink>
        </w:p>
        <w:p w14:paraId="3C22AF0C" w14:textId="1E3F7C0A" w:rsidR="0092018D" w:rsidRDefault="0092018D">
          <w:pPr>
            <w:pStyle w:val="TOC2"/>
            <w:rPr>
              <w:rFonts w:asciiTheme="minorHAnsi" w:eastAsiaTheme="minorEastAsia" w:hAnsiTheme="minorHAnsi" w:cstheme="minorBidi"/>
              <w:noProof/>
              <w:color w:val="auto"/>
            </w:rPr>
          </w:pPr>
          <w:hyperlink w:anchor="_Toc48728453" w:history="1">
            <w:r w:rsidRPr="00AF0980">
              <w:rPr>
                <w:rStyle w:val="Hyperlink"/>
                <w:rFonts w:eastAsiaTheme="majorEastAsia"/>
                <w:noProof/>
              </w:rPr>
              <w:t>3.5</w:t>
            </w:r>
            <w:r>
              <w:rPr>
                <w:rFonts w:asciiTheme="minorHAnsi" w:eastAsiaTheme="minorEastAsia" w:hAnsiTheme="minorHAnsi" w:cstheme="minorBidi"/>
                <w:noProof/>
                <w:color w:val="auto"/>
              </w:rPr>
              <w:tab/>
            </w:r>
            <w:r w:rsidRPr="00AF0980">
              <w:rPr>
                <w:rStyle w:val="Hyperlink"/>
                <w:rFonts w:eastAsiaTheme="majorEastAsia"/>
                <w:noProof/>
              </w:rPr>
              <w:t>Monthly spend – mobiles</w:t>
            </w:r>
            <w:r>
              <w:rPr>
                <w:noProof/>
                <w:webHidden/>
              </w:rPr>
              <w:tab/>
            </w:r>
            <w:r>
              <w:rPr>
                <w:noProof/>
                <w:webHidden/>
              </w:rPr>
              <w:fldChar w:fldCharType="begin"/>
            </w:r>
            <w:r>
              <w:rPr>
                <w:noProof/>
                <w:webHidden/>
              </w:rPr>
              <w:instrText xml:space="preserve"> PAGEREF _Toc48728453 \h </w:instrText>
            </w:r>
            <w:r>
              <w:rPr>
                <w:noProof/>
                <w:webHidden/>
              </w:rPr>
            </w:r>
            <w:r>
              <w:rPr>
                <w:noProof/>
                <w:webHidden/>
              </w:rPr>
              <w:fldChar w:fldCharType="separate"/>
            </w:r>
            <w:r w:rsidR="00DE31B5">
              <w:rPr>
                <w:noProof/>
                <w:webHidden/>
              </w:rPr>
              <w:t>27</w:t>
            </w:r>
            <w:r>
              <w:rPr>
                <w:noProof/>
                <w:webHidden/>
              </w:rPr>
              <w:fldChar w:fldCharType="end"/>
            </w:r>
          </w:hyperlink>
        </w:p>
        <w:p w14:paraId="19A227E5" w14:textId="2FB3C9E0" w:rsidR="0092018D" w:rsidRDefault="0092018D">
          <w:pPr>
            <w:pStyle w:val="TOC2"/>
            <w:rPr>
              <w:rFonts w:asciiTheme="minorHAnsi" w:eastAsiaTheme="minorEastAsia" w:hAnsiTheme="minorHAnsi" w:cstheme="minorBidi"/>
              <w:noProof/>
              <w:color w:val="auto"/>
            </w:rPr>
          </w:pPr>
          <w:hyperlink w:anchor="_Toc48728454" w:history="1">
            <w:r w:rsidRPr="00AF0980">
              <w:rPr>
                <w:rStyle w:val="Hyperlink"/>
                <w:rFonts w:eastAsiaTheme="majorEastAsia"/>
                <w:noProof/>
              </w:rPr>
              <w:t>3.6</w:t>
            </w:r>
            <w:r>
              <w:rPr>
                <w:rFonts w:asciiTheme="minorHAnsi" w:eastAsiaTheme="minorEastAsia" w:hAnsiTheme="minorHAnsi" w:cstheme="minorBidi"/>
                <w:noProof/>
                <w:color w:val="auto"/>
              </w:rPr>
              <w:tab/>
            </w:r>
            <w:r w:rsidRPr="00AF0980">
              <w:rPr>
                <w:rStyle w:val="Hyperlink"/>
                <w:rFonts w:eastAsiaTheme="majorEastAsia"/>
                <w:noProof/>
              </w:rPr>
              <w:t>Data allowance – mobiles</w:t>
            </w:r>
            <w:r>
              <w:rPr>
                <w:noProof/>
                <w:webHidden/>
              </w:rPr>
              <w:tab/>
            </w:r>
            <w:r>
              <w:rPr>
                <w:noProof/>
                <w:webHidden/>
              </w:rPr>
              <w:fldChar w:fldCharType="begin"/>
            </w:r>
            <w:r>
              <w:rPr>
                <w:noProof/>
                <w:webHidden/>
              </w:rPr>
              <w:instrText xml:space="preserve"> PAGEREF _Toc48728454 \h </w:instrText>
            </w:r>
            <w:r>
              <w:rPr>
                <w:noProof/>
                <w:webHidden/>
              </w:rPr>
            </w:r>
            <w:r>
              <w:rPr>
                <w:noProof/>
                <w:webHidden/>
              </w:rPr>
              <w:fldChar w:fldCharType="separate"/>
            </w:r>
            <w:r w:rsidR="00DE31B5">
              <w:rPr>
                <w:noProof/>
                <w:webHidden/>
              </w:rPr>
              <w:t>29</w:t>
            </w:r>
            <w:r>
              <w:rPr>
                <w:noProof/>
                <w:webHidden/>
              </w:rPr>
              <w:fldChar w:fldCharType="end"/>
            </w:r>
          </w:hyperlink>
        </w:p>
        <w:p w14:paraId="7CE12912" w14:textId="04F48492" w:rsidR="0092018D" w:rsidRDefault="0092018D">
          <w:pPr>
            <w:pStyle w:val="TOC2"/>
            <w:rPr>
              <w:rFonts w:asciiTheme="minorHAnsi" w:eastAsiaTheme="minorEastAsia" w:hAnsiTheme="minorHAnsi" w:cstheme="minorBidi"/>
              <w:noProof/>
              <w:color w:val="auto"/>
            </w:rPr>
          </w:pPr>
          <w:hyperlink w:anchor="_Toc48728455" w:history="1">
            <w:r w:rsidRPr="00AF0980">
              <w:rPr>
                <w:rStyle w:val="Hyperlink"/>
                <w:rFonts w:eastAsiaTheme="majorEastAsia"/>
                <w:noProof/>
              </w:rPr>
              <w:t>3.7</w:t>
            </w:r>
            <w:r>
              <w:rPr>
                <w:rFonts w:asciiTheme="minorHAnsi" w:eastAsiaTheme="minorEastAsia" w:hAnsiTheme="minorHAnsi" w:cstheme="minorBidi"/>
                <w:noProof/>
                <w:color w:val="auto"/>
              </w:rPr>
              <w:tab/>
            </w:r>
            <w:r w:rsidRPr="00AF0980">
              <w:rPr>
                <w:rStyle w:val="Hyperlink"/>
                <w:rFonts w:eastAsiaTheme="majorEastAsia"/>
                <w:noProof/>
              </w:rPr>
              <w:t>Is a handset included?</w:t>
            </w:r>
            <w:r>
              <w:rPr>
                <w:noProof/>
                <w:webHidden/>
              </w:rPr>
              <w:tab/>
            </w:r>
            <w:r>
              <w:rPr>
                <w:noProof/>
                <w:webHidden/>
              </w:rPr>
              <w:fldChar w:fldCharType="begin"/>
            </w:r>
            <w:r>
              <w:rPr>
                <w:noProof/>
                <w:webHidden/>
              </w:rPr>
              <w:instrText xml:space="preserve"> PAGEREF _Toc48728455 \h </w:instrText>
            </w:r>
            <w:r>
              <w:rPr>
                <w:noProof/>
                <w:webHidden/>
              </w:rPr>
            </w:r>
            <w:r>
              <w:rPr>
                <w:noProof/>
                <w:webHidden/>
              </w:rPr>
              <w:fldChar w:fldCharType="separate"/>
            </w:r>
            <w:r w:rsidR="00DE31B5">
              <w:rPr>
                <w:noProof/>
                <w:webHidden/>
              </w:rPr>
              <w:t>30</w:t>
            </w:r>
            <w:r>
              <w:rPr>
                <w:noProof/>
                <w:webHidden/>
              </w:rPr>
              <w:fldChar w:fldCharType="end"/>
            </w:r>
          </w:hyperlink>
        </w:p>
        <w:p w14:paraId="64F1902C" w14:textId="7E7F7CF7" w:rsidR="0092018D" w:rsidRDefault="0092018D">
          <w:pPr>
            <w:pStyle w:val="TOC2"/>
            <w:rPr>
              <w:rFonts w:asciiTheme="minorHAnsi" w:eastAsiaTheme="minorEastAsia" w:hAnsiTheme="minorHAnsi" w:cstheme="minorBidi"/>
              <w:noProof/>
              <w:color w:val="auto"/>
            </w:rPr>
          </w:pPr>
          <w:hyperlink w:anchor="_Toc48728456" w:history="1">
            <w:r w:rsidRPr="00AF0980">
              <w:rPr>
                <w:rStyle w:val="Hyperlink"/>
                <w:rFonts w:eastAsiaTheme="majorEastAsia"/>
                <w:noProof/>
              </w:rPr>
              <w:t>3.8</w:t>
            </w:r>
            <w:r>
              <w:rPr>
                <w:rFonts w:asciiTheme="minorHAnsi" w:eastAsiaTheme="minorEastAsia" w:hAnsiTheme="minorHAnsi" w:cstheme="minorBidi"/>
                <w:noProof/>
                <w:color w:val="auto"/>
              </w:rPr>
              <w:tab/>
            </w:r>
            <w:r w:rsidRPr="00AF0980">
              <w:rPr>
                <w:rStyle w:val="Hyperlink"/>
                <w:rFonts w:eastAsiaTheme="majorEastAsia"/>
                <w:noProof/>
              </w:rPr>
              <w:t>Drivers of plan choice</w:t>
            </w:r>
            <w:r>
              <w:rPr>
                <w:noProof/>
                <w:webHidden/>
              </w:rPr>
              <w:tab/>
            </w:r>
            <w:r>
              <w:rPr>
                <w:noProof/>
                <w:webHidden/>
              </w:rPr>
              <w:fldChar w:fldCharType="begin"/>
            </w:r>
            <w:r>
              <w:rPr>
                <w:noProof/>
                <w:webHidden/>
              </w:rPr>
              <w:instrText xml:space="preserve"> PAGEREF _Toc48728456 \h </w:instrText>
            </w:r>
            <w:r>
              <w:rPr>
                <w:noProof/>
                <w:webHidden/>
              </w:rPr>
            </w:r>
            <w:r>
              <w:rPr>
                <w:noProof/>
                <w:webHidden/>
              </w:rPr>
              <w:fldChar w:fldCharType="separate"/>
            </w:r>
            <w:r w:rsidR="00DE31B5">
              <w:rPr>
                <w:noProof/>
                <w:webHidden/>
              </w:rPr>
              <w:t>30</w:t>
            </w:r>
            <w:r>
              <w:rPr>
                <w:noProof/>
                <w:webHidden/>
              </w:rPr>
              <w:fldChar w:fldCharType="end"/>
            </w:r>
          </w:hyperlink>
        </w:p>
        <w:p w14:paraId="2234D2E9" w14:textId="5E244D8D" w:rsidR="0092018D" w:rsidRDefault="0092018D">
          <w:pPr>
            <w:pStyle w:val="TOC2"/>
            <w:rPr>
              <w:rFonts w:asciiTheme="minorHAnsi" w:eastAsiaTheme="minorEastAsia" w:hAnsiTheme="minorHAnsi" w:cstheme="minorBidi"/>
              <w:noProof/>
              <w:color w:val="auto"/>
            </w:rPr>
          </w:pPr>
          <w:hyperlink w:anchor="_Toc48728457" w:history="1">
            <w:r w:rsidRPr="00AF0980">
              <w:rPr>
                <w:rStyle w:val="Hyperlink"/>
                <w:rFonts w:eastAsiaTheme="majorEastAsia"/>
                <w:noProof/>
              </w:rPr>
              <w:t>3.9</w:t>
            </w:r>
            <w:r>
              <w:rPr>
                <w:rFonts w:asciiTheme="minorHAnsi" w:eastAsiaTheme="minorEastAsia" w:hAnsiTheme="minorHAnsi" w:cstheme="minorBidi"/>
                <w:noProof/>
                <w:color w:val="auto"/>
              </w:rPr>
              <w:tab/>
            </w:r>
            <w:r w:rsidRPr="00AF0980">
              <w:rPr>
                <w:rStyle w:val="Hyperlink"/>
                <w:rFonts w:eastAsiaTheme="majorEastAsia"/>
                <w:noProof/>
              </w:rPr>
              <w:t>Confidence in choosing and affording plans and services</w:t>
            </w:r>
            <w:r>
              <w:rPr>
                <w:noProof/>
                <w:webHidden/>
              </w:rPr>
              <w:tab/>
            </w:r>
            <w:r>
              <w:rPr>
                <w:noProof/>
                <w:webHidden/>
              </w:rPr>
              <w:fldChar w:fldCharType="begin"/>
            </w:r>
            <w:r>
              <w:rPr>
                <w:noProof/>
                <w:webHidden/>
              </w:rPr>
              <w:instrText xml:space="preserve"> PAGEREF _Toc48728457 \h </w:instrText>
            </w:r>
            <w:r>
              <w:rPr>
                <w:noProof/>
                <w:webHidden/>
              </w:rPr>
            </w:r>
            <w:r>
              <w:rPr>
                <w:noProof/>
                <w:webHidden/>
              </w:rPr>
              <w:fldChar w:fldCharType="separate"/>
            </w:r>
            <w:r w:rsidR="00DE31B5">
              <w:rPr>
                <w:noProof/>
                <w:webHidden/>
              </w:rPr>
              <w:t>31</w:t>
            </w:r>
            <w:r>
              <w:rPr>
                <w:noProof/>
                <w:webHidden/>
              </w:rPr>
              <w:fldChar w:fldCharType="end"/>
            </w:r>
          </w:hyperlink>
        </w:p>
        <w:p w14:paraId="5F8BEFD6" w14:textId="2EF3F99A" w:rsidR="0092018D" w:rsidRDefault="0092018D">
          <w:pPr>
            <w:pStyle w:val="TOC3"/>
            <w:rPr>
              <w:rFonts w:asciiTheme="minorHAnsi" w:eastAsiaTheme="minorEastAsia" w:hAnsiTheme="minorHAnsi" w:cstheme="minorBidi"/>
              <w:noProof/>
              <w:color w:val="auto"/>
              <w:sz w:val="22"/>
              <w:szCs w:val="22"/>
              <w:lang w:eastAsia="en-AU"/>
            </w:rPr>
          </w:pPr>
          <w:hyperlink w:anchor="_Toc48728458" w:history="1">
            <w:r w:rsidRPr="00AF0980">
              <w:rPr>
                <w:rStyle w:val="Hyperlink"/>
                <w:noProof/>
              </w:rPr>
              <w:t>3.9.1</w:t>
            </w:r>
            <w:r>
              <w:rPr>
                <w:rFonts w:asciiTheme="minorHAnsi" w:eastAsiaTheme="minorEastAsia" w:hAnsiTheme="minorHAnsi" w:cstheme="minorBidi"/>
                <w:noProof/>
                <w:color w:val="auto"/>
                <w:sz w:val="22"/>
                <w:szCs w:val="22"/>
                <w:lang w:eastAsia="en-AU"/>
              </w:rPr>
              <w:tab/>
            </w:r>
            <w:r w:rsidRPr="00AF0980">
              <w:rPr>
                <w:rStyle w:val="Hyperlink"/>
                <w:noProof/>
              </w:rPr>
              <w:t>Knowledge of fees and charges</w:t>
            </w:r>
            <w:r>
              <w:rPr>
                <w:noProof/>
                <w:webHidden/>
              </w:rPr>
              <w:tab/>
            </w:r>
            <w:r>
              <w:rPr>
                <w:noProof/>
                <w:webHidden/>
              </w:rPr>
              <w:fldChar w:fldCharType="begin"/>
            </w:r>
            <w:r>
              <w:rPr>
                <w:noProof/>
                <w:webHidden/>
              </w:rPr>
              <w:instrText xml:space="preserve"> PAGEREF _Toc48728458 \h </w:instrText>
            </w:r>
            <w:r>
              <w:rPr>
                <w:noProof/>
                <w:webHidden/>
              </w:rPr>
            </w:r>
            <w:r>
              <w:rPr>
                <w:noProof/>
                <w:webHidden/>
              </w:rPr>
              <w:fldChar w:fldCharType="separate"/>
            </w:r>
            <w:r w:rsidR="00DE31B5">
              <w:rPr>
                <w:noProof/>
                <w:webHidden/>
              </w:rPr>
              <w:t>31</w:t>
            </w:r>
            <w:r>
              <w:rPr>
                <w:noProof/>
                <w:webHidden/>
              </w:rPr>
              <w:fldChar w:fldCharType="end"/>
            </w:r>
          </w:hyperlink>
        </w:p>
        <w:p w14:paraId="167CD19E" w14:textId="0EE3950A" w:rsidR="0092018D" w:rsidRDefault="0092018D">
          <w:pPr>
            <w:pStyle w:val="TOC2"/>
            <w:rPr>
              <w:rFonts w:asciiTheme="minorHAnsi" w:eastAsiaTheme="minorEastAsia" w:hAnsiTheme="minorHAnsi" w:cstheme="minorBidi"/>
              <w:noProof/>
              <w:color w:val="auto"/>
            </w:rPr>
          </w:pPr>
          <w:hyperlink w:anchor="_Toc48728459" w:history="1">
            <w:r w:rsidRPr="00AF0980">
              <w:rPr>
                <w:rStyle w:val="Hyperlink"/>
                <w:rFonts w:eastAsiaTheme="majorEastAsia"/>
                <w:noProof/>
              </w:rPr>
              <w:t>3.10</w:t>
            </w:r>
            <w:r>
              <w:rPr>
                <w:rFonts w:asciiTheme="minorHAnsi" w:eastAsiaTheme="minorEastAsia" w:hAnsiTheme="minorHAnsi" w:cstheme="minorBidi"/>
                <w:noProof/>
                <w:color w:val="auto"/>
              </w:rPr>
              <w:tab/>
            </w:r>
            <w:r w:rsidRPr="00AF0980">
              <w:rPr>
                <w:rStyle w:val="Hyperlink"/>
                <w:rFonts w:eastAsiaTheme="majorEastAsia"/>
                <w:noProof/>
              </w:rPr>
              <w:t>Navigating the market and choosing plans</w:t>
            </w:r>
            <w:r>
              <w:rPr>
                <w:noProof/>
                <w:webHidden/>
              </w:rPr>
              <w:tab/>
            </w:r>
            <w:r>
              <w:rPr>
                <w:noProof/>
                <w:webHidden/>
              </w:rPr>
              <w:fldChar w:fldCharType="begin"/>
            </w:r>
            <w:r>
              <w:rPr>
                <w:noProof/>
                <w:webHidden/>
              </w:rPr>
              <w:instrText xml:space="preserve"> PAGEREF _Toc48728459 \h </w:instrText>
            </w:r>
            <w:r>
              <w:rPr>
                <w:noProof/>
                <w:webHidden/>
              </w:rPr>
            </w:r>
            <w:r>
              <w:rPr>
                <w:noProof/>
                <w:webHidden/>
              </w:rPr>
              <w:fldChar w:fldCharType="separate"/>
            </w:r>
            <w:r w:rsidR="00DE31B5">
              <w:rPr>
                <w:noProof/>
                <w:webHidden/>
              </w:rPr>
              <w:t>32</w:t>
            </w:r>
            <w:r>
              <w:rPr>
                <w:noProof/>
                <w:webHidden/>
              </w:rPr>
              <w:fldChar w:fldCharType="end"/>
            </w:r>
          </w:hyperlink>
        </w:p>
        <w:p w14:paraId="4D824AF4" w14:textId="6ED5214D" w:rsidR="0092018D" w:rsidRDefault="0092018D">
          <w:pPr>
            <w:pStyle w:val="TOC3"/>
            <w:rPr>
              <w:rFonts w:asciiTheme="minorHAnsi" w:eastAsiaTheme="minorEastAsia" w:hAnsiTheme="minorHAnsi" w:cstheme="minorBidi"/>
              <w:noProof/>
              <w:color w:val="auto"/>
              <w:sz w:val="22"/>
              <w:szCs w:val="22"/>
              <w:lang w:eastAsia="en-AU"/>
            </w:rPr>
          </w:pPr>
          <w:hyperlink w:anchor="_Toc48728460" w:history="1">
            <w:r w:rsidRPr="00AF0980">
              <w:rPr>
                <w:rStyle w:val="Hyperlink"/>
                <w:noProof/>
              </w:rPr>
              <w:t>3.10.1</w:t>
            </w:r>
            <w:r>
              <w:rPr>
                <w:rFonts w:asciiTheme="minorHAnsi" w:eastAsiaTheme="minorEastAsia" w:hAnsiTheme="minorHAnsi" w:cstheme="minorBidi"/>
                <w:noProof/>
                <w:color w:val="auto"/>
                <w:sz w:val="22"/>
                <w:szCs w:val="22"/>
                <w:lang w:eastAsia="en-AU"/>
              </w:rPr>
              <w:tab/>
            </w:r>
            <w:r w:rsidRPr="00AF0980">
              <w:rPr>
                <w:rStyle w:val="Hyperlink"/>
                <w:noProof/>
              </w:rPr>
              <w:t>Choosing ‘other’ providers</w:t>
            </w:r>
            <w:r>
              <w:rPr>
                <w:noProof/>
                <w:webHidden/>
              </w:rPr>
              <w:tab/>
            </w:r>
            <w:r>
              <w:rPr>
                <w:noProof/>
                <w:webHidden/>
              </w:rPr>
              <w:fldChar w:fldCharType="begin"/>
            </w:r>
            <w:r>
              <w:rPr>
                <w:noProof/>
                <w:webHidden/>
              </w:rPr>
              <w:instrText xml:space="preserve"> PAGEREF _Toc48728460 \h </w:instrText>
            </w:r>
            <w:r>
              <w:rPr>
                <w:noProof/>
                <w:webHidden/>
              </w:rPr>
            </w:r>
            <w:r>
              <w:rPr>
                <w:noProof/>
                <w:webHidden/>
              </w:rPr>
              <w:fldChar w:fldCharType="separate"/>
            </w:r>
            <w:r w:rsidR="00DE31B5">
              <w:rPr>
                <w:noProof/>
                <w:webHidden/>
              </w:rPr>
              <w:t>33</w:t>
            </w:r>
            <w:r>
              <w:rPr>
                <w:noProof/>
                <w:webHidden/>
              </w:rPr>
              <w:fldChar w:fldCharType="end"/>
            </w:r>
          </w:hyperlink>
        </w:p>
        <w:p w14:paraId="1A824118" w14:textId="150B1CA6" w:rsidR="0092018D" w:rsidRDefault="0092018D" w:rsidP="0092018D">
          <w:pPr>
            <w:pStyle w:val="TOC1"/>
            <w:rPr>
              <w:rFonts w:asciiTheme="minorHAnsi" w:eastAsiaTheme="minorEastAsia" w:hAnsiTheme="minorHAnsi" w:cstheme="minorBidi"/>
              <w:noProof/>
              <w:color w:val="auto"/>
            </w:rPr>
          </w:pPr>
          <w:hyperlink w:anchor="_Toc48728461" w:history="1">
            <w:r w:rsidRPr="00AF0980">
              <w:rPr>
                <w:rStyle w:val="Hyperlink"/>
                <w:rFonts w:eastAsiaTheme="majorEastAsia"/>
                <w:noProof/>
              </w:rPr>
              <w:t>4.</w:t>
            </w:r>
            <w:r>
              <w:rPr>
                <w:rFonts w:asciiTheme="minorHAnsi" w:eastAsiaTheme="minorEastAsia" w:hAnsiTheme="minorHAnsi" w:cstheme="minorBidi"/>
                <w:noProof/>
                <w:color w:val="auto"/>
              </w:rPr>
              <w:tab/>
            </w:r>
            <w:r w:rsidRPr="00AF0980">
              <w:rPr>
                <w:rStyle w:val="Hyperlink"/>
                <w:rFonts w:eastAsiaTheme="majorEastAsia"/>
                <w:noProof/>
              </w:rPr>
              <w:t>Paying for telecommunications services</w:t>
            </w:r>
            <w:r>
              <w:rPr>
                <w:noProof/>
                <w:webHidden/>
              </w:rPr>
              <w:tab/>
            </w:r>
            <w:r>
              <w:rPr>
                <w:noProof/>
                <w:webHidden/>
              </w:rPr>
              <w:fldChar w:fldCharType="begin"/>
            </w:r>
            <w:r>
              <w:rPr>
                <w:noProof/>
                <w:webHidden/>
              </w:rPr>
              <w:instrText xml:space="preserve"> PAGEREF _Toc48728461 \h </w:instrText>
            </w:r>
            <w:r>
              <w:rPr>
                <w:noProof/>
                <w:webHidden/>
              </w:rPr>
            </w:r>
            <w:r>
              <w:rPr>
                <w:noProof/>
                <w:webHidden/>
              </w:rPr>
              <w:fldChar w:fldCharType="separate"/>
            </w:r>
            <w:r w:rsidR="00DE31B5">
              <w:rPr>
                <w:noProof/>
                <w:webHidden/>
              </w:rPr>
              <w:t>34</w:t>
            </w:r>
            <w:r>
              <w:rPr>
                <w:noProof/>
                <w:webHidden/>
              </w:rPr>
              <w:fldChar w:fldCharType="end"/>
            </w:r>
          </w:hyperlink>
        </w:p>
        <w:p w14:paraId="1207F004" w14:textId="2BABBA71" w:rsidR="0092018D" w:rsidRDefault="0092018D">
          <w:pPr>
            <w:pStyle w:val="TOC2"/>
            <w:rPr>
              <w:rFonts w:asciiTheme="minorHAnsi" w:eastAsiaTheme="minorEastAsia" w:hAnsiTheme="minorHAnsi" w:cstheme="minorBidi"/>
              <w:noProof/>
              <w:color w:val="auto"/>
            </w:rPr>
          </w:pPr>
          <w:hyperlink w:anchor="_Toc48728462" w:history="1">
            <w:r w:rsidRPr="00AF0980">
              <w:rPr>
                <w:rStyle w:val="Hyperlink"/>
                <w:rFonts w:eastAsiaTheme="majorEastAsia"/>
                <w:noProof/>
              </w:rPr>
              <w:t>4.1</w:t>
            </w:r>
            <w:r>
              <w:rPr>
                <w:rFonts w:asciiTheme="minorHAnsi" w:eastAsiaTheme="minorEastAsia" w:hAnsiTheme="minorHAnsi" w:cstheme="minorBidi"/>
                <w:noProof/>
                <w:color w:val="auto"/>
              </w:rPr>
              <w:tab/>
            </w:r>
            <w:r w:rsidRPr="00AF0980">
              <w:rPr>
                <w:rStyle w:val="Hyperlink"/>
                <w:rFonts w:eastAsiaTheme="majorEastAsia"/>
                <w:noProof/>
              </w:rPr>
              <w:t>Who pays for telecommunications?</w:t>
            </w:r>
            <w:r>
              <w:rPr>
                <w:noProof/>
                <w:webHidden/>
              </w:rPr>
              <w:tab/>
            </w:r>
            <w:r>
              <w:rPr>
                <w:noProof/>
                <w:webHidden/>
              </w:rPr>
              <w:fldChar w:fldCharType="begin"/>
            </w:r>
            <w:r>
              <w:rPr>
                <w:noProof/>
                <w:webHidden/>
              </w:rPr>
              <w:instrText xml:space="preserve"> PAGEREF _Toc48728462 \h </w:instrText>
            </w:r>
            <w:r>
              <w:rPr>
                <w:noProof/>
                <w:webHidden/>
              </w:rPr>
            </w:r>
            <w:r>
              <w:rPr>
                <w:noProof/>
                <w:webHidden/>
              </w:rPr>
              <w:fldChar w:fldCharType="separate"/>
            </w:r>
            <w:r w:rsidR="00DE31B5">
              <w:rPr>
                <w:noProof/>
                <w:webHidden/>
              </w:rPr>
              <w:t>34</w:t>
            </w:r>
            <w:r>
              <w:rPr>
                <w:noProof/>
                <w:webHidden/>
              </w:rPr>
              <w:fldChar w:fldCharType="end"/>
            </w:r>
          </w:hyperlink>
        </w:p>
        <w:p w14:paraId="558F8911" w14:textId="33D2C84F" w:rsidR="0092018D" w:rsidRDefault="0092018D">
          <w:pPr>
            <w:pStyle w:val="TOC3"/>
            <w:rPr>
              <w:rFonts w:asciiTheme="minorHAnsi" w:eastAsiaTheme="minorEastAsia" w:hAnsiTheme="minorHAnsi" w:cstheme="minorBidi"/>
              <w:noProof/>
              <w:color w:val="auto"/>
              <w:sz w:val="22"/>
              <w:szCs w:val="22"/>
              <w:lang w:eastAsia="en-AU"/>
            </w:rPr>
          </w:pPr>
          <w:hyperlink w:anchor="_Toc48728463" w:history="1">
            <w:r w:rsidRPr="00AF0980">
              <w:rPr>
                <w:rStyle w:val="Hyperlink"/>
                <w:noProof/>
              </w:rPr>
              <w:t>4.1.1</w:t>
            </w:r>
            <w:r>
              <w:rPr>
                <w:rFonts w:asciiTheme="minorHAnsi" w:eastAsiaTheme="minorEastAsia" w:hAnsiTheme="minorHAnsi" w:cstheme="minorBidi"/>
                <w:noProof/>
                <w:color w:val="auto"/>
                <w:sz w:val="22"/>
                <w:szCs w:val="22"/>
                <w:lang w:eastAsia="en-AU"/>
              </w:rPr>
              <w:tab/>
            </w:r>
            <w:r w:rsidRPr="00AF0980">
              <w:rPr>
                <w:rStyle w:val="Hyperlink"/>
                <w:noProof/>
              </w:rPr>
              <w:t>Impact of age</w:t>
            </w:r>
            <w:r>
              <w:rPr>
                <w:noProof/>
                <w:webHidden/>
              </w:rPr>
              <w:tab/>
            </w:r>
            <w:r>
              <w:rPr>
                <w:noProof/>
                <w:webHidden/>
              </w:rPr>
              <w:fldChar w:fldCharType="begin"/>
            </w:r>
            <w:r>
              <w:rPr>
                <w:noProof/>
                <w:webHidden/>
              </w:rPr>
              <w:instrText xml:space="preserve"> PAGEREF _Toc48728463 \h </w:instrText>
            </w:r>
            <w:r>
              <w:rPr>
                <w:noProof/>
                <w:webHidden/>
              </w:rPr>
            </w:r>
            <w:r>
              <w:rPr>
                <w:noProof/>
                <w:webHidden/>
              </w:rPr>
              <w:fldChar w:fldCharType="separate"/>
            </w:r>
            <w:r w:rsidR="00DE31B5">
              <w:rPr>
                <w:noProof/>
                <w:webHidden/>
              </w:rPr>
              <w:t>34</w:t>
            </w:r>
            <w:r>
              <w:rPr>
                <w:noProof/>
                <w:webHidden/>
              </w:rPr>
              <w:fldChar w:fldCharType="end"/>
            </w:r>
          </w:hyperlink>
        </w:p>
        <w:p w14:paraId="7E8A332E" w14:textId="236BF74A" w:rsidR="0092018D" w:rsidRDefault="0092018D">
          <w:pPr>
            <w:pStyle w:val="TOC3"/>
            <w:rPr>
              <w:rFonts w:asciiTheme="minorHAnsi" w:eastAsiaTheme="minorEastAsia" w:hAnsiTheme="minorHAnsi" w:cstheme="minorBidi"/>
              <w:noProof/>
              <w:color w:val="auto"/>
              <w:sz w:val="22"/>
              <w:szCs w:val="22"/>
              <w:lang w:eastAsia="en-AU"/>
            </w:rPr>
          </w:pPr>
          <w:hyperlink w:anchor="_Toc48728464" w:history="1">
            <w:r w:rsidRPr="00AF0980">
              <w:rPr>
                <w:rStyle w:val="Hyperlink"/>
                <w:noProof/>
              </w:rPr>
              <w:t>4.1.2</w:t>
            </w:r>
            <w:r>
              <w:rPr>
                <w:rFonts w:asciiTheme="minorHAnsi" w:eastAsiaTheme="minorEastAsia" w:hAnsiTheme="minorHAnsi" w:cstheme="minorBidi"/>
                <w:noProof/>
                <w:color w:val="auto"/>
                <w:sz w:val="22"/>
                <w:szCs w:val="22"/>
                <w:lang w:eastAsia="en-AU"/>
              </w:rPr>
              <w:tab/>
            </w:r>
            <w:r w:rsidRPr="00AF0980">
              <w:rPr>
                <w:rStyle w:val="Hyperlink"/>
                <w:noProof/>
              </w:rPr>
              <w:t>Impact of cost of services (on paying mobile bills)</w:t>
            </w:r>
            <w:r>
              <w:rPr>
                <w:noProof/>
                <w:webHidden/>
              </w:rPr>
              <w:tab/>
            </w:r>
            <w:r>
              <w:rPr>
                <w:noProof/>
                <w:webHidden/>
              </w:rPr>
              <w:fldChar w:fldCharType="begin"/>
            </w:r>
            <w:r>
              <w:rPr>
                <w:noProof/>
                <w:webHidden/>
              </w:rPr>
              <w:instrText xml:space="preserve"> PAGEREF _Toc48728464 \h </w:instrText>
            </w:r>
            <w:r>
              <w:rPr>
                <w:noProof/>
                <w:webHidden/>
              </w:rPr>
            </w:r>
            <w:r>
              <w:rPr>
                <w:noProof/>
                <w:webHidden/>
              </w:rPr>
              <w:fldChar w:fldCharType="separate"/>
            </w:r>
            <w:r w:rsidR="00DE31B5">
              <w:rPr>
                <w:noProof/>
                <w:webHidden/>
              </w:rPr>
              <w:t>36</w:t>
            </w:r>
            <w:r>
              <w:rPr>
                <w:noProof/>
                <w:webHidden/>
              </w:rPr>
              <w:fldChar w:fldCharType="end"/>
            </w:r>
          </w:hyperlink>
        </w:p>
        <w:p w14:paraId="16DA5C08" w14:textId="4C11071B" w:rsidR="0092018D" w:rsidRDefault="0092018D">
          <w:pPr>
            <w:pStyle w:val="TOC2"/>
            <w:rPr>
              <w:rFonts w:asciiTheme="minorHAnsi" w:eastAsiaTheme="minorEastAsia" w:hAnsiTheme="minorHAnsi" w:cstheme="minorBidi"/>
              <w:noProof/>
              <w:color w:val="auto"/>
            </w:rPr>
          </w:pPr>
          <w:hyperlink w:anchor="_Toc48728465" w:history="1">
            <w:r w:rsidRPr="00AF0980">
              <w:rPr>
                <w:rStyle w:val="Hyperlink"/>
                <w:rFonts w:eastAsiaTheme="majorEastAsia"/>
                <w:noProof/>
              </w:rPr>
              <w:t>4.2</w:t>
            </w:r>
            <w:r>
              <w:rPr>
                <w:rFonts w:asciiTheme="minorHAnsi" w:eastAsiaTheme="minorEastAsia" w:hAnsiTheme="minorHAnsi" w:cstheme="minorBidi"/>
                <w:noProof/>
                <w:color w:val="auto"/>
              </w:rPr>
              <w:tab/>
            </w:r>
            <w:r w:rsidRPr="00AF0980">
              <w:rPr>
                <w:rStyle w:val="Hyperlink"/>
                <w:rFonts w:eastAsiaTheme="majorEastAsia"/>
                <w:noProof/>
              </w:rPr>
              <w:t>Issues associated with paying bills</w:t>
            </w:r>
            <w:r>
              <w:rPr>
                <w:noProof/>
                <w:webHidden/>
              </w:rPr>
              <w:tab/>
            </w:r>
            <w:r>
              <w:rPr>
                <w:noProof/>
                <w:webHidden/>
              </w:rPr>
              <w:fldChar w:fldCharType="begin"/>
            </w:r>
            <w:r>
              <w:rPr>
                <w:noProof/>
                <w:webHidden/>
              </w:rPr>
              <w:instrText xml:space="preserve"> PAGEREF _Toc48728465 \h </w:instrText>
            </w:r>
            <w:r>
              <w:rPr>
                <w:noProof/>
                <w:webHidden/>
              </w:rPr>
            </w:r>
            <w:r>
              <w:rPr>
                <w:noProof/>
                <w:webHidden/>
              </w:rPr>
              <w:fldChar w:fldCharType="separate"/>
            </w:r>
            <w:r w:rsidR="00DE31B5">
              <w:rPr>
                <w:noProof/>
                <w:webHidden/>
              </w:rPr>
              <w:t>37</w:t>
            </w:r>
            <w:r>
              <w:rPr>
                <w:noProof/>
                <w:webHidden/>
              </w:rPr>
              <w:fldChar w:fldCharType="end"/>
            </w:r>
          </w:hyperlink>
        </w:p>
        <w:p w14:paraId="52095D2C" w14:textId="78575063" w:rsidR="0092018D" w:rsidRDefault="0092018D">
          <w:pPr>
            <w:pStyle w:val="TOC3"/>
            <w:rPr>
              <w:rFonts w:asciiTheme="minorHAnsi" w:eastAsiaTheme="minorEastAsia" w:hAnsiTheme="minorHAnsi" w:cstheme="minorBidi"/>
              <w:noProof/>
              <w:color w:val="auto"/>
              <w:sz w:val="22"/>
              <w:szCs w:val="22"/>
              <w:lang w:eastAsia="en-AU"/>
            </w:rPr>
          </w:pPr>
          <w:hyperlink w:anchor="_Toc48728466" w:history="1">
            <w:r w:rsidRPr="00AF0980">
              <w:rPr>
                <w:rStyle w:val="Hyperlink"/>
                <w:noProof/>
              </w:rPr>
              <w:t>4.2.1</w:t>
            </w:r>
            <w:r>
              <w:rPr>
                <w:rFonts w:asciiTheme="minorHAnsi" w:eastAsiaTheme="minorEastAsia" w:hAnsiTheme="minorHAnsi" w:cstheme="minorBidi"/>
                <w:noProof/>
                <w:color w:val="auto"/>
                <w:sz w:val="22"/>
                <w:szCs w:val="22"/>
                <w:lang w:eastAsia="en-AU"/>
              </w:rPr>
              <w:tab/>
            </w:r>
            <w:r w:rsidRPr="00AF0980">
              <w:rPr>
                <w:rStyle w:val="Hyperlink"/>
                <w:noProof/>
              </w:rPr>
              <w:t>Who is most likely to experience payment issues?</w:t>
            </w:r>
            <w:r>
              <w:rPr>
                <w:noProof/>
                <w:webHidden/>
              </w:rPr>
              <w:tab/>
            </w:r>
            <w:r>
              <w:rPr>
                <w:noProof/>
                <w:webHidden/>
              </w:rPr>
              <w:fldChar w:fldCharType="begin"/>
            </w:r>
            <w:r>
              <w:rPr>
                <w:noProof/>
                <w:webHidden/>
              </w:rPr>
              <w:instrText xml:space="preserve"> PAGEREF _Toc48728466 \h </w:instrText>
            </w:r>
            <w:r>
              <w:rPr>
                <w:noProof/>
                <w:webHidden/>
              </w:rPr>
            </w:r>
            <w:r>
              <w:rPr>
                <w:noProof/>
                <w:webHidden/>
              </w:rPr>
              <w:fldChar w:fldCharType="separate"/>
            </w:r>
            <w:r w:rsidR="00DE31B5">
              <w:rPr>
                <w:noProof/>
                <w:webHidden/>
              </w:rPr>
              <w:t>37</w:t>
            </w:r>
            <w:r>
              <w:rPr>
                <w:noProof/>
                <w:webHidden/>
              </w:rPr>
              <w:fldChar w:fldCharType="end"/>
            </w:r>
          </w:hyperlink>
        </w:p>
        <w:p w14:paraId="4C4838A6" w14:textId="34FFBA7F" w:rsidR="0092018D" w:rsidRDefault="0092018D">
          <w:pPr>
            <w:pStyle w:val="TOC2"/>
            <w:rPr>
              <w:rFonts w:asciiTheme="minorHAnsi" w:eastAsiaTheme="minorEastAsia" w:hAnsiTheme="minorHAnsi" w:cstheme="minorBidi"/>
              <w:noProof/>
              <w:color w:val="auto"/>
            </w:rPr>
          </w:pPr>
          <w:hyperlink w:anchor="_Toc48728467" w:history="1">
            <w:r w:rsidRPr="00AF0980">
              <w:rPr>
                <w:rStyle w:val="Hyperlink"/>
                <w:rFonts w:eastAsiaTheme="majorEastAsia"/>
                <w:noProof/>
              </w:rPr>
              <w:t>4.1</w:t>
            </w:r>
            <w:r>
              <w:rPr>
                <w:rFonts w:asciiTheme="minorHAnsi" w:eastAsiaTheme="minorEastAsia" w:hAnsiTheme="minorHAnsi" w:cstheme="minorBidi"/>
                <w:noProof/>
                <w:color w:val="auto"/>
              </w:rPr>
              <w:tab/>
            </w:r>
            <w:r w:rsidRPr="00AF0980">
              <w:rPr>
                <w:rStyle w:val="Hyperlink"/>
                <w:rFonts w:eastAsiaTheme="majorEastAsia"/>
                <w:noProof/>
              </w:rPr>
              <w:t>Internet and payment difficulties</w:t>
            </w:r>
            <w:r>
              <w:rPr>
                <w:noProof/>
                <w:webHidden/>
              </w:rPr>
              <w:tab/>
            </w:r>
            <w:r>
              <w:rPr>
                <w:noProof/>
                <w:webHidden/>
              </w:rPr>
              <w:fldChar w:fldCharType="begin"/>
            </w:r>
            <w:r>
              <w:rPr>
                <w:noProof/>
                <w:webHidden/>
              </w:rPr>
              <w:instrText xml:space="preserve"> PAGEREF _Toc48728467 \h </w:instrText>
            </w:r>
            <w:r>
              <w:rPr>
                <w:noProof/>
                <w:webHidden/>
              </w:rPr>
            </w:r>
            <w:r>
              <w:rPr>
                <w:noProof/>
                <w:webHidden/>
              </w:rPr>
              <w:fldChar w:fldCharType="separate"/>
            </w:r>
            <w:r w:rsidR="00DE31B5">
              <w:rPr>
                <w:noProof/>
                <w:webHidden/>
              </w:rPr>
              <w:t>39</w:t>
            </w:r>
            <w:r>
              <w:rPr>
                <w:noProof/>
                <w:webHidden/>
              </w:rPr>
              <w:fldChar w:fldCharType="end"/>
            </w:r>
          </w:hyperlink>
        </w:p>
        <w:p w14:paraId="09B22614" w14:textId="5C6E1BD9" w:rsidR="0092018D" w:rsidRDefault="0092018D">
          <w:pPr>
            <w:pStyle w:val="TOC2"/>
            <w:rPr>
              <w:rFonts w:asciiTheme="minorHAnsi" w:eastAsiaTheme="minorEastAsia" w:hAnsiTheme="minorHAnsi" w:cstheme="minorBidi"/>
              <w:noProof/>
              <w:color w:val="auto"/>
            </w:rPr>
          </w:pPr>
          <w:hyperlink w:anchor="_Toc48728468" w:history="1">
            <w:r w:rsidRPr="00AF0980">
              <w:rPr>
                <w:rStyle w:val="Hyperlink"/>
                <w:rFonts w:eastAsiaTheme="majorEastAsia"/>
                <w:noProof/>
              </w:rPr>
              <w:t>4.2</w:t>
            </w:r>
            <w:r>
              <w:rPr>
                <w:rFonts w:asciiTheme="minorHAnsi" w:eastAsiaTheme="minorEastAsia" w:hAnsiTheme="minorHAnsi" w:cstheme="minorBidi"/>
                <w:noProof/>
                <w:color w:val="auto"/>
              </w:rPr>
              <w:tab/>
            </w:r>
            <w:r w:rsidRPr="00AF0980">
              <w:rPr>
                <w:rStyle w:val="Hyperlink"/>
                <w:rFonts w:eastAsiaTheme="majorEastAsia"/>
                <w:noProof/>
              </w:rPr>
              <w:t>Unexpected mobile fees and charges</w:t>
            </w:r>
            <w:r>
              <w:rPr>
                <w:noProof/>
                <w:webHidden/>
              </w:rPr>
              <w:tab/>
            </w:r>
            <w:r>
              <w:rPr>
                <w:noProof/>
                <w:webHidden/>
              </w:rPr>
              <w:fldChar w:fldCharType="begin"/>
            </w:r>
            <w:r>
              <w:rPr>
                <w:noProof/>
                <w:webHidden/>
              </w:rPr>
              <w:instrText xml:space="preserve"> PAGEREF _Toc48728468 \h </w:instrText>
            </w:r>
            <w:r>
              <w:rPr>
                <w:noProof/>
                <w:webHidden/>
              </w:rPr>
            </w:r>
            <w:r>
              <w:rPr>
                <w:noProof/>
                <w:webHidden/>
              </w:rPr>
              <w:fldChar w:fldCharType="separate"/>
            </w:r>
            <w:r w:rsidR="00DE31B5">
              <w:rPr>
                <w:noProof/>
                <w:webHidden/>
              </w:rPr>
              <w:t>40</w:t>
            </w:r>
            <w:r>
              <w:rPr>
                <w:noProof/>
                <w:webHidden/>
              </w:rPr>
              <w:fldChar w:fldCharType="end"/>
            </w:r>
          </w:hyperlink>
        </w:p>
        <w:p w14:paraId="126B84B7" w14:textId="3CC359EF" w:rsidR="0092018D" w:rsidRDefault="0092018D">
          <w:pPr>
            <w:pStyle w:val="TOC3"/>
            <w:rPr>
              <w:rFonts w:asciiTheme="minorHAnsi" w:eastAsiaTheme="minorEastAsia" w:hAnsiTheme="minorHAnsi" w:cstheme="minorBidi"/>
              <w:noProof/>
              <w:color w:val="auto"/>
              <w:sz w:val="22"/>
              <w:szCs w:val="22"/>
              <w:lang w:eastAsia="en-AU"/>
            </w:rPr>
          </w:pPr>
          <w:hyperlink w:anchor="_Toc48728469" w:history="1">
            <w:r w:rsidRPr="00AF0980">
              <w:rPr>
                <w:rStyle w:val="Hyperlink"/>
                <w:noProof/>
              </w:rPr>
              <w:t>4.2.1</w:t>
            </w:r>
            <w:r>
              <w:rPr>
                <w:rFonts w:asciiTheme="minorHAnsi" w:eastAsiaTheme="minorEastAsia" w:hAnsiTheme="minorHAnsi" w:cstheme="minorBidi"/>
                <w:noProof/>
                <w:color w:val="auto"/>
                <w:sz w:val="22"/>
                <w:szCs w:val="22"/>
                <w:lang w:eastAsia="en-AU"/>
              </w:rPr>
              <w:tab/>
            </w:r>
            <w:r w:rsidRPr="00AF0980">
              <w:rPr>
                <w:rStyle w:val="Hyperlink"/>
                <w:noProof/>
              </w:rPr>
              <w:t>Correlation between unexpected data charges and payment issues</w:t>
            </w:r>
            <w:r>
              <w:rPr>
                <w:noProof/>
                <w:webHidden/>
              </w:rPr>
              <w:tab/>
            </w:r>
            <w:r>
              <w:rPr>
                <w:noProof/>
                <w:webHidden/>
              </w:rPr>
              <w:fldChar w:fldCharType="begin"/>
            </w:r>
            <w:r>
              <w:rPr>
                <w:noProof/>
                <w:webHidden/>
              </w:rPr>
              <w:instrText xml:space="preserve"> PAGEREF _Toc48728469 \h </w:instrText>
            </w:r>
            <w:r>
              <w:rPr>
                <w:noProof/>
                <w:webHidden/>
              </w:rPr>
            </w:r>
            <w:r>
              <w:rPr>
                <w:noProof/>
                <w:webHidden/>
              </w:rPr>
              <w:fldChar w:fldCharType="separate"/>
            </w:r>
            <w:r w:rsidR="00DE31B5">
              <w:rPr>
                <w:noProof/>
                <w:webHidden/>
              </w:rPr>
              <w:t>40</w:t>
            </w:r>
            <w:r>
              <w:rPr>
                <w:noProof/>
                <w:webHidden/>
              </w:rPr>
              <w:fldChar w:fldCharType="end"/>
            </w:r>
          </w:hyperlink>
        </w:p>
        <w:p w14:paraId="41CF23D7" w14:textId="0AD5468B" w:rsidR="0092018D" w:rsidRDefault="0092018D">
          <w:pPr>
            <w:pStyle w:val="TOC3"/>
            <w:rPr>
              <w:rFonts w:asciiTheme="minorHAnsi" w:eastAsiaTheme="minorEastAsia" w:hAnsiTheme="minorHAnsi" w:cstheme="minorBidi"/>
              <w:noProof/>
              <w:color w:val="auto"/>
              <w:sz w:val="22"/>
              <w:szCs w:val="22"/>
              <w:lang w:eastAsia="en-AU"/>
            </w:rPr>
          </w:pPr>
          <w:hyperlink w:anchor="_Toc48728470" w:history="1">
            <w:r w:rsidRPr="00AF0980">
              <w:rPr>
                <w:rStyle w:val="Hyperlink"/>
                <w:noProof/>
              </w:rPr>
              <w:t>4.2.2</w:t>
            </w:r>
            <w:r>
              <w:rPr>
                <w:rFonts w:asciiTheme="minorHAnsi" w:eastAsiaTheme="minorEastAsia" w:hAnsiTheme="minorHAnsi" w:cstheme="minorBidi"/>
                <w:noProof/>
                <w:color w:val="auto"/>
                <w:sz w:val="22"/>
                <w:szCs w:val="22"/>
                <w:lang w:eastAsia="en-AU"/>
              </w:rPr>
              <w:tab/>
            </w:r>
            <w:r w:rsidRPr="00AF0980">
              <w:rPr>
                <w:rStyle w:val="Hyperlink"/>
                <w:noProof/>
              </w:rPr>
              <w:t>Providers and unexpected charges</w:t>
            </w:r>
            <w:r>
              <w:rPr>
                <w:noProof/>
                <w:webHidden/>
              </w:rPr>
              <w:tab/>
            </w:r>
            <w:r>
              <w:rPr>
                <w:noProof/>
                <w:webHidden/>
              </w:rPr>
              <w:fldChar w:fldCharType="begin"/>
            </w:r>
            <w:r>
              <w:rPr>
                <w:noProof/>
                <w:webHidden/>
              </w:rPr>
              <w:instrText xml:space="preserve"> PAGEREF _Toc48728470 \h </w:instrText>
            </w:r>
            <w:r>
              <w:rPr>
                <w:noProof/>
                <w:webHidden/>
              </w:rPr>
            </w:r>
            <w:r>
              <w:rPr>
                <w:noProof/>
                <w:webHidden/>
              </w:rPr>
              <w:fldChar w:fldCharType="separate"/>
            </w:r>
            <w:r w:rsidR="00DE31B5">
              <w:rPr>
                <w:noProof/>
                <w:webHidden/>
              </w:rPr>
              <w:t>41</w:t>
            </w:r>
            <w:r>
              <w:rPr>
                <w:noProof/>
                <w:webHidden/>
              </w:rPr>
              <w:fldChar w:fldCharType="end"/>
            </w:r>
          </w:hyperlink>
        </w:p>
        <w:p w14:paraId="429ED442" w14:textId="230D264B" w:rsidR="0092018D" w:rsidRDefault="0092018D">
          <w:pPr>
            <w:pStyle w:val="TOC3"/>
            <w:rPr>
              <w:rFonts w:asciiTheme="minorHAnsi" w:eastAsiaTheme="minorEastAsia" w:hAnsiTheme="minorHAnsi" w:cstheme="minorBidi"/>
              <w:noProof/>
              <w:color w:val="auto"/>
              <w:sz w:val="22"/>
              <w:szCs w:val="22"/>
              <w:lang w:eastAsia="en-AU"/>
            </w:rPr>
          </w:pPr>
          <w:hyperlink w:anchor="_Toc48728471" w:history="1">
            <w:r w:rsidRPr="00AF0980">
              <w:rPr>
                <w:rStyle w:val="Hyperlink"/>
                <w:noProof/>
              </w:rPr>
              <w:t>4.2.3</w:t>
            </w:r>
            <w:r>
              <w:rPr>
                <w:rFonts w:asciiTheme="minorHAnsi" w:eastAsiaTheme="minorEastAsia" w:hAnsiTheme="minorHAnsi" w:cstheme="minorBidi"/>
                <w:noProof/>
                <w:color w:val="auto"/>
                <w:sz w:val="22"/>
                <w:szCs w:val="22"/>
                <w:lang w:eastAsia="en-AU"/>
              </w:rPr>
              <w:tab/>
            </w:r>
            <w:r w:rsidRPr="00AF0980">
              <w:rPr>
                <w:rStyle w:val="Hyperlink"/>
                <w:noProof/>
              </w:rPr>
              <w:t>Aboriginal and Torres Strait Islander youth</w:t>
            </w:r>
            <w:r>
              <w:rPr>
                <w:noProof/>
                <w:webHidden/>
              </w:rPr>
              <w:tab/>
            </w:r>
            <w:r>
              <w:rPr>
                <w:noProof/>
                <w:webHidden/>
              </w:rPr>
              <w:fldChar w:fldCharType="begin"/>
            </w:r>
            <w:r>
              <w:rPr>
                <w:noProof/>
                <w:webHidden/>
              </w:rPr>
              <w:instrText xml:space="preserve"> PAGEREF _Toc48728471 \h </w:instrText>
            </w:r>
            <w:r>
              <w:rPr>
                <w:noProof/>
                <w:webHidden/>
              </w:rPr>
            </w:r>
            <w:r>
              <w:rPr>
                <w:noProof/>
                <w:webHidden/>
              </w:rPr>
              <w:fldChar w:fldCharType="separate"/>
            </w:r>
            <w:r w:rsidR="00DE31B5">
              <w:rPr>
                <w:noProof/>
                <w:webHidden/>
              </w:rPr>
              <w:t>42</w:t>
            </w:r>
            <w:r>
              <w:rPr>
                <w:noProof/>
                <w:webHidden/>
              </w:rPr>
              <w:fldChar w:fldCharType="end"/>
            </w:r>
          </w:hyperlink>
        </w:p>
        <w:p w14:paraId="6241CA0E" w14:textId="150C6EAF" w:rsidR="0092018D" w:rsidRDefault="0092018D">
          <w:pPr>
            <w:pStyle w:val="TOC2"/>
            <w:rPr>
              <w:rFonts w:asciiTheme="minorHAnsi" w:eastAsiaTheme="minorEastAsia" w:hAnsiTheme="minorHAnsi" w:cstheme="minorBidi"/>
              <w:noProof/>
              <w:color w:val="auto"/>
            </w:rPr>
          </w:pPr>
          <w:hyperlink w:anchor="_Toc48728472" w:history="1">
            <w:r w:rsidRPr="00AF0980">
              <w:rPr>
                <w:rStyle w:val="Hyperlink"/>
                <w:rFonts w:eastAsiaTheme="majorEastAsia"/>
                <w:noProof/>
              </w:rPr>
              <w:t>4.3</w:t>
            </w:r>
            <w:r>
              <w:rPr>
                <w:rFonts w:asciiTheme="minorHAnsi" w:eastAsiaTheme="minorEastAsia" w:hAnsiTheme="minorHAnsi" w:cstheme="minorBidi"/>
                <w:noProof/>
                <w:color w:val="auto"/>
              </w:rPr>
              <w:tab/>
            </w:r>
            <w:r w:rsidRPr="00AF0980">
              <w:rPr>
                <w:rStyle w:val="Hyperlink"/>
                <w:rFonts w:eastAsiaTheme="majorEastAsia"/>
                <w:noProof/>
              </w:rPr>
              <w:t>Areas of potential disadvantage</w:t>
            </w:r>
            <w:r>
              <w:rPr>
                <w:noProof/>
                <w:webHidden/>
              </w:rPr>
              <w:tab/>
            </w:r>
            <w:r>
              <w:rPr>
                <w:noProof/>
                <w:webHidden/>
              </w:rPr>
              <w:fldChar w:fldCharType="begin"/>
            </w:r>
            <w:r>
              <w:rPr>
                <w:noProof/>
                <w:webHidden/>
              </w:rPr>
              <w:instrText xml:space="preserve"> PAGEREF _Toc48728472 \h </w:instrText>
            </w:r>
            <w:r>
              <w:rPr>
                <w:noProof/>
                <w:webHidden/>
              </w:rPr>
            </w:r>
            <w:r>
              <w:rPr>
                <w:noProof/>
                <w:webHidden/>
              </w:rPr>
              <w:fldChar w:fldCharType="separate"/>
            </w:r>
            <w:r w:rsidR="00DE31B5">
              <w:rPr>
                <w:noProof/>
                <w:webHidden/>
              </w:rPr>
              <w:t>42</w:t>
            </w:r>
            <w:r>
              <w:rPr>
                <w:noProof/>
                <w:webHidden/>
              </w:rPr>
              <w:fldChar w:fldCharType="end"/>
            </w:r>
          </w:hyperlink>
        </w:p>
        <w:p w14:paraId="10F17260" w14:textId="0647D0AA" w:rsidR="0092018D" w:rsidRDefault="0092018D">
          <w:pPr>
            <w:pStyle w:val="TOC3"/>
            <w:rPr>
              <w:rFonts w:asciiTheme="minorHAnsi" w:eastAsiaTheme="minorEastAsia" w:hAnsiTheme="minorHAnsi" w:cstheme="minorBidi"/>
              <w:noProof/>
              <w:color w:val="auto"/>
              <w:sz w:val="22"/>
              <w:szCs w:val="22"/>
              <w:lang w:eastAsia="en-AU"/>
            </w:rPr>
          </w:pPr>
          <w:hyperlink w:anchor="_Toc48728473" w:history="1">
            <w:r w:rsidRPr="00AF0980">
              <w:rPr>
                <w:rStyle w:val="Hyperlink"/>
                <w:noProof/>
              </w:rPr>
              <w:t>4.3.1</w:t>
            </w:r>
            <w:r>
              <w:rPr>
                <w:rFonts w:asciiTheme="minorHAnsi" w:eastAsiaTheme="minorEastAsia" w:hAnsiTheme="minorHAnsi" w:cstheme="minorBidi"/>
                <w:noProof/>
                <w:color w:val="auto"/>
                <w:sz w:val="22"/>
                <w:szCs w:val="22"/>
                <w:lang w:eastAsia="en-AU"/>
              </w:rPr>
              <w:tab/>
            </w:r>
            <w:r w:rsidRPr="00AF0980">
              <w:rPr>
                <w:rStyle w:val="Hyperlink"/>
                <w:noProof/>
              </w:rPr>
              <w:t>Young people on limited incomes</w:t>
            </w:r>
            <w:r>
              <w:rPr>
                <w:noProof/>
                <w:webHidden/>
              </w:rPr>
              <w:tab/>
            </w:r>
            <w:r>
              <w:rPr>
                <w:noProof/>
                <w:webHidden/>
              </w:rPr>
              <w:fldChar w:fldCharType="begin"/>
            </w:r>
            <w:r>
              <w:rPr>
                <w:noProof/>
                <w:webHidden/>
              </w:rPr>
              <w:instrText xml:space="preserve"> PAGEREF _Toc48728473 \h </w:instrText>
            </w:r>
            <w:r>
              <w:rPr>
                <w:noProof/>
                <w:webHidden/>
              </w:rPr>
            </w:r>
            <w:r>
              <w:rPr>
                <w:noProof/>
                <w:webHidden/>
              </w:rPr>
              <w:fldChar w:fldCharType="separate"/>
            </w:r>
            <w:r w:rsidR="00DE31B5">
              <w:rPr>
                <w:noProof/>
                <w:webHidden/>
              </w:rPr>
              <w:t>42</w:t>
            </w:r>
            <w:r>
              <w:rPr>
                <w:noProof/>
                <w:webHidden/>
              </w:rPr>
              <w:fldChar w:fldCharType="end"/>
            </w:r>
          </w:hyperlink>
        </w:p>
        <w:p w14:paraId="19BD86F2" w14:textId="45FED3AF" w:rsidR="0092018D" w:rsidRDefault="0092018D">
          <w:pPr>
            <w:pStyle w:val="TOC3"/>
            <w:rPr>
              <w:rFonts w:asciiTheme="minorHAnsi" w:eastAsiaTheme="minorEastAsia" w:hAnsiTheme="minorHAnsi" w:cstheme="minorBidi"/>
              <w:noProof/>
              <w:color w:val="auto"/>
              <w:sz w:val="22"/>
              <w:szCs w:val="22"/>
              <w:lang w:eastAsia="en-AU"/>
            </w:rPr>
          </w:pPr>
          <w:hyperlink w:anchor="_Toc48728474" w:history="1">
            <w:r w:rsidRPr="00AF0980">
              <w:rPr>
                <w:rStyle w:val="Hyperlink"/>
                <w:noProof/>
              </w:rPr>
              <w:t>4.3.2</w:t>
            </w:r>
            <w:r>
              <w:rPr>
                <w:rFonts w:asciiTheme="minorHAnsi" w:eastAsiaTheme="minorEastAsia" w:hAnsiTheme="minorHAnsi" w:cstheme="minorBidi"/>
                <w:noProof/>
                <w:color w:val="auto"/>
                <w:sz w:val="22"/>
                <w:szCs w:val="22"/>
                <w:lang w:eastAsia="en-AU"/>
              </w:rPr>
              <w:tab/>
            </w:r>
            <w:r w:rsidRPr="00AF0980">
              <w:rPr>
                <w:rStyle w:val="Hyperlink"/>
                <w:noProof/>
              </w:rPr>
              <w:t>Aboriginal and Torres Strait Islander youth</w:t>
            </w:r>
            <w:r>
              <w:rPr>
                <w:noProof/>
                <w:webHidden/>
              </w:rPr>
              <w:tab/>
            </w:r>
            <w:r>
              <w:rPr>
                <w:noProof/>
                <w:webHidden/>
              </w:rPr>
              <w:fldChar w:fldCharType="begin"/>
            </w:r>
            <w:r>
              <w:rPr>
                <w:noProof/>
                <w:webHidden/>
              </w:rPr>
              <w:instrText xml:space="preserve"> PAGEREF _Toc48728474 \h </w:instrText>
            </w:r>
            <w:r>
              <w:rPr>
                <w:noProof/>
                <w:webHidden/>
              </w:rPr>
            </w:r>
            <w:r>
              <w:rPr>
                <w:noProof/>
                <w:webHidden/>
              </w:rPr>
              <w:fldChar w:fldCharType="separate"/>
            </w:r>
            <w:r w:rsidR="00DE31B5">
              <w:rPr>
                <w:noProof/>
                <w:webHidden/>
              </w:rPr>
              <w:t>42</w:t>
            </w:r>
            <w:r>
              <w:rPr>
                <w:noProof/>
                <w:webHidden/>
              </w:rPr>
              <w:fldChar w:fldCharType="end"/>
            </w:r>
          </w:hyperlink>
        </w:p>
        <w:p w14:paraId="16EEC2FD" w14:textId="490F6546" w:rsidR="0092018D" w:rsidRDefault="0092018D">
          <w:pPr>
            <w:pStyle w:val="TOC3"/>
            <w:rPr>
              <w:rFonts w:asciiTheme="minorHAnsi" w:eastAsiaTheme="minorEastAsia" w:hAnsiTheme="minorHAnsi" w:cstheme="minorBidi"/>
              <w:noProof/>
              <w:color w:val="auto"/>
              <w:sz w:val="22"/>
              <w:szCs w:val="22"/>
              <w:lang w:eastAsia="en-AU"/>
            </w:rPr>
          </w:pPr>
          <w:hyperlink w:anchor="_Toc48728475" w:history="1">
            <w:r w:rsidRPr="00AF0980">
              <w:rPr>
                <w:rStyle w:val="Hyperlink"/>
                <w:noProof/>
              </w:rPr>
              <w:t>4.3.3</w:t>
            </w:r>
            <w:r>
              <w:rPr>
                <w:rFonts w:asciiTheme="minorHAnsi" w:eastAsiaTheme="minorEastAsia" w:hAnsiTheme="minorHAnsi" w:cstheme="minorBidi"/>
                <w:noProof/>
                <w:color w:val="auto"/>
                <w:sz w:val="22"/>
                <w:szCs w:val="22"/>
                <w:lang w:eastAsia="en-AU"/>
              </w:rPr>
              <w:tab/>
            </w:r>
            <w:r w:rsidRPr="00AF0980">
              <w:rPr>
                <w:rStyle w:val="Hyperlink"/>
                <w:noProof/>
              </w:rPr>
              <w:t>Single youth living alone</w:t>
            </w:r>
            <w:r>
              <w:rPr>
                <w:noProof/>
                <w:webHidden/>
              </w:rPr>
              <w:tab/>
            </w:r>
            <w:r>
              <w:rPr>
                <w:noProof/>
                <w:webHidden/>
              </w:rPr>
              <w:fldChar w:fldCharType="begin"/>
            </w:r>
            <w:r>
              <w:rPr>
                <w:noProof/>
                <w:webHidden/>
              </w:rPr>
              <w:instrText xml:space="preserve"> PAGEREF _Toc48728475 \h </w:instrText>
            </w:r>
            <w:r>
              <w:rPr>
                <w:noProof/>
                <w:webHidden/>
              </w:rPr>
            </w:r>
            <w:r>
              <w:rPr>
                <w:noProof/>
                <w:webHidden/>
              </w:rPr>
              <w:fldChar w:fldCharType="separate"/>
            </w:r>
            <w:r w:rsidR="00DE31B5">
              <w:rPr>
                <w:noProof/>
                <w:webHidden/>
              </w:rPr>
              <w:t>43</w:t>
            </w:r>
            <w:r>
              <w:rPr>
                <w:noProof/>
                <w:webHidden/>
              </w:rPr>
              <w:fldChar w:fldCharType="end"/>
            </w:r>
          </w:hyperlink>
        </w:p>
        <w:p w14:paraId="60BB2BEA" w14:textId="007EE118" w:rsidR="0092018D" w:rsidRDefault="0092018D" w:rsidP="0092018D">
          <w:pPr>
            <w:pStyle w:val="TOC1"/>
            <w:rPr>
              <w:rFonts w:asciiTheme="minorHAnsi" w:eastAsiaTheme="minorEastAsia" w:hAnsiTheme="minorHAnsi" w:cstheme="minorBidi"/>
              <w:noProof/>
              <w:color w:val="auto"/>
            </w:rPr>
          </w:pPr>
          <w:hyperlink w:anchor="_Toc48728476" w:history="1">
            <w:r w:rsidRPr="00AF0980">
              <w:rPr>
                <w:rStyle w:val="Hyperlink"/>
                <w:rFonts w:eastAsiaTheme="majorEastAsia"/>
                <w:noProof/>
              </w:rPr>
              <w:t>5.</w:t>
            </w:r>
            <w:r>
              <w:rPr>
                <w:rFonts w:asciiTheme="minorHAnsi" w:eastAsiaTheme="minorEastAsia" w:hAnsiTheme="minorHAnsi" w:cstheme="minorBidi"/>
                <w:noProof/>
                <w:color w:val="auto"/>
              </w:rPr>
              <w:tab/>
            </w:r>
            <w:r w:rsidRPr="00AF0980">
              <w:rPr>
                <w:rStyle w:val="Hyperlink"/>
                <w:rFonts w:eastAsiaTheme="majorEastAsia"/>
                <w:noProof/>
              </w:rPr>
              <w:t>Managing issues</w:t>
            </w:r>
            <w:r>
              <w:rPr>
                <w:noProof/>
                <w:webHidden/>
              </w:rPr>
              <w:tab/>
            </w:r>
            <w:r>
              <w:rPr>
                <w:noProof/>
                <w:webHidden/>
              </w:rPr>
              <w:fldChar w:fldCharType="begin"/>
            </w:r>
            <w:r>
              <w:rPr>
                <w:noProof/>
                <w:webHidden/>
              </w:rPr>
              <w:instrText xml:space="preserve"> PAGEREF _Toc48728476 \h </w:instrText>
            </w:r>
            <w:r>
              <w:rPr>
                <w:noProof/>
                <w:webHidden/>
              </w:rPr>
            </w:r>
            <w:r>
              <w:rPr>
                <w:noProof/>
                <w:webHidden/>
              </w:rPr>
              <w:fldChar w:fldCharType="separate"/>
            </w:r>
            <w:r w:rsidR="00DE31B5">
              <w:rPr>
                <w:noProof/>
                <w:webHidden/>
              </w:rPr>
              <w:t>44</w:t>
            </w:r>
            <w:r>
              <w:rPr>
                <w:noProof/>
                <w:webHidden/>
              </w:rPr>
              <w:fldChar w:fldCharType="end"/>
            </w:r>
          </w:hyperlink>
        </w:p>
        <w:p w14:paraId="07909F35" w14:textId="49F8155B" w:rsidR="0092018D" w:rsidRDefault="0092018D">
          <w:pPr>
            <w:pStyle w:val="TOC2"/>
            <w:rPr>
              <w:rFonts w:asciiTheme="minorHAnsi" w:eastAsiaTheme="minorEastAsia" w:hAnsiTheme="minorHAnsi" w:cstheme="minorBidi"/>
              <w:noProof/>
              <w:color w:val="auto"/>
            </w:rPr>
          </w:pPr>
          <w:hyperlink w:anchor="_Toc48728477" w:history="1">
            <w:r w:rsidRPr="00AF0980">
              <w:rPr>
                <w:rStyle w:val="Hyperlink"/>
                <w:rFonts w:eastAsiaTheme="majorEastAsia"/>
                <w:noProof/>
              </w:rPr>
              <w:t>5.1</w:t>
            </w:r>
            <w:r>
              <w:rPr>
                <w:rFonts w:asciiTheme="minorHAnsi" w:eastAsiaTheme="minorEastAsia" w:hAnsiTheme="minorHAnsi" w:cstheme="minorBidi"/>
                <w:noProof/>
                <w:color w:val="auto"/>
              </w:rPr>
              <w:tab/>
            </w:r>
            <w:r w:rsidRPr="00AF0980">
              <w:rPr>
                <w:rStyle w:val="Hyperlink"/>
                <w:rFonts w:eastAsiaTheme="majorEastAsia"/>
                <w:noProof/>
              </w:rPr>
              <w:t>Connection issues</w:t>
            </w:r>
            <w:r>
              <w:rPr>
                <w:noProof/>
                <w:webHidden/>
              </w:rPr>
              <w:tab/>
            </w:r>
            <w:r>
              <w:rPr>
                <w:noProof/>
                <w:webHidden/>
              </w:rPr>
              <w:fldChar w:fldCharType="begin"/>
            </w:r>
            <w:r>
              <w:rPr>
                <w:noProof/>
                <w:webHidden/>
              </w:rPr>
              <w:instrText xml:space="preserve"> PAGEREF _Toc48728477 \h </w:instrText>
            </w:r>
            <w:r>
              <w:rPr>
                <w:noProof/>
                <w:webHidden/>
              </w:rPr>
            </w:r>
            <w:r>
              <w:rPr>
                <w:noProof/>
                <w:webHidden/>
              </w:rPr>
              <w:fldChar w:fldCharType="separate"/>
            </w:r>
            <w:r w:rsidR="00DE31B5">
              <w:rPr>
                <w:noProof/>
                <w:webHidden/>
              </w:rPr>
              <w:t>44</w:t>
            </w:r>
            <w:r>
              <w:rPr>
                <w:noProof/>
                <w:webHidden/>
              </w:rPr>
              <w:fldChar w:fldCharType="end"/>
            </w:r>
          </w:hyperlink>
        </w:p>
        <w:p w14:paraId="523856A5" w14:textId="46E074F4" w:rsidR="0092018D" w:rsidRDefault="0092018D">
          <w:pPr>
            <w:pStyle w:val="TOC3"/>
            <w:rPr>
              <w:rFonts w:asciiTheme="minorHAnsi" w:eastAsiaTheme="minorEastAsia" w:hAnsiTheme="minorHAnsi" w:cstheme="minorBidi"/>
              <w:noProof/>
              <w:color w:val="auto"/>
              <w:sz w:val="22"/>
              <w:szCs w:val="22"/>
              <w:lang w:eastAsia="en-AU"/>
            </w:rPr>
          </w:pPr>
          <w:hyperlink w:anchor="_Toc48728478" w:history="1">
            <w:r w:rsidRPr="00AF0980">
              <w:rPr>
                <w:rStyle w:val="Hyperlink"/>
                <w:noProof/>
              </w:rPr>
              <w:t>5.1.1</w:t>
            </w:r>
            <w:r>
              <w:rPr>
                <w:rFonts w:asciiTheme="minorHAnsi" w:eastAsiaTheme="minorEastAsia" w:hAnsiTheme="minorHAnsi" w:cstheme="minorBidi"/>
                <w:noProof/>
                <w:color w:val="auto"/>
                <w:sz w:val="22"/>
                <w:szCs w:val="22"/>
                <w:lang w:eastAsia="en-AU"/>
              </w:rPr>
              <w:tab/>
            </w:r>
            <w:r w:rsidRPr="00AF0980">
              <w:rPr>
                <w:rStyle w:val="Hyperlink"/>
                <w:noProof/>
              </w:rPr>
              <w:t>Frequency of issues</w:t>
            </w:r>
            <w:r>
              <w:rPr>
                <w:noProof/>
                <w:webHidden/>
              </w:rPr>
              <w:tab/>
            </w:r>
            <w:r>
              <w:rPr>
                <w:noProof/>
                <w:webHidden/>
              </w:rPr>
              <w:fldChar w:fldCharType="begin"/>
            </w:r>
            <w:r>
              <w:rPr>
                <w:noProof/>
                <w:webHidden/>
              </w:rPr>
              <w:instrText xml:space="preserve"> PAGEREF _Toc48728478 \h </w:instrText>
            </w:r>
            <w:r>
              <w:rPr>
                <w:noProof/>
                <w:webHidden/>
              </w:rPr>
            </w:r>
            <w:r>
              <w:rPr>
                <w:noProof/>
                <w:webHidden/>
              </w:rPr>
              <w:fldChar w:fldCharType="separate"/>
            </w:r>
            <w:r w:rsidR="00DE31B5">
              <w:rPr>
                <w:noProof/>
                <w:webHidden/>
              </w:rPr>
              <w:t>44</w:t>
            </w:r>
            <w:r>
              <w:rPr>
                <w:noProof/>
                <w:webHidden/>
              </w:rPr>
              <w:fldChar w:fldCharType="end"/>
            </w:r>
          </w:hyperlink>
        </w:p>
        <w:p w14:paraId="5660E017" w14:textId="376370BD" w:rsidR="0092018D" w:rsidRDefault="0092018D">
          <w:pPr>
            <w:pStyle w:val="TOC3"/>
            <w:rPr>
              <w:rFonts w:asciiTheme="minorHAnsi" w:eastAsiaTheme="minorEastAsia" w:hAnsiTheme="minorHAnsi" w:cstheme="minorBidi"/>
              <w:noProof/>
              <w:color w:val="auto"/>
              <w:sz w:val="22"/>
              <w:szCs w:val="22"/>
              <w:lang w:eastAsia="en-AU"/>
            </w:rPr>
          </w:pPr>
          <w:hyperlink w:anchor="_Toc48728479" w:history="1">
            <w:r w:rsidRPr="00AF0980">
              <w:rPr>
                <w:rStyle w:val="Hyperlink"/>
                <w:noProof/>
              </w:rPr>
              <w:t>5.1.2</w:t>
            </w:r>
            <w:r>
              <w:rPr>
                <w:rFonts w:asciiTheme="minorHAnsi" w:eastAsiaTheme="minorEastAsia" w:hAnsiTheme="minorHAnsi" w:cstheme="minorBidi"/>
                <w:noProof/>
                <w:color w:val="auto"/>
                <w:sz w:val="22"/>
                <w:szCs w:val="22"/>
                <w:lang w:eastAsia="en-AU"/>
              </w:rPr>
              <w:tab/>
            </w:r>
            <w:r w:rsidRPr="00AF0980">
              <w:rPr>
                <w:rStyle w:val="Hyperlink"/>
                <w:noProof/>
              </w:rPr>
              <w:t>Confidence to resolve issues</w:t>
            </w:r>
            <w:r>
              <w:rPr>
                <w:noProof/>
                <w:webHidden/>
              </w:rPr>
              <w:tab/>
            </w:r>
            <w:r>
              <w:rPr>
                <w:noProof/>
                <w:webHidden/>
              </w:rPr>
              <w:fldChar w:fldCharType="begin"/>
            </w:r>
            <w:r>
              <w:rPr>
                <w:noProof/>
                <w:webHidden/>
              </w:rPr>
              <w:instrText xml:space="preserve"> PAGEREF _Toc48728479 \h </w:instrText>
            </w:r>
            <w:r>
              <w:rPr>
                <w:noProof/>
                <w:webHidden/>
              </w:rPr>
            </w:r>
            <w:r>
              <w:rPr>
                <w:noProof/>
                <w:webHidden/>
              </w:rPr>
              <w:fldChar w:fldCharType="separate"/>
            </w:r>
            <w:r w:rsidR="00DE31B5">
              <w:rPr>
                <w:noProof/>
                <w:webHidden/>
              </w:rPr>
              <w:t>45</w:t>
            </w:r>
            <w:r>
              <w:rPr>
                <w:noProof/>
                <w:webHidden/>
              </w:rPr>
              <w:fldChar w:fldCharType="end"/>
            </w:r>
          </w:hyperlink>
        </w:p>
        <w:p w14:paraId="5D81BEA0" w14:textId="0BD032A4" w:rsidR="0092018D" w:rsidRDefault="0092018D">
          <w:pPr>
            <w:pStyle w:val="TOC2"/>
            <w:rPr>
              <w:rFonts w:asciiTheme="minorHAnsi" w:eastAsiaTheme="minorEastAsia" w:hAnsiTheme="minorHAnsi" w:cstheme="minorBidi"/>
              <w:noProof/>
              <w:color w:val="auto"/>
            </w:rPr>
          </w:pPr>
          <w:hyperlink w:anchor="_Toc48728480" w:history="1">
            <w:r w:rsidRPr="00AF0980">
              <w:rPr>
                <w:rStyle w:val="Hyperlink"/>
                <w:rFonts w:eastAsiaTheme="majorEastAsia"/>
                <w:noProof/>
              </w:rPr>
              <w:t>5.2</w:t>
            </w:r>
            <w:r>
              <w:rPr>
                <w:rFonts w:asciiTheme="minorHAnsi" w:eastAsiaTheme="minorEastAsia" w:hAnsiTheme="minorHAnsi" w:cstheme="minorBidi"/>
                <w:noProof/>
                <w:color w:val="auto"/>
              </w:rPr>
              <w:tab/>
            </w:r>
            <w:r w:rsidRPr="00AF0980">
              <w:rPr>
                <w:rStyle w:val="Hyperlink"/>
                <w:rFonts w:eastAsiaTheme="majorEastAsia"/>
                <w:noProof/>
              </w:rPr>
              <w:t>Device Issues</w:t>
            </w:r>
            <w:r>
              <w:rPr>
                <w:noProof/>
                <w:webHidden/>
              </w:rPr>
              <w:tab/>
            </w:r>
            <w:r>
              <w:rPr>
                <w:noProof/>
                <w:webHidden/>
              </w:rPr>
              <w:fldChar w:fldCharType="begin"/>
            </w:r>
            <w:r>
              <w:rPr>
                <w:noProof/>
                <w:webHidden/>
              </w:rPr>
              <w:instrText xml:space="preserve"> PAGEREF _Toc48728480 \h </w:instrText>
            </w:r>
            <w:r>
              <w:rPr>
                <w:noProof/>
                <w:webHidden/>
              </w:rPr>
            </w:r>
            <w:r>
              <w:rPr>
                <w:noProof/>
                <w:webHidden/>
              </w:rPr>
              <w:fldChar w:fldCharType="separate"/>
            </w:r>
            <w:r w:rsidR="00DE31B5">
              <w:rPr>
                <w:noProof/>
                <w:webHidden/>
              </w:rPr>
              <w:t>46</w:t>
            </w:r>
            <w:r>
              <w:rPr>
                <w:noProof/>
                <w:webHidden/>
              </w:rPr>
              <w:fldChar w:fldCharType="end"/>
            </w:r>
          </w:hyperlink>
        </w:p>
        <w:p w14:paraId="557AEC05" w14:textId="4B95DFF6" w:rsidR="0092018D" w:rsidRDefault="0092018D">
          <w:pPr>
            <w:pStyle w:val="TOC3"/>
            <w:rPr>
              <w:rFonts w:asciiTheme="minorHAnsi" w:eastAsiaTheme="minorEastAsia" w:hAnsiTheme="minorHAnsi" w:cstheme="minorBidi"/>
              <w:noProof/>
              <w:color w:val="auto"/>
              <w:sz w:val="22"/>
              <w:szCs w:val="22"/>
              <w:lang w:eastAsia="en-AU"/>
            </w:rPr>
          </w:pPr>
          <w:hyperlink w:anchor="_Toc48728481" w:history="1">
            <w:r w:rsidRPr="00AF0980">
              <w:rPr>
                <w:rStyle w:val="Hyperlink"/>
                <w:noProof/>
              </w:rPr>
              <w:t>5.2.1</w:t>
            </w:r>
            <w:r>
              <w:rPr>
                <w:rFonts w:asciiTheme="minorHAnsi" w:eastAsiaTheme="minorEastAsia" w:hAnsiTheme="minorHAnsi" w:cstheme="minorBidi"/>
                <w:noProof/>
                <w:color w:val="auto"/>
                <w:sz w:val="22"/>
                <w:szCs w:val="22"/>
                <w:lang w:eastAsia="en-AU"/>
              </w:rPr>
              <w:tab/>
            </w:r>
            <w:r w:rsidRPr="00AF0980">
              <w:rPr>
                <w:rStyle w:val="Hyperlink"/>
                <w:noProof/>
              </w:rPr>
              <w:t>Disadvantage</w:t>
            </w:r>
            <w:r>
              <w:rPr>
                <w:noProof/>
                <w:webHidden/>
              </w:rPr>
              <w:tab/>
            </w:r>
            <w:r>
              <w:rPr>
                <w:noProof/>
                <w:webHidden/>
              </w:rPr>
              <w:fldChar w:fldCharType="begin"/>
            </w:r>
            <w:r>
              <w:rPr>
                <w:noProof/>
                <w:webHidden/>
              </w:rPr>
              <w:instrText xml:space="preserve"> PAGEREF _Toc48728481 \h </w:instrText>
            </w:r>
            <w:r>
              <w:rPr>
                <w:noProof/>
                <w:webHidden/>
              </w:rPr>
            </w:r>
            <w:r>
              <w:rPr>
                <w:noProof/>
                <w:webHidden/>
              </w:rPr>
              <w:fldChar w:fldCharType="separate"/>
            </w:r>
            <w:r w:rsidR="00DE31B5">
              <w:rPr>
                <w:noProof/>
                <w:webHidden/>
              </w:rPr>
              <w:t>47</w:t>
            </w:r>
            <w:r>
              <w:rPr>
                <w:noProof/>
                <w:webHidden/>
              </w:rPr>
              <w:fldChar w:fldCharType="end"/>
            </w:r>
          </w:hyperlink>
        </w:p>
        <w:p w14:paraId="67BD6B3C" w14:textId="3DE5062F" w:rsidR="0092018D" w:rsidRDefault="0092018D">
          <w:pPr>
            <w:pStyle w:val="TOC3"/>
            <w:rPr>
              <w:rFonts w:asciiTheme="minorHAnsi" w:eastAsiaTheme="minorEastAsia" w:hAnsiTheme="minorHAnsi" w:cstheme="minorBidi"/>
              <w:noProof/>
              <w:color w:val="auto"/>
              <w:sz w:val="22"/>
              <w:szCs w:val="22"/>
              <w:lang w:eastAsia="en-AU"/>
            </w:rPr>
          </w:pPr>
          <w:hyperlink w:anchor="_Toc48728482" w:history="1">
            <w:r w:rsidRPr="00AF0980">
              <w:rPr>
                <w:rStyle w:val="Hyperlink"/>
                <w:noProof/>
              </w:rPr>
              <w:t>5.2.2</w:t>
            </w:r>
            <w:r>
              <w:rPr>
                <w:rFonts w:asciiTheme="minorHAnsi" w:eastAsiaTheme="minorEastAsia" w:hAnsiTheme="minorHAnsi" w:cstheme="minorBidi"/>
                <w:noProof/>
                <w:color w:val="auto"/>
                <w:sz w:val="22"/>
                <w:szCs w:val="22"/>
                <w:lang w:eastAsia="en-AU"/>
              </w:rPr>
              <w:tab/>
            </w:r>
            <w:r w:rsidRPr="00AF0980">
              <w:rPr>
                <w:rStyle w:val="Hyperlink"/>
                <w:noProof/>
              </w:rPr>
              <w:t>Replacing devices</w:t>
            </w:r>
            <w:r>
              <w:rPr>
                <w:noProof/>
                <w:webHidden/>
              </w:rPr>
              <w:tab/>
            </w:r>
            <w:r>
              <w:rPr>
                <w:noProof/>
                <w:webHidden/>
              </w:rPr>
              <w:fldChar w:fldCharType="begin"/>
            </w:r>
            <w:r>
              <w:rPr>
                <w:noProof/>
                <w:webHidden/>
              </w:rPr>
              <w:instrText xml:space="preserve"> PAGEREF _Toc48728482 \h </w:instrText>
            </w:r>
            <w:r>
              <w:rPr>
                <w:noProof/>
                <w:webHidden/>
              </w:rPr>
            </w:r>
            <w:r>
              <w:rPr>
                <w:noProof/>
                <w:webHidden/>
              </w:rPr>
              <w:fldChar w:fldCharType="separate"/>
            </w:r>
            <w:r w:rsidR="00DE31B5">
              <w:rPr>
                <w:noProof/>
                <w:webHidden/>
              </w:rPr>
              <w:t>47</w:t>
            </w:r>
            <w:r>
              <w:rPr>
                <w:noProof/>
                <w:webHidden/>
              </w:rPr>
              <w:fldChar w:fldCharType="end"/>
            </w:r>
          </w:hyperlink>
        </w:p>
        <w:p w14:paraId="68C7BA74" w14:textId="0C05FDC1" w:rsidR="0092018D" w:rsidRDefault="0092018D" w:rsidP="0092018D">
          <w:pPr>
            <w:pStyle w:val="TOC1"/>
            <w:rPr>
              <w:rFonts w:asciiTheme="minorHAnsi" w:eastAsiaTheme="minorEastAsia" w:hAnsiTheme="minorHAnsi" w:cstheme="minorBidi"/>
              <w:noProof/>
              <w:color w:val="auto"/>
            </w:rPr>
          </w:pPr>
          <w:hyperlink w:anchor="_Toc48728483" w:history="1">
            <w:r w:rsidRPr="00AF0980">
              <w:rPr>
                <w:rStyle w:val="Hyperlink"/>
                <w:rFonts w:eastAsiaTheme="majorEastAsia"/>
                <w:noProof/>
              </w:rPr>
              <w:t>6.</w:t>
            </w:r>
            <w:r>
              <w:rPr>
                <w:rFonts w:asciiTheme="minorHAnsi" w:eastAsiaTheme="minorEastAsia" w:hAnsiTheme="minorHAnsi" w:cstheme="minorBidi"/>
                <w:noProof/>
                <w:color w:val="auto"/>
              </w:rPr>
              <w:tab/>
            </w:r>
            <w:r w:rsidRPr="00AF0980">
              <w:rPr>
                <w:rStyle w:val="Hyperlink"/>
                <w:rFonts w:eastAsiaTheme="majorEastAsia"/>
                <w:noProof/>
              </w:rPr>
              <w:t>Seeking assistance</w:t>
            </w:r>
            <w:r>
              <w:rPr>
                <w:noProof/>
                <w:webHidden/>
              </w:rPr>
              <w:tab/>
            </w:r>
            <w:r>
              <w:rPr>
                <w:noProof/>
                <w:webHidden/>
              </w:rPr>
              <w:fldChar w:fldCharType="begin"/>
            </w:r>
            <w:r>
              <w:rPr>
                <w:noProof/>
                <w:webHidden/>
              </w:rPr>
              <w:instrText xml:space="preserve"> PAGEREF _Toc48728483 \h </w:instrText>
            </w:r>
            <w:r>
              <w:rPr>
                <w:noProof/>
                <w:webHidden/>
              </w:rPr>
            </w:r>
            <w:r>
              <w:rPr>
                <w:noProof/>
                <w:webHidden/>
              </w:rPr>
              <w:fldChar w:fldCharType="separate"/>
            </w:r>
            <w:r w:rsidR="00DE31B5">
              <w:rPr>
                <w:noProof/>
                <w:webHidden/>
              </w:rPr>
              <w:t>49</w:t>
            </w:r>
            <w:r>
              <w:rPr>
                <w:noProof/>
                <w:webHidden/>
              </w:rPr>
              <w:fldChar w:fldCharType="end"/>
            </w:r>
          </w:hyperlink>
        </w:p>
        <w:p w14:paraId="5148F64A" w14:textId="47500F68" w:rsidR="0092018D" w:rsidRDefault="0092018D">
          <w:pPr>
            <w:pStyle w:val="TOC2"/>
            <w:rPr>
              <w:rFonts w:asciiTheme="minorHAnsi" w:eastAsiaTheme="minorEastAsia" w:hAnsiTheme="minorHAnsi" w:cstheme="minorBidi"/>
              <w:noProof/>
              <w:color w:val="auto"/>
            </w:rPr>
          </w:pPr>
          <w:hyperlink w:anchor="_Toc48728484" w:history="1">
            <w:r w:rsidRPr="00AF0980">
              <w:rPr>
                <w:rStyle w:val="Hyperlink"/>
                <w:rFonts w:eastAsiaTheme="majorEastAsia"/>
                <w:noProof/>
              </w:rPr>
              <w:t>6.1</w:t>
            </w:r>
            <w:r>
              <w:rPr>
                <w:rFonts w:asciiTheme="minorHAnsi" w:eastAsiaTheme="minorEastAsia" w:hAnsiTheme="minorHAnsi" w:cstheme="minorBidi"/>
                <w:noProof/>
                <w:color w:val="auto"/>
              </w:rPr>
              <w:tab/>
            </w:r>
            <w:r w:rsidRPr="00AF0980">
              <w:rPr>
                <w:rStyle w:val="Hyperlink"/>
                <w:rFonts w:eastAsiaTheme="majorEastAsia"/>
                <w:noProof/>
              </w:rPr>
              <w:t>Where young people go for help</w:t>
            </w:r>
            <w:r>
              <w:rPr>
                <w:noProof/>
                <w:webHidden/>
              </w:rPr>
              <w:tab/>
            </w:r>
            <w:r>
              <w:rPr>
                <w:noProof/>
                <w:webHidden/>
              </w:rPr>
              <w:fldChar w:fldCharType="begin"/>
            </w:r>
            <w:r>
              <w:rPr>
                <w:noProof/>
                <w:webHidden/>
              </w:rPr>
              <w:instrText xml:space="preserve"> PAGEREF _Toc48728484 \h </w:instrText>
            </w:r>
            <w:r>
              <w:rPr>
                <w:noProof/>
                <w:webHidden/>
              </w:rPr>
            </w:r>
            <w:r>
              <w:rPr>
                <w:noProof/>
                <w:webHidden/>
              </w:rPr>
              <w:fldChar w:fldCharType="separate"/>
            </w:r>
            <w:r w:rsidR="00DE31B5">
              <w:rPr>
                <w:noProof/>
                <w:webHidden/>
              </w:rPr>
              <w:t>49</w:t>
            </w:r>
            <w:r>
              <w:rPr>
                <w:noProof/>
                <w:webHidden/>
              </w:rPr>
              <w:fldChar w:fldCharType="end"/>
            </w:r>
          </w:hyperlink>
        </w:p>
        <w:p w14:paraId="771D6246" w14:textId="7571CFFC" w:rsidR="0092018D" w:rsidRDefault="0092018D">
          <w:pPr>
            <w:pStyle w:val="TOC2"/>
            <w:rPr>
              <w:rFonts w:asciiTheme="minorHAnsi" w:eastAsiaTheme="minorEastAsia" w:hAnsiTheme="minorHAnsi" w:cstheme="minorBidi"/>
              <w:noProof/>
              <w:color w:val="auto"/>
            </w:rPr>
          </w:pPr>
          <w:hyperlink w:anchor="_Toc48728485" w:history="1">
            <w:r w:rsidRPr="00AF0980">
              <w:rPr>
                <w:rStyle w:val="Hyperlink"/>
                <w:rFonts w:eastAsiaTheme="majorEastAsia"/>
                <w:noProof/>
              </w:rPr>
              <w:t>6.2</w:t>
            </w:r>
            <w:r>
              <w:rPr>
                <w:rFonts w:asciiTheme="minorHAnsi" w:eastAsiaTheme="minorEastAsia" w:hAnsiTheme="minorHAnsi" w:cstheme="minorBidi"/>
                <w:noProof/>
                <w:color w:val="auto"/>
              </w:rPr>
              <w:tab/>
            </w:r>
            <w:r w:rsidRPr="00AF0980">
              <w:rPr>
                <w:rStyle w:val="Hyperlink"/>
                <w:rFonts w:eastAsiaTheme="majorEastAsia"/>
                <w:noProof/>
              </w:rPr>
              <w:t>Providers</w:t>
            </w:r>
            <w:r>
              <w:rPr>
                <w:noProof/>
                <w:webHidden/>
              </w:rPr>
              <w:tab/>
            </w:r>
            <w:r>
              <w:rPr>
                <w:noProof/>
                <w:webHidden/>
              </w:rPr>
              <w:fldChar w:fldCharType="begin"/>
            </w:r>
            <w:r>
              <w:rPr>
                <w:noProof/>
                <w:webHidden/>
              </w:rPr>
              <w:instrText xml:space="preserve"> PAGEREF _Toc48728485 \h </w:instrText>
            </w:r>
            <w:r>
              <w:rPr>
                <w:noProof/>
                <w:webHidden/>
              </w:rPr>
            </w:r>
            <w:r>
              <w:rPr>
                <w:noProof/>
                <w:webHidden/>
              </w:rPr>
              <w:fldChar w:fldCharType="separate"/>
            </w:r>
            <w:r w:rsidR="00DE31B5">
              <w:rPr>
                <w:noProof/>
                <w:webHidden/>
              </w:rPr>
              <w:t>50</w:t>
            </w:r>
            <w:r>
              <w:rPr>
                <w:noProof/>
                <w:webHidden/>
              </w:rPr>
              <w:fldChar w:fldCharType="end"/>
            </w:r>
          </w:hyperlink>
        </w:p>
        <w:p w14:paraId="3D501F20" w14:textId="3139C6D4" w:rsidR="0092018D" w:rsidRDefault="0092018D">
          <w:pPr>
            <w:pStyle w:val="TOC3"/>
            <w:rPr>
              <w:rFonts w:asciiTheme="minorHAnsi" w:eastAsiaTheme="minorEastAsia" w:hAnsiTheme="minorHAnsi" w:cstheme="minorBidi"/>
              <w:noProof/>
              <w:color w:val="auto"/>
              <w:sz w:val="22"/>
              <w:szCs w:val="22"/>
              <w:lang w:eastAsia="en-AU"/>
            </w:rPr>
          </w:pPr>
          <w:hyperlink w:anchor="_Toc48728486" w:history="1">
            <w:r w:rsidRPr="00AF0980">
              <w:rPr>
                <w:rStyle w:val="Hyperlink"/>
                <w:noProof/>
              </w:rPr>
              <w:t>6.2.1</w:t>
            </w:r>
            <w:r>
              <w:rPr>
                <w:rFonts w:asciiTheme="minorHAnsi" w:eastAsiaTheme="minorEastAsia" w:hAnsiTheme="minorHAnsi" w:cstheme="minorBidi"/>
                <w:noProof/>
                <w:color w:val="auto"/>
                <w:sz w:val="22"/>
                <w:szCs w:val="22"/>
                <w:lang w:eastAsia="en-AU"/>
              </w:rPr>
              <w:tab/>
            </w:r>
            <w:r w:rsidRPr="00AF0980">
              <w:rPr>
                <w:rStyle w:val="Hyperlink"/>
                <w:noProof/>
              </w:rPr>
              <w:t>Reasons for contacting providers</w:t>
            </w:r>
            <w:r>
              <w:rPr>
                <w:noProof/>
                <w:webHidden/>
              </w:rPr>
              <w:tab/>
            </w:r>
            <w:r>
              <w:rPr>
                <w:noProof/>
                <w:webHidden/>
              </w:rPr>
              <w:fldChar w:fldCharType="begin"/>
            </w:r>
            <w:r>
              <w:rPr>
                <w:noProof/>
                <w:webHidden/>
              </w:rPr>
              <w:instrText xml:space="preserve"> PAGEREF _Toc48728486 \h </w:instrText>
            </w:r>
            <w:r>
              <w:rPr>
                <w:noProof/>
                <w:webHidden/>
              </w:rPr>
            </w:r>
            <w:r>
              <w:rPr>
                <w:noProof/>
                <w:webHidden/>
              </w:rPr>
              <w:fldChar w:fldCharType="separate"/>
            </w:r>
            <w:r w:rsidR="00DE31B5">
              <w:rPr>
                <w:noProof/>
                <w:webHidden/>
              </w:rPr>
              <w:t>50</w:t>
            </w:r>
            <w:r>
              <w:rPr>
                <w:noProof/>
                <w:webHidden/>
              </w:rPr>
              <w:fldChar w:fldCharType="end"/>
            </w:r>
          </w:hyperlink>
        </w:p>
        <w:p w14:paraId="45C6E6AA" w14:textId="1EE07C13" w:rsidR="0092018D" w:rsidRDefault="0092018D">
          <w:pPr>
            <w:pStyle w:val="TOC3"/>
            <w:rPr>
              <w:rFonts w:asciiTheme="minorHAnsi" w:eastAsiaTheme="minorEastAsia" w:hAnsiTheme="minorHAnsi" w:cstheme="minorBidi"/>
              <w:noProof/>
              <w:color w:val="auto"/>
              <w:sz w:val="22"/>
              <w:szCs w:val="22"/>
              <w:lang w:eastAsia="en-AU"/>
            </w:rPr>
          </w:pPr>
          <w:hyperlink w:anchor="_Toc48728487" w:history="1">
            <w:r w:rsidRPr="00AF0980">
              <w:rPr>
                <w:rStyle w:val="Hyperlink"/>
                <w:noProof/>
              </w:rPr>
              <w:t>6.2.2</w:t>
            </w:r>
            <w:r>
              <w:rPr>
                <w:rFonts w:asciiTheme="minorHAnsi" w:eastAsiaTheme="minorEastAsia" w:hAnsiTheme="minorHAnsi" w:cstheme="minorBidi"/>
                <w:noProof/>
                <w:color w:val="auto"/>
                <w:sz w:val="22"/>
                <w:szCs w:val="22"/>
                <w:lang w:eastAsia="en-AU"/>
              </w:rPr>
              <w:tab/>
            </w:r>
            <w:r w:rsidRPr="00AF0980">
              <w:rPr>
                <w:rStyle w:val="Hyperlink"/>
                <w:noProof/>
              </w:rPr>
              <w:t>Satisfaction with assistance from a provider</w:t>
            </w:r>
            <w:r>
              <w:rPr>
                <w:noProof/>
                <w:webHidden/>
              </w:rPr>
              <w:tab/>
            </w:r>
            <w:r>
              <w:rPr>
                <w:noProof/>
                <w:webHidden/>
              </w:rPr>
              <w:fldChar w:fldCharType="begin"/>
            </w:r>
            <w:r>
              <w:rPr>
                <w:noProof/>
                <w:webHidden/>
              </w:rPr>
              <w:instrText xml:space="preserve"> PAGEREF _Toc48728487 \h </w:instrText>
            </w:r>
            <w:r>
              <w:rPr>
                <w:noProof/>
                <w:webHidden/>
              </w:rPr>
            </w:r>
            <w:r>
              <w:rPr>
                <w:noProof/>
                <w:webHidden/>
              </w:rPr>
              <w:fldChar w:fldCharType="separate"/>
            </w:r>
            <w:r w:rsidR="00DE31B5">
              <w:rPr>
                <w:noProof/>
                <w:webHidden/>
              </w:rPr>
              <w:t>51</w:t>
            </w:r>
            <w:r>
              <w:rPr>
                <w:noProof/>
                <w:webHidden/>
              </w:rPr>
              <w:fldChar w:fldCharType="end"/>
            </w:r>
          </w:hyperlink>
        </w:p>
        <w:p w14:paraId="7A8BF201" w14:textId="3C0336A9" w:rsidR="0092018D" w:rsidRDefault="0092018D">
          <w:pPr>
            <w:pStyle w:val="TOC2"/>
            <w:rPr>
              <w:rFonts w:asciiTheme="minorHAnsi" w:eastAsiaTheme="minorEastAsia" w:hAnsiTheme="minorHAnsi" w:cstheme="minorBidi"/>
              <w:noProof/>
              <w:color w:val="auto"/>
            </w:rPr>
          </w:pPr>
          <w:hyperlink w:anchor="_Toc48728488" w:history="1">
            <w:r w:rsidRPr="00AF0980">
              <w:rPr>
                <w:rStyle w:val="Hyperlink"/>
                <w:rFonts w:eastAsiaTheme="majorEastAsia"/>
                <w:noProof/>
              </w:rPr>
              <w:t>6.3</w:t>
            </w:r>
            <w:r>
              <w:rPr>
                <w:rFonts w:asciiTheme="minorHAnsi" w:eastAsiaTheme="minorEastAsia" w:hAnsiTheme="minorHAnsi" w:cstheme="minorBidi"/>
                <w:noProof/>
                <w:color w:val="auto"/>
              </w:rPr>
              <w:tab/>
            </w:r>
            <w:r w:rsidRPr="00AF0980">
              <w:rPr>
                <w:rStyle w:val="Hyperlink"/>
                <w:rFonts w:eastAsiaTheme="majorEastAsia"/>
                <w:noProof/>
              </w:rPr>
              <w:t>Telecommunications Industry Ombudsman</w:t>
            </w:r>
            <w:r>
              <w:rPr>
                <w:noProof/>
                <w:webHidden/>
              </w:rPr>
              <w:tab/>
            </w:r>
            <w:r>
              <w:rPr>
                <w:noProof/>
                <w:webHidden/>
              </w:rPr>
              <w:fldChar w:fldCharType="begin"/>
            </w:r>
            <w:r>
              <w:rPr>
                <w:noProof/>
                <w:webHidden/>
              </w:rPr>
              <w:instrText xml:space="preserve"> PAGEREF _Toc48728488 \h </w:instrText>
            </w:r>
            <w:r>
              <w:rPr>
                <w:noProof/>
                <w:webHidden/>
              </w:rPr>
            </w:r>
            <w:r>
              <w:rPr>
                <w:noProof/>
                <w:webHidden/>
              </w:rPr>
              <w:fldChar w:fldCharType="separate"/>
            </w:r>
            <w:r w:rsidR="00DE31B5">
              <w:rPr>
                <w:noProof/>
                <w:webHidden/>
              </w:rPr>
              <w:t>54</w:t>
            </w:r>
            <w:r>
              <w:rPr>
                <w:noProof/>
                <w:webHidden/>
              </w:rPr>
              <w:fldChar w:fldCharType="end"/>
            </w:r>
          </w:hyperlink>
        </w:p>
        <w:p w14:paraId="65CFFFEE" w14:textId="6A9DE79D" w:rsidR="0092018D" w:rsidRDefault="0092018D" w:rsidP="0092018D">
          <w:pPr>
            <w:pStyle w:val="TOC1"/>
            <w:rPr>
              <w:rFonts w:asciiTheme="minorHAnsi" w:eastAsiaTheme="minorEastAsia" w:hAnsiTheme="minorHAnsi" w:cstheme="minorBidi"/>
              <w:noProof/>
              <w:color w:val="auto"/>
            </w:rPr>
          </w:pPr>
          <w:hyperlink w:anchor="_Toc48728489" w:history="1">
            <w:r w:rsidRPr="00AF0980">
              <w:rPr>
                <w:rStyle w:val="Hyperlink"/>
                <w:rFonts w:eastAsiaTheme="majorEastAsia"/>
                <w:noProof/>
              </w:rPr>
              <w:t>7.</w:t>
            </w:r>
            <w:r>
              <w:rPr>
                <w:rFonts w:asciiTheme="minorHAnsi" w:eastAsiaTheme="minorEastAsia" w:hAnsiTheme="minorHAnsi" w:cstheme="minorBidi"/>
                <w:noProof/>
                <w:color w:val="auto"/>
              </w:rPr>
              <w:tab/>
            </w:r>
            <w:r w:rsidRPr="00AF0980">
              <w:rPr>
                <w:rStyle w:val="Hyperlink"/>
                <w:rFonts w:eastAsiaTheme="majorEastAsia"/>
                <w:noProof/>
              </w:rPr>
              <w:t>Data privacy &amp; security</w:t>
            </w:r>
            <w:r>
              <w:rPr>
                <w:noProof/>
                <w:webHidden/>
              </w:rPr>
              <w:tab/>
            </w:r>
            <w:r>
              <w:rPr>
                <w:noProof/>
                <w:webHidden/>
              </w:rPr>
              <w:fldChar w:fldCharType="begin"/>
            </w:r>
            <w:r>
              <w:rPr>
                <w:noProof/>
                <w:webHidden/>
              </w:rPr>
              <w:instrText xml:space="preserve"> PAGEREF _Toc48728489 \h </w:instrText>
            </w:r>
            <w:r>
              <w:rPr>
                <w:noProof/>
                <w:webHidden/>
              </w:rPr>
            </w:r>
            <w:r>
              <w:rPr>
                <w:noProof/>
                <w:webHidden/>
              </w:rPr>
              <w:fldChar w:fldCharType="separate"/>
            </w:r>
            <w:r w:rsidR="00DE31B5">
              <w:rPr>
                <w:noProof/>
                <w:webHidden/>
              </w:rPr>
              <w:t>56</w:t>
            </w:r>
            <w:r>
              <w:rPr>
                <w:noProof/>
                <w:webHidden/>
              </w:rPr>
              <w:fldChar w:fldCharType="end"/>
            </w:r>
          </w:hyperlink>
        </w:p>
        <w:p w14:paraId="779A3921" w14:textId="01DCAE86" w:rsidR="0092018D" w:rsidRDefault="0092018D">
          <w:pPr>
            <w:pStyle w:val="TOC2"/>
            <w:rPr>
              <w:rFonts w:asciiTheme="minorHAnsi" w:eastAsiaTheme="minorEastAsia" w:hAnsiTheme="minorHAnsi" w:cstheme="minorBidi"/>
              <w:noProof/>
              <w:color w:val="auto"/>
            </w:rPr>
          </w:pPr>
          <w:hyperlink w:anchor="_Toc48728490" w:history="1">
            <w:r w:rsidRPr="00AF0980">
              <w:rPr>
                <w:rStyle w:val="Hyperlink"/>
                <w:rFonts w:eastAsiaTheme="majorEastAsia"/>
                <w:noProof/>
              </w:rPr>
              <w:t>7.1</w:t>
            </w:r>
            <w:r>
              <w:rPr>
                <w:rFonts w:asciiTheme="minorHAnsi" w:eastAsiaTheme="minorEastAsia" w:hAnsiTheme="minorHAnsi" w:cstheme="minorBidi"/>
                <w:noProof/>
                <w:color w:val="auto"/>
              </w:rPr>
              <w:tab/>
            </w:r>
            <w:r w:rsidRPr="00AF0980">
              <w:rPr>
                <w:rStyle w:val="Hyperlink"/>
                <w:rFonts w:eastAsiaTheme="majorEastAsia"/>
                <w:noProof/>
              </w:rPr>
              <w:t>Data privacy</w:t>
            </w:r>
            <w:r>
              <w:rPr>
                <w:noProof/>
                <w:webHidden/>
              </w:rPr>
              <w:tab/>
            </w:r>
            <w:r>
              <w:rPr>
                <w:noProof/>
                <w:webHidden/>
              </w:rPr>
              <w:fldChar w:fldCharType="begin"/>
            </w:r>
            <w:r>
              <w:rPr>
                <w:noProof/>
                <w:webHidden/>
              </w:rPr>
              <w:instrText xml:space="preserve"> PAGEREF _Toc48728490 \h </w:instrText>
            </w:r>
            <w:r>
              <w:rPr>
                <w:noProof/>
                <w:webHidden/>
              </w:rPr>
            </w:r>
            <w:r>
              <w:rPr>
                <w:noProof/>
                <w:webHidden/>
              </w:rPr>
              <w:fldChar w:fldCharType="separate"/>
            </w:r>
            <w:r w:rsidR="00DE31B5">
              <w:rPr>
                <w:noProof/>
                <w:webHidden/>
              </w:rPr>
              <w:t>56</w:t>
            </w:r>
            <w:r>
              <w:rPr>
                <w:noProof/>
                <w:webHidden/>
              </w:rPr>
              <w:fldChar w:fldCharType="end"/>
            </w:r>
          </w:hyperlink>
        </w:p>
        <w:p w14:paraId="728EA7DD" w14:textId="07100599" w:rsidR="0092018D" w:rsidRDefault="0092018D">
          <w:pPr>
            <w:pStyle w:val="TOC3"/>
            <w:rPr>
              <w:rFonts w:asciiTheme="minorHAnsi" w:eastAsiaTheme="minorEastAsia" w:hAnsiTheme="minorHAnsi" w:cstheme="minorBidi"/>
              <w:noProof/>
              <w:color w:val="auto"/>
              <w:sz w:val="22"/>
              <w:szCs w:val="22"/>
              <w:lang w:eastAsia="en-AU"/>
            </w:rPr>
          </w:pPr>
          <w:hyperlink w:anchor="_Toc48728491" w:history="1">
            <w:r w:rsidRPr="00AF0980">
              <w:rPr>
                <w:rStyle w:val="Hyperlink"/>
                <w:noProof/>
              </w:rPr>
              <w:t>7.1.1</w:t>
            </w:r>
            <w:r>
              <w:rPr>
                <w:rFonts w:asciiTheme="minorHAnsi" w:eastAsiaTheme="minorEastAsia" w:hAnsiTheme="minorHAnsi" w:cstheme="minorBidi"/>
                <w:noProof/>
                <w:color w:val="auto"/>
                <w:sz w:val="22"/>
                <w:szCs w:val="22"/>
                <w:lang w:eastAsia="en-AU"/>
              </w:rPr>
              <w:tab/>
            </w:r>
            <w:r w:rsidRPr="00AF0980">
              <w:rPr>
                <w:rStyle w:val="Hyperlink"/>
                <w:noProof/>
              </w:rPr>
              <w:t>Aboriginal and Torres Strait Islander young people</w:t>
            </w:r>
            <w:r>
              <w:rPr>
                <w:noProof/>
                <w:webHidden/>
              </w:rPr>
              <w:tab/>
            </w:r>
            <w:r>
              <w:rPr>
                <w:noProof/>
                <w:webHidden/>
              </w:rPr>
              <w:fldChar w:fldCharType="begin"/>
            </w:r>
            <w:r>
              <w:rPr>
                <w:noProof/>
                <w:webHidden/>
              </w:rPr>
              <w:instrText xml:space="preserve"> PAGEREF _Toc48728491 \h </w:instrText>
            </w:r>
            <w:r>
              <w:rPr>
                <w:noProof/>
                <w:webHidden/>
              </w:rPr>
            </w:r>
            <w:r>
              <w:rPr>
                <w:noProof/>
                <w:webHidden/>
              </w:rPr>
              <w:fldChar w:fldCharType="separate"/>
            </w:r>
            <w:r w:rsidR="00DE31B5">
              <w:rPr>
                <w:noProof/>
                <w:webHidden/>
              </w:rPr>
              <w:t>57</w:t>
            </w:r>
            <w:r>
              <w:rPr>
                <w:noProof/>
                <w:webHidden/>
              </w:rPr>
              <w:fldChar w:fldCharType="end"/>
            </w:r>
          </w:hyperlink>
        </w:p>
        <w:p w14:paraId="65CAB34F" w14:textId="5D4D4690" w:rsidR="0092018D" w:rsidRDefault="0092018D">
          <w:pPr>
            <w:pStyle w:val="TOC2"/>
            <w:rPr>
              <w:rFonts w:asciiTheme="minorHAnsi" w:eastAsiaTheme="minorEastAsia" w:hAnsiTheme="minorHAnsi" w:cstheme="minorBidi"/>
              <w:noProof/>
              <w:color w:val="auto"/>
            </w:rPr>
          </w:pPr>
          <w:hyperlink w:anchor="_Toc48728492" w:history="1">
            <w:r w:rsidRPr="00AF0980">
              <w:rPr>
                <w:rStyle w:val="Hyperlink"/>
                <w:rFonts w:eastAsiaTheme="majorEastAsia"/>
                <w:noProof/>
              </w:rPr>
              <w:t>7.2</w:t>
            </w:r>
            <w:r>
              <w:rPr>
                <w:rFonts w:asciiTheme="minorHAnsi" w:eastAsiaTheme="minorEastAsia" w:hAnsiTheme="minorHAnsi" w:cstheme="minorBidi"/>
                <w:noProof/>
                <w:color w:val="auto"/>
              </w:rPr>
              <w:tab/>
            </w:r>
            <w:r w:rsidRPr="00AF0980">
              <w:rPr>
                <w:rStyle w:val="Hyperlink"/>
                <w:rFonts w:eastAsiaTheme="majorEastAsia"/>
                <w:noProof/>
              </w:rPr>
              <w:t>Data storage</w:t>
            </w:r>
            <w:r>
              <w:rPr>
                <w:noProof/>
                <w:webHidden/>
              </w:rPr>
              <w:tab/>
            </w:r>
            <w:r>
              <w:rPr>
                <w:noProof/>
                <w:webHidden/>
              </w:rPr>
              <w:fldChar w:fldCharType="begin"/>
            </w:r>
            <w:r>
              <w:rPr>
                <w:noProof/>
                <w:webHidden/>
              </w:rPr>
              <w:instrText xml:space="preserve"> PAGEREF _Toc48728492 \h </w:instrText>
            </w:r>
            <w:r>
              <w:rPr>
                <w:noProof/>
                <w:webHidden/>
              </w:rPr>
            </w:r>
            <w:r>
              <w:rPr>
                <w:noProof/>
                <w:webHidden/>
              </w:rPr>
              <w:fldChar w:fldCharType="separate"/>
            </w:r>
            <w:r w:rsidR="00DE31B5">
              <w:rPr>
                <w:noProof/>
                <w:webHidden/>
              </w:rPr>
              <w:t>58</w:t>
            </w:r>
            <w:r>
              <w:rPr>
                <w:noProof/>
                <w:webHidden/>
              </w:rPr>
              <w:fldChar w:fldCharType="end"/>
            </w:r>
          </w:hyperlink>
        </w:p>
        <w:p w14:paraId="2C4DB870" w14:textId="1F612A5E" w:rsidR="0092018D" w:rsidRDefault="0092018D">
          <w:pPr>
            <w:pStyle w:val="TOC2"/>
            <w:rPr>
              <w:rFonts w:asciiTheme="minorHAnsi" w:eastAsiaTheme="minorEastAsia" w:hAnsiTheme="minorHAnsi" w:cstheme="minorBidi"/>
              <w:noProof/>
              <w:color w:val="auto"/>
            </w:rPr>
          </w:pPr>
          <w:hyperlink w:anchor="_Toc48728493" w:history="1">
            <w:r w:rsidRPr="00AF0980">
              <w:rPr>
                <w:rStyle w:val="Hyperlink"/>
                <w:rFonts w:eastAsiaTheme="majorEastAsia"/>
                <w:noProof/>
              </w:rPr>
              <w:t>7.3</w:t>
            </w:r>
            <w:r>
              <w:rPr>
                <w:rFonts w:asciiTheme="minorHAnsi" w:eastAsiaTheme="minorEastAsia" w:hAnsiTheme="minorHAnsi" w:cstheme="minorBidi"/>
                <w:noProof/>
                <w:color w:val="auto"/>
              </w:rPr>
              <w:tab/>
            </w:r>
            <w:r w:rsidRPr="00AF0980">
              <w:rPr>
                <w:rStyle w:val="Hyperlink"/>
                <w:rFonts w:eastAsiaTheme="majorEastAsia"/>
                <w:noProof/>
              </w:rPr>
              <w:t>Telecommunications providers</w:t>
            </w:r>
            <w:r>
              <w:rPr>
                <w:noProof/>
                <w:webHidden/>
              </w:rPr>
              <w:tab/>
            </w:r>
            <w:r>
              <w:rPr>
                <w:noProof/>
                <w:webHidden/>
              </w:rPr>
              <w:fldChar w:fldCharType="begin"/>
            </w:r>
            <w:r>
              <w:rPr>
                <w:noProof/>
                <w:webHidden/>
              </w:rPr>
              <w:instrText xml:space="preserve"> PAGEREF _Toc48728493 \h </w:instrText>
            </w:r>
            <w:r>
              <w:rPr>
                <w:noProof/>
                <w:webHidden/>
              </w:rPr>
            </w:r>
            <w:r>
              <w:rPr>
                <w:noProof/>
                <w:webHidden/>
              </w:rPr>
              <w:fldChar w:fldCharType="separate"/>
            </w:r>
            <w:r w:rsidR="00DE31B5">
              <w:rPr>
                <w:noProof/>
                <w:webHidden/>
              </w:rPr>
              <w:t>59</w:t>
            </w:r>
            <w:r>
              <w:rPr>
                <w:noProof/>
                <w:webHidden/>
              </w:rPr>
              <w:fldChar w:fldCharType="end"/>
            </w:r>
          </w:hyperlink>
        </w:p>
        <w:p w14:paraId="3CA97941" w14:textId="25F2E8EA" w:rsidR="0092018D" w:rsidRDefault="0092018D" w:rsidP="0092018D">
          <w:pPr>
            <w:pStyle w:val="TOC1"/>
            <w:rPr>
              <w:rFonts w:asciiTheme="minorHAnsi" w:eastAsiaTheme="minorEastAsia" w:hAnsiTheme="minorHAnsi" w:cstheme="minorBidi"/>
              <w:noProof/>
              <w:color w:val="auto"/>
            </w:rPr>
          </w:pPr>
          <w:hyperlink w:anchor="_Toc48728494" w:history="1">
            <w:r w:rsidRPr="00AF0980">
              <w:rPr>
                <w:rStyle w:val="Hyperlink"/>
                <w:rFonts w:eastAsiaTheme="majorEastAsia"/>
                <w:noProof/>
              </w:rPr>
              <w:t>List of Figures</w:t>
            </w:r>
            <w:r>
              <w:rPr>
                <w:noProof/>
                <w:webHidden/>
              </w:rPr>
              <w:tab/>
            </w:r>
            <w:r>
              <w:rPr>
                <w:noProof/>
                <w:webHidden/>
              </w:rPr>
              <w:fldChar w:fldCharType="begin"/>
            </w:r>
            <w:r>
              <w:rPr>
                <w:noProof/>
                <w:webHidden/>
              </w:rPr>
              <w:instrText xml:space="preserve"> PAGEREF _Toc48728494 \h </w:instrText>
            </w:r>
            <w:r>
              <w:rPr>
                <w:noProof/>
                <w:webHidden/>
              </w:rPr>
            </w:r>
            <w:r>
              <w:rPr>
                <w:noProof/>
                <w:webHidden/>
              </w:rPr>
              <w:fldChar w:fldCharType="separate"/>
            </w:r>
            <w:r w:rsidR="00DE31B5">
              <w:rPr>
                <w:noProof/>
                <w:webHidden/>
              </w:rPr>
              <w:t>60</w:t>
            </w:r>
            <w:r>
              <w:rPr>
                <w:noProof/>
                <w:webHidden/>
              </w:rPr>
              <w:fldChar w:fldCharType="end"/>
            </w:r>
          </w:hyperlink>
        </w:p>
        <w:p w14:paraId="21D71B76" w14:textId="4C9D80EA" w:rsidR="0013474D" w:rsidRPr="002F0529" w:rsidRDefault="005C1CC8" w:rsidP="004C2EFB">
          <w:pPr>
            <w:rPr>
              <w:noProof/>
            </w:rPr>
          </w:pPr>
          <w:r>
            <w:rPr>
              <w:rFonts w:eastAsia="Times New Roman" w:cs="Times New Roman"/>
              <w:color w:val="141414" w:themeColor="background2" w:themeShade="1A"/>
              <w:sz w:val="22"/>
              <w:szCs w:val="22"/>
              <w:lang w:eastAsia="en-AU"/>
            </w:rPr>
            <w:fldChar w:fldCharType="end"/>
          </w:r>
        </w:p>
      </w:sdtContent>
    </w:sdt>
    <w:p w14:paraId="314FB077" w14:textId="26A72E27" w:rsidR="00A27C04" w:rsidRDefault="00A27C04" w:rsidP="00D94CC7"/>
    <w:p w14:paraId="6C7249ED" w14:textId="7F5586BD" w:rsidR="00E72433" w:rsidRDefault="00E72433" w:rsidP="00917A1A">
      <w:pPr>
        <w:pStyle w:val="Heading1"/>
        <w:numPr>
          <w:ilvl w:val="0"/>
          <w:numId w:val="0"/>
        </w:numPr>
        <w:ind w:left="432" w:hanging="432"/>
      </w:pPr>
      <w:r>
        <w:br w:type="page"/>
      </w:r>
    </w:p>
    <w:p w14:paraId="06FA201C" w14:textId="1FA91954" w:rsidR="00406E49" w:rsidRPr="002F0529" w:rsidRDefault="00406E49" w:rsidP="00FB24AB">
      <w:pPr>
        <w:pStyle w:val="Heading1"/>
        <w:numPr>
          <w:ilvl w:val="0"/>
          <w:numId w:val="0"/>
        </w:numPr>
        <w:ind w:left="432" w:hanging="432"/>
      </w:pPr>
      <w:bookmarkStart w:id="1" w:name="_Toc18086185"/>
      <w:bookmarkStart w:id="2" w:name="_Toc48728420"/>
      <w:r w:rsidRPr="002F0529">
        <w:lastRenderedPageBreak/>
        <w:t>Executive Summary</w:t>
      </w:r>
      <w:bookmarkEnd w:id="2"/>
      <w:r w:rsidRPr="002F0529">
        <w:t xml:space="preserve"> </w:t>
      </w:r>
    </w:p>
    <w:p w14:paraId="0D628FB6" w14:textId="1D96E680" w:rsidR="00127990" w:rsidRPr="002F0529" w:rsidRDefault="00127990" w:rsidP="00FB24AB">
      <w:pPr>
        <w:pStyle w:val="Heading2"/>
        <w:numPr>
          <w:ilvl w:val="0"/>
          <w:numId w:val="0"/>
        </w:numPr>
        <w:ind w:left="709" w:hanging="709"/>
      </w:pPr>
      <w:bookmarkStart w:id="3" w:name="_Toc43818937"/>
      <w:bookmarkStart w:id="4" w:name="_Toc48728421"/>
      <w:r w:rsidRPr="002F0529">
        <w:t>Research Objectives</w:t>
      </w:r>
      <w:bookmarkEnd w:id="4"/>
      <w:r w:rsidRPr="002F0529">
        <w:t xml:space="preserve"> </w:t>
      </w:r>
      <w:bookmarkEnd w:id="3"/>
    </w:p>
    <w:p w14:paraId="192FE09B" w14:textId="787E9E2B" w:rsidR="00127990" w:rsidRDefault="00127990" w:rsidP="00127990">
      <w:r w:rsidRPr="002F0529">
        <w:t>ACCAN was interested in how young Australians navigate and experience the telecommunications market. Questions were</w:t>
      </w:r>
      <w:r>
        <w:t xml:space="preserve"> designed to understand</w:t>
      </w:r>
      <w:r w:rsidRPr="002F0529">
        <w:t xml:space="preserve"> </w:t>
      </w:r>
      <w:r>
        <w:t>young people’s service usage habits, their attitudes about the services they use and need, and their interactions with the market more broadly, including:</w:t>
      </w:r>
    </w:p>
    <w:p w14:paraId="5CC86995" w14:textId="77777777" w:rsidR="00127990" w:rsidRDefault="00127990" w:rsidP="00FB24AB">
      <w:pPr>
        <w:pStyle w:val="ListParagraph"/>
        <w:numPr>
          <w:ilvl w:val="0"/>
          <w:numId w:val="29"/>
        </w:numPr>
        <w:spacing w:before="120"/>
        <w:ind w:left="828" w:hanging="357"/>
      </w:pPr>
      <w:r w:rsidRPr="002F0529">
        <w:t>whether youth are able to access the services they need</w:t>
      </w:r>
    </w:p>
    <w:p w14:paraId="0F8759B7" w14:textId="77777777" w:rsidR="00127990" w:rsidRDefault="00127990" w:rsidP="00127990">
      <w:pPr>
        <w:pStyle w:val="ListParagraph"/>
        <w:numPr>
          <w:ilvl w:val="0"/>
          <w:numId w:val="29"/>
        </w:numPr>
      </w:pPr>
      <w:r>
        <w:t>w</w:t>
      </w:r>
      <w:r w:rsidRPr="002F0529">
        <w:t>hether youth are paying for and can afford the services they use and need</w:t>
      </w:r>
      <w:r>
        <w:t>,</w:t>
      </w:r>
    </w:p>
    <w:p w14:paraId="56897A20" w14:textId="36B14457" w:rsidR="00127990" w:rsidRDefault="00127990" w:rsidP="00127990">
      <w:pPr>
        <w:pStyle w:val="ListParagraph"/>
        <w:numPr>
          <w:ilvl w:val="0"/>
          <w:numId w:val="29"/>
        </w:numPr>
      </w:pPr>
      <w:r>
        <w:t>w</w:t>
      </w:r>
      <w:r w:rsidRPr="002F0529">
        <w:t xml:space="preserve">here youth </w:t>
      </w:r>
      <w:r>
        <w:t>seek</w:t>
      </w:r>
      <w:r w:rsidRPr="002F0529">
        <w:t xml:space="preserve"> support and information</w:t>
      </w:r>
      <w:r>
        <w:t xml:space="preserve"> about their telecommunications </w:t>
      </w:r>
      <w:r w:rsidR="007F05B6">
        <w:t xml:space="preserve">services, </w:t>
      </w:r>
      <w:r w:rsidR="007F05B6" w:rsidRPr="002F0529">
        <w:t>and</w:t>
      </w:r>
      <w:r w:rsidRPr="002F0529">
        <w:t xml:space="preserve"> </w:t>
      </w:r>
    </w:p>
    <w:p w14:paraId="731F03C0" w14:textId="77777777" w:rsidR="00127990" w:rsidRDefault="00127990" w:rsidP="00127990">
      <w:pPr>
        <w:pStyle w:val="ListParagraph"/>
        <w:numPr>
          <w:ilvl w:val="0"/>
          <w:numId w:val="29"/>
        </w:numPr>
      </w:pPr>
      <w:r w:rsidRPr="002F0529">
        <w:t xml:space="preserve">whether they can navigate and </w:t>
      </w:r>
      <w:r>
        <w:t>resolve</w:t>
      </w:r>
      <w:r w:rsidRPr="002F0529">
        <w:t xml:space="preserve"> issues they face with telecommunication</w:t>
      </w:r>
      <w:r>
        <w:t>s</w:t>
      </w:r>
      <w:r w:rsidRPr="002F0529">
        <w:t xml:space="preserve"> services and devices.</w:t>
      </w:r>
    </w:p>
    <w:p w14:paraId="07DFCCB2" w14:textId="77777777" w:rsidR="00127990" w:rsidRPr="002F0529" w:rsidRDefault="00127990" w:rsidP="00127990">
      <w:r w:rsidRPr="002F0529">
        <w:t xml:space="preserve">The research also looked at the concerns youth might have around data security and privacy and what strategies they use to deal with these issues.  </w:t>
      </w:r>
    </w:p>
    <w:p w14:paraId="6FE58AF0" w14:textId="1F90DEE7" w:rsidR="00AD4086" w:rsidRPr="002F0529" w:rsidRDefault="00AD4086" w:rsidP="00AD4086">
      <w:pPr>
        <w:pStyle w:val="Heading2"/>
        <w:numPr>
          <w:ilvl w:val="0"/>
          <w:numId w:val="0"/>
        </w:numPr>
        <w:ind w:left="709" w:hanging="709"/>
      </w:pPr>
      <w:bookmarkStart w:id="5" w:name="_Toc48728422"/>
      <w:r>
        <w:t>Methodology</w:t>
      </w:r>
      <w:bookmarkEnd w:id="5"/>
      <w:r w:rsidRPr="002F0529">
        <w:t xml:space="preserve"> </w:t>
      </w:r>
    </w:p>
    <w:p w14:paraId="62C0585E" w14:textId="38703C18" w:rsidR="00AD4086" w:rsidRDefault="00127990" w:rsidP="00127990">
      <w:r>
        <w:t>T</w:t>
      </w:r>
      <w:r w:rsidRPr="002F0529">
        <w:t>wo qualitative focus groups were conducted amongst youth aged 16-21 years of age</w:t>
      </w:r>
      <w:r>
        <w:t>,</w:t>
      </w:r>
      <w:r w:rsidRPr="002F0529">
        <w:t xml:space="preserve"> including </w:t>
      </w:r>
      <w:r w:rsidR="00AD4086">
        <w:t xml:space="preserve">some </w:t>
      </w:r>
      <w:r w:rsidR="00AD4086" w:rsidRPr="002F0529">
        <w:t>currently</w:t>
      </w:r>
      <w:r w:rsidRPr="002F0529">
        <w:t xml:space="preserve"> paying for their own </w:t>
      </w:r>
      <w:r w:rsidR="00AD4086">
        <w:t xml:space="preserve">mobile </w:t>
      </w:r>
      <w:r w:rsidRPr="002F0529">
        <w:t>services and those still on parental plans</w:t>
      </w:r>
      <w:r w:rsidR="00D56540">
        <w:t xml:space="preserve"> or those where</w:t>
      </w:r>
      <w:r w:rsidR="00BC760E">
        <w:t xml:space="preserve"> </w:t>
      </w:r>
      <w:r w:rsidRPr="002F0529">
        <w:t>someone else pays.</w:t>
      </w:r>
      <w:r w:rsidR="00AD4086">
        <w:t xml:space="preserve"> Some youth on low incomes were included in the sample (including students) as well as </w:t>
      </w:r>
      <w:r w:rsidR="007F50DC">
        <w:t xml:space="preserve">young people </w:t>
      </w:r>
      <w:r w:rsidR="00AD4086">
        <w:t>from</w:t>
      </w:r>
      <w:r w:rsidR="007F05B6">
        <w:t xml:space="preserve"> </w:t>
      </w:r>
      <w:r w:rsidR="00AD4086">
        <w:t xml:space="preserve">non-English speaking backgrounds to ensure their views were taken into consideration in the study. </w:t>
      </w:r>
    </w:p>
    <w:p w14:paraId="275590DB" w14:textId="77777777" w:rsidR="00AD4086" w:rsidRDefault="00AD4086" w:rsidP="00127990"/>
    <w:p w14:paraId="6F1B29EB" w14:textId="1C929F1D" w:rsidR="00127990" w:rsidRPr="002F0529" w:rsidRDefault="00AD4086" w:rsidP="00127990">
      <w:r>
        <w:t>The findings from the focus groups were used to develop a 15</w:t>
      </w:r>
      <w:r w:rsidR="007F05B6">
        <w:t>-</w:t>
      </w:r>
      <w:r>
        <w:t xml:space="preserve">minute online survey which was conducted with a national youth sample aged 16-21 years of age. The online survey </w:t>
      </w:r>
      <w:r w:rsidR="00231DBD">
        <w:t>generated n</w:t>
      </w:r>
      <w:r w:rsidR="00127990" w:rsidRPr="002F0529">
        <w:t>=</w:t>
      </w:r>
      <w:r>
        <w:t>595</w:t>
      </w:r>
      <w:r w:rsidR="00127990" w:rsidRPr="002F0529">
        <w:t xml:space="preserve"> </w:t>
      </w:r>
      <w:r>
        <w:t>responses</w:t>
      </w:r>
      <w:r w:rsidR="00127990" w:rsidRPr="002F0529">
        <w:t>.</w:t>
      </w:r>
    </w:p>
    <w:p w14:paraId="00240427" w14:textId="77777777" w:rsidR="00127990" w:rsidRPr="002F0529" w:rsidRDefault="00127990" w:rsidP="00FB24AB">
      <w:pPr>
        <w:pStyle w:val="Heading2"/>
        <w:numPr>
          <w:ilvl w:val="0"/>
          <w:numId w:val="0"/>
        </w:numPr>
        <w:ind w:left="709" w:hanging="709"/>
      </w:pPr>
      <w:bookmarkStart w:id="6" w:name="_Toc43818938"/>
      <w:bookmarkStart w:id="7" w:name="_Toc48728423"/>
      <w:r>
        <w:t>Key Insights</w:t>
      </w:r>
      <w:bookmarkEnd w:id="7"/>
    </w:p>
    <w:p w14:paraId="00BFEF50" w14:textId="77777777" w:rsidR="00127990" w:rsidRPr="002F0529" w:rsidRDefault="00127990" w:rsidP="00127990">
      <w:pPr>
        <w:spacing w:before="240"/>
      </w:pPr>
      <w:r w:rsidRPr="002F0529">
        <w:t xml:space="preserve">Below are the key insights learned from this research. </w:t>
      </w:r>
    </w:p>
    <w:p w14:paraId="5E4C8ACE" w14:textId="3FEEDAB3" w:rsidR="00127990" w:rsidRPr="002F0529" w:rsidRDefault="00127990" w:rsidP="00127990">
      <w:pPr>
        <w:pStyle w:val="ListParagraph"/>
        <w:numPr>
          <w:ilvl w:val="0"/>
          <w:numId w:val="22"/>
        </w:numPr>
        <w:spacing w:before="240"/>
        <w:ind w:left="567" w:hanging="567"/>
      </w:pPr>
      <w:bookmarkStart w:id="8" w:name="_Ref48556615"/>
      <w:r w:rsidRPr="002F0529">
        <w:rPr>
          <w:b/>
          <w:bCs/>
        </w:rPr>
        <w:t>Mobile phones dominate device ownership</w:t>
      </w:r>
      <w:r w:rsidRPr="002F0529">
        <w:t xml:space="preserve"> for </w:t>
      </w:r>
      <w:r>
        <w:t>young people</w:t>
      </w:r>
      <w:r w:rsidRPr="002F0529">
        <w:t xml:space="preserve"> </w:t>
      </w:r>
      <w:r w:rsidR="00F412F7">
        <w:t xml:space="preserve">aged </w:t>
      </w:r>
      <w:r w:rsidRPr="002F0529">
        <w:t>16-21</w:t>
      </w:r>
      <w:r w:rsidR="00F412F7">
        <w:t>. W</w:t>
      </w:r>
      <w:r w:rsidRPr="002F0529">
        <w:t>hilst laptops remain important</w:t>
      </w:r>
      <w:r w:rsidR="0078662D">
        <w:t>, especially for students,</w:t>
      </w:r>
      <w:r w:rsidRPr="002F0529">
        <w:t xml:space="preserve"> other devices are showing signs of losing relevance (</w:t>
      </w:r>
      <w:r w:rsidR="0078662D">
        <w:t xml:space="preserve">including </w:t>
      </w:r>
      <w:r w:rsidRPr="002F0529">
        <w:t>landlines, desktops and even tablets).</w:t>
      </w:r>
      <w:bookmarkEnd w:id="8"/>
      <w:r w:rsidRPr="002F0529">
        <w:t xml:space="preserve"> </w:t>
      </w:r>
    </w:p>
    <w:p w14:paraId="3975F8A2" w14:textId="27D77A03" w:rsidR="00127990" w:rsidRPr="008843D1" w:rsidRDefault="00127990" w:rsidP="00633047">
      <w:pPr>
        <w:pStyle w:val="ListParagraph"/>
        <w:numPr>
          <w:ilvl w:val="0"/>
          <w:numId w:val="22"/>
        </w:numPr>
        <w:spacing w:before="360"/>
        <w:ind w:left="567" w:hanging="567"/>
      </w:pPr>
      <w:r w:rsidRPr="002C269B">
        <w:rPr>
          <w:b/>
          <w:bCs/>
        </w:rPr>
        <w:t>You</w:t>
      </w:r>
      <w:r w:rsidR="007F50DC">
        <w:rPr>
          <w:b/>
          <w:bCs/>
        </w:rPr>
        <w:t>ng people</w:t>
      </w:r>
      <w:r w:rsidRPr="002C269B">
        <w:rPr>
          <w:b/>
          <w:bCs/>
        </w:rPr>
        <w:t xml:space="preserve"> from Indigenous households are considerably disadvantaged</w:t>
      </w:r>
      <w:r>
        <w:rPr>
          <w:b/>
          <w:bCs/>
        </w:rPr>
        <w:t xml:space="preserve"> in their access to communications</w:t>
      </w:r>
      <w:r w:rsidR="00BB2FDA">
        <w:rPr>
          <w:b/>
          <w:bCs/>
        </w:rPr>
        <w:t xml:space="preserve">. </w:t>
      </w:r>
      <w:r w:rsidR="00BB2FDA" w:rsidRPr="00BB2FDA">
        <w:t>They</w:t>
      </w:r>
      <w:r w:rsidR="00BB2FDA">
        <w:rPr>
          <w:b/>
          <w:bCs/>
        </w:rPr>
        <w:t xml:space="preserve"> </w:t>
      </w:r>
      <w:r w:rsidR="0078662D" w:rsidRPr="00BB2FDA">
        <w:t xml:space="preserve">are more likely to </w:t>
      </w:r>
      <w:r w:rsidRPr="00BB2FDA">
        <w:t>experienc</w:t>
      </w:r>
      <w:r w:rsidR="0078662D" w:rsidRPr="00BB2FDA">
        <w:t>e</w:t>
      </w:r>
      <w:r w:rsidR="0078662D">
        <w:t xml:space="preserve"> </w:t>
      </w:r>
      <w:r>
        <w:t>limited</w:t>
      </w:r>
      <w:r w:rsidRPr="002C269B">
        <w:t xml:space="preserve"> access to mobile</w:t>
      </w:r>
      <w:r w:rsidR="0078662D">
        <w:t xml:space="preserve"> and home internet</w:t>
      </w:r>
      <w:r w:rsidRPr="002C269B">
        <w:t xml:space="preserve"> and other devices</w:t>
      </w:r>
      <w:r>
        <w:t xml:space="preserve"> compared to </w:t>
      </w:r>
      <w:r w:rsidRPr="002C269B">
        <w:t>young people from non-Indigenous households</w:t>
      </w:r>
      <w:r w:rsidRPr="008843D1">
        <w:t>.</w:t>
      </w:r>
      <w:r w:rsidR="0078662D">
        <w:t xml:space="preserve"> Other groups at risk of digital exclusion include single young people living alone, and those on limited incomes.  </w:t>
      </w:r>
    </w:p>
    <w:p w14:paraId="7DD03E4F" w14:textId="638EA781" w:rsidR="00127990" w:rsidRPr="002F0529" w:rsidRDefault="00127990" w:rsidP="00633047">
      <w:pPr>
        <w:pStyle w:val="ListParagraph"/>
        <w:numPr>
          <w:ilvl w:val="0"/>
          <w:numId w:val="22"/>
        </w:numPr>
        <w:spacing w:before="360"/>
        <w:ind w:left="567" w:hanging="567"/>
      </w:pPr>
      <w:r w:rsidRPr="002F0529">
        <w:rPr>
          <w:b/>
          <w:bCs/>
        </w:rPr>
        <w:t>Most you</w:t>
      </w:r>
      <w:r w:rsidR="007F50DC">
        <w:rPr>
          <w:b/>
          <w:bCs/>
        </w:rPr>
        <w:t xml:space="preserve">ng people </w:t>
      </w:r>
      <w:r w:rsidRPr="002F0529">
        <w:rPr>
          <w:b/>
          <w:bCs/>
        </w:rPr>
        <w:t>are</w:t>
      </w:r>
      <w:r>
        <w:rPr>
          <w:b/>
          <w:bCs/>
        </w:rPr>
        <w:t xml:space="preserve"> experienced mobile users by 16, </w:t>
      </w:r>
      <w:r w:rsidRPr="00AE0D88">
        <w:rPr>
          <w:bCs/>
        </w:rPr>
        <w:t>with</w:t>
      </w:r>
      <w:r>
        <w:rPr>
          <w:b/>
          <w:bCs/>
        </w:rPr>
        <w:t xml:space="preserve"> </w:t>
      </w:r>
      <w:r w:rsidRPr="002F0529">
        <w:t>many taking ownership of their first phone in</w:t>
      </w:r>
      <w:r>
        <w:t xml:space="preserve"> primary school or junior high school. P</w:t>
      </w:r>
      <w:r w:rsidRPr="002F0529">
        <w:t xml:space="preserve">arental controls around usage are also </w:t>
      </w:r>
      <w:r w:rsidR="0078662D">
        <w:t xml:space="preserve">often </w:t>
      </w:r>
      <w:r w:rsidRPr="002F0529">
        <w:t xml:space="preserve">relaxed by </w:t>
      </w:r>
      <w:r w:rsidR="00F412F7">
        <w:t xml:space="preserve">age </w:t>
      </w:r>
      <w:r w:rsidRPr="002F0529">
        <w:t>16</w:t>
      </w:r>
      <w:r>
        <w:t xml:space="preserve">. </w:t>
      </w:r>
      <w:r w:rsidRPr="002F0529">
        <w:t xml:space="preserve"> </w:t>
      </w:r>
    </w:p>
    <w:p w14:paraId="38F34646" w14:textId="05A029B0" w:rsidR="00127990" w:rsidRPr="002F0529" w:rsidRDefault="00127990" w:rsidP="00633047">
      <w:pPr>
        <w:pStyle w:val="ListParagraph"/>
        <w:numPr>
          <w:ilvl w:val="0"/>
          <w:numId w:val="22"/>
        </w:numPr>
        <w:spacing w:before="360"/>
        <w:ind w:left="567" w:hanging="567"/>
      </w:pPr>
      <w:r w:rsidRPr="002F0529">
        <w:rPr>
          <w:b/>
          <w:bCs/>
        </w:rPr>
        <w:t>Mobile</w:t>
      </w:r>
      <w:r>
        <w:rPr>
          <w:b/>
          <w:bCs/>
        </w:rPr>
        <w:t xml:space="preserve"> phones </w:t>
      </w:r>
      <w:r w:rsidRPr="002F0529">
        <w:rPr>
          <w:b/>
          <w:bCs/>
        </w:rPr>
        <w:t xml:space="preserve">are a necessity </w:t>
      </w:r>
      <w:r>
        <w:rPr>
          <w:b/>
          <w:bCs/>
        </w:rPr>
        <w:t xml:space="preserve">for young people </w:t>
      </w:r>
      <w:r>
        <w:t>as</w:t>
      </w:r>
      <w:r w:rsidRPr="002F0529">
        <w:t xml:space="preserve"> loss of services even for a few days </w:t>
      </w:r>
      <w:r>
        <w:t>has</w:t>
      </w:r>
      <w:r w:rsidRPr="002F0529">
        <w:t xml:space="preserve"> a major impact on their </w:t>
      </w:r>
      <w:r w:rsidR="00E37F0F">
        <w:t xml:space="preserve">lives - </w:t>
      </w:r>
      <w:r w:rsidR="009F144E" w:rsidRPr="002F0529">
        <w:t>their</w:t>
      </w:r>
      <w:r w:rsidR="00E37F0F">
        <w:t xml:space="preserve"> </w:t>
      </w:r>
      <w:r w:rsidR="00E37F0F" w:rsidRPr="002F0529">
        <w:t>social life</w:t>
      </w:r>
      <w:r>
        <w:t>,</w:t>
      </w:r>
      <w:r w:rsidRPr="002F0529">
        <w:t xml:space="preserve"> but also work/school and family</w:t>
      </w:r>
      <w:r>
        <w:t>.</w:t>
      </w:r>
      <w:r w:rsidRPr="002F0529">
        <w:t xml:space="preserve"> </w:t>
      </w:r>
    </w:p>
    <w:p w14:paraId="67DBC2B8" w14:textId="54563E65" w:rsidR="00127990" w:rsidRPr="002F0529" w:rsidRDefault="00E37F0F" w:rsidP="00127990">
      <w:pPr>
        <w:pStyle w:val="ListParagraph"/>
        <w:numPr>
          <w:ilvl w:val="0"/>
          <w:numId w:val="22"/>
        </w:numPr>
        <w:spacing w:before="240"/>
        <w:ind w:left="567" w:hanging="567"/>
      </w:pPr>
      <w:r>
        <w:rPr>
          <w:b/>
          <w:bCs/>
        </w:rPr>
        <w:lastRenderedPageBreak/>
        <w:t>Mobile d</w:t>
      </w:r>
      <w:r w:rsidR="00127990" w:rsidRPr="002F0529">
        <w:rPr>
          <w:b/>
          <w:bCs/>
        </w:rPr>
        <w:t xml:space="preserve">ata is </w:t>
      </w:r>
      <w:r>
        <w:rPr>
          <w:b/>
          <w:bCs/>
        </w:rPr>
        <w:t xml:space="preserve">more important to </w:t>
      </w:r>
      <w:r w:rsidR="0078662D">
        <w:rPr>
          <w:b/>
          <w:bCs/>
        </w:rPr>
        <w:t>young people</w:t>
      </w:r>
      <w:r>
        <w:rPr>
          <w:b/>
          <w:bCs/>
        </w:rPr>
        <w:t xml:space="preserve"> than talk and text. </w:t>
      </w:r>
      <w:r>
        <w:t>W</w:t>
      </w:r>
      <w:r w:rsidR="005301E0">
        <w:t>hen data runs out</w:t>
      </w:r>
      <w:r w:rsidR="007F50DC">
        <w:t>,</w:t>
      </w:r>
      <w:r w:rsidR="005301E0">
        <w:t xml:space="preserve"> you</w:t>
      </w:r>
      <w:r w:rsidR="007F50DC">
        <w:t>ng people</w:t>
      </w:r>
      <w:r w:rsidR="005301E0">
        <w:t xml:space="preserve"> feel </w:t>
      </w:r>
      <w:r w:rsidR="00412CF0">
        <w:t xml:space="preserve">their </w:t>
      </w:r>
      <w:r w:rsidR="005301E0">
        <w:t xml:space="preserve">mobile services are </w:t>
      </w:r>
      <w:r w:rsidR="0078662D">
        <w:t xml:space="preserve">of </w:t>
      </w:r>
      <w:r w:rsidR="005301E0">
        <w:t>limited</w:t>
      </w:r>
      <w:r w:rsidR="0078662D">
        <w:t xml:space="preserve"> use</w:t>
      </w:r>
      <w:r w:rsidR="00561611">
        <w:t>.</w:t>
      </w:r>
      <w:r w:rsidRPr="00E37F0F">
        <w:t xml:space="preserve"> </w:t>
      </w:r>
      <w:r w:rsidR="0078662D">
        <w:t>S</w:t>
      </w:r>
      <w:r>
        <w:t>ocial media</w:t>
      </w:r>
      <w:r w:rsidR="00561611">
        <w:t xml:space="preserve"> </w:t>
      </w:r>
      <w:r w:rsidR="00245FBD">
        <w:t>is</w:t>
      </w:r>
      <w:r w:rsidR="0078662D">
        <w:t xml:space="preserve"> important for </w:t>
      </w:r>
      <w:r w:rsidR="007F50DC">
        <w:t>communicating with people</w:t>
      </w:r>
      <w:r w:rsidR="0078662D">
        <w:t>,</w:t>
      </w:r>
      <w:r w:rsidR="007F50DC">
        <w:t xml:space="preserve"> for</w:t>
      </w:r>
      <w:r w:rsidR="0078662D">
        <w:t xml:space="preserve"> as well as for social networking and</w:t>
      </w:r>
      <w:r>
        <w:t xml:space="preserve"> </w:t>
      </w:r>
      <w:r w:rsidR="00412CF0">
        <w:t xml:space="preserve">entertainment. </w:t>
      </w:r>
    </w:p>
    <w:p w14:paraId="74C9FE22" w14:textId="19E5E8FE" w:rsidR="00127990" w:rsidRDefault="00127990" w:rsidP="00633047">
      <w:pPr>
        <w:pStyle w:val="ListParagraph"/>
        <w:numPr>
          <w:ilvl w:val="0"/>
          <w:numId w:val="22"/>
        </w:numPr>
        <w:spacing w:before="360"/>
        <w:ind w:left="567" w:hanging="567"/>
      </w:pPr>
      <w:r w:rsidRPr="008263AA">
        <w:rPr>
          <w:b/>
          <w:bCs/>
        </w:rPr>
        <w:t xml:space="preserve">Around half of </w:t>
      </w:r>
      <w:r w:rsidR="007F50DC">
        <w:rPr>
          <w:b/>
          <w:bCs/>
        </w:rPr>
        <w:t xml:space="preserve">young people </w:t>
      </w:r>
      <w:r w:rsidR="00E37F0F">
        <w:rPr>
          <w:b/>
          <w:bCs/>
        </w:rPr>
        <w:t>aged</w:t>
      </w:r>
      <w:r w:rsidRPr="008263AA">
        <w:rPr>
          <w:b/>
          <w:bCs/>
        </w:rPr>
        <w:t xml:space="preserve"> 16-21 pay for their own mobile services, with </w:t>
      </w:r>
      <w:r w:rsidR="00E37F0F">
        <w:rPr>
          <w:b/>
          <w:bCs/>
        </w:rPr>
        <w:t xml:space="preserve">turning </w:t>
      </w:r>
      <w:r w:rsidRPr="008263AA">
        <w:rPr>
          <w:b/>
          <w:bCs/>
        </w:rPr>
        <w:t xml:space="preserve">18 being a likely trigger point. </w:t>
      </w:r>
      <w:r w:rsidRPr="008263AA">
        <w:rPr>
          <w:bCs/>
        </w:rPr>
        <w:t xml:space="preserve">At this age </w:t>
      </w:r>
      <w:r w:rsidRPr="008263AA">
        <w:t>some will be required to make choices about spend</w:t>
      </w:r>
      <w:r>
        <w:t>ing</w:t>
      </w:r>
      <w:r w:rsidRPr="008263AA">
        <w:t>, plans and contracts</w:t>
      </w:r>
      <w:r>
        <w:t>. Young people in this situation</w:t>
      </w:r>
      <w:r w:rsidRPr="008263AA">
        <w:t xml:space="preserve"> need to be</w:t>
      </w:r>
      <w:r>
        <w:t xml:space="preserve"> empowered</w:t>
      </w:r>
      <w:r w:rsidRPr="008263AA">
        <w:t xml:space="preserve"> to make good choices</w:t>
      </w:r>
      <w:r>
        <w:t xml:space="preserve"> and need to be provided with reliable and accurate information about the plans most appropriate for them.</w:t>
      </w:r>
    </w:p>
    <w:p w14:paraId="042750C5" w14:textId="4D03475D" w:rsidR="00127990" w:rsidRPr="008B0905" w:rsidRDefault="007F50DC" w:rsidP="00633047">
      <w:pPr>
        <w:pStyle w:val="ListParagraph"/>
        <w:numPr>
          <w:ilvl w:val="0"/>
          <w:numId w:val="22"/>
        </w:numPr>
        <w:spacing w:before="360"/>
        <w:ind w:left="567" w:hanging="567"/>
      </w:pPr>
      <w:r>
        <w:rPr>
          <w:b/>
          <w:bCs/>
        </w:rPr>
        <w:t xml:space="preserve">Young people </w:t>
      </w:r>
      <w:r w:rsidR="00127990" w:rsidRPr="008263AA">
        <w:rPr>
          <w:b/>
        </w:rPr>
        <w:t xml:space="preserve">are confident about their ability to navigate the mobile phone </w:t>
      </w:r>
      <w:r w:rsidR="00AB3C18" w:rsidRPr="008263AA">
        <w:rPr>
          <w:b/>
        </w:rPr>
        <w:t>market</w:t>
      </w:r>
      <w:r w:rsidR="00AB3C18">
        <w:t xml:space="preserve"> and</w:t>
      </w:r>
      <w:r w:rsidR="00127990" w:rsidRPr="002F0529">
        <w:t xml:space="preserve"> see themselves as being able to choose products that meet their needs</w:t>
      </w:r>
      <w:r w:rsidR="00E37F0F">
        <w:t>. H</w:t>
      </w:r>
      <w:r w:rsidR="00127990">
        <w:t>owever</w:t>
      </w:r>
      <w:r w:rsidR="00E37F0F">
        <w:t>,</w:t>
      </w:r>
      <w:r w:rsidR="00127990">
        <w:t xml:space="preserve"> 41% of those that pay for their own services want to change the plan they are on. </w:t>
      </w:r>
    </w:p>
    <w:p w14:paraId="73525720" w14:textId="3BFD83CB" w:rsidR="00127990" w:rsidRPr="008263AA" w:rsidRDefault="00127990" w:rsidP="00633047">
      <w:pPr>
        <w:pStyle w:val="ListParagraph"/>
        <w:numPr>
          <w:ilvl w:val="0"/>
          <w:numId w:val="22"/>
        </w:numPr>
        <w:spacing w:before="360"/>
        <w:ind w:left="567" w:hanging="567"/>
      </w:pPr>
      <w:r w:rsidRPr="008263AA">
        <w:rPr>
          <w:b/>
          <w:bCs/>
        </w:rPr>
        <w:t xml:space="preserve">40% of </w:t>
      </w:r>
      <w:r w:rsidR="007F50DC">
        <w:rPr>
          <w:b/>
          <w:bCs/>
        </w:rPr>
        <w:t xml:space="preserve">young people </w:t>
      </w:r>
      <w:r w:rsidRPr="008263AA">
        <w:rPr>
          <w:b/>
        </w:rPr>
        <w:t xml:space="preserve">who pay for their own mobile services have </w:t>
      </w:r>
      <w:r w:rsidR="0078662D">
        <w:rPr>
          <w:b/>
        </w:rPr>
        <w:t xml:space="preserve">experienced some form of payment difficulty </w:t>
      </w:r>
      <w:r w:rsidR="0078662D" w:rsidRPr="00AB3C18">
        <w:rPr>
          <w:bCs/>
        </w:rPr>
        <w:t>when paying their phone bill</w:t>
      </w:r>
      <w:r w:rsidR="00E37F0F">
        <w:t>.</w:t>
      </w:r>
      <w:r>
        <w:t xml:space="preserve"> </w:t>
      </w:r>
    </w:p>
    <w:p w14:paraId="38E5645B" w14:textId="6A66576B" w:rsidR="00127990" w:rsidRPr="002F0529" w:rsidRDefault="00127990" w:rsidP="00633047">
      <w:pPr>
        <w:pStyle w:val="ListParagraph"/>
        <w:numPr>
          <w:ilvl w:val="0"/>
          <w:numId w:val="22"/>
        </w:numPr>
        <w:spacing w:before="360"/>
        <w:ind w:left="567" w:hanging="567"/>
      </w:pPr>
      <w:r w:rsidRPr="002F0529">
        <w:rPr>
          <w:b/>
          <w:bCs/>
        </w:rPr>
        <w:t xml:space="preserve">Smaller </w:t>
      </w:r>
      <w:r>
        <w:rPr>
          <w:b/>
          <w:bCs/>
        </w:rPr>
        <w:t>telecommunications providers</w:t>
      </w:r>
      <w:r w:rsidRPr="002F0529">
        <w:rPr>
          <w:b/>
          <w:bCs/>
        </w:rPr>
        <w:t xml:space="preserve"> appear to meet the financial </w:t>
      </w:r>
      <w:r>
        <w:rPr>
          <w:b/>
          <w:bCs/>
        </w:rPr>
        <w:t>needs</w:t>
      </w:r>
      <w:r w:rsidRPr="002F0529">
        <w:rPr>
          <w:b/>
          <w:bCs/>
        </w:rPr>
        <w:t xml:space="preserve"> of </w:t>
      </w:r>
      <w:r w:rsidR="007F50DC">
        <w:rPr>
          <w:b/>
          <w:bCs/>
        </w:rPr>
        <w:t xml:space="preserve">young people </w:t>
      </w:r>
      <w:r w:rsidRPr="002F0529">
        <w:t>better</w:t>
      </w:r>
      <w:r>
        <w:t>,</w:t>
      </w:r>
      <w:r w:rsidRPr="002F0529">
        <w:t xml:space="preserve"> </w:t>
      </w:r>
      <w:r>
        <w:t>delivering</w:t>
      </w:r>
      <w:r w:rsidRPr="002F0529">
        <w:t xml:space="preserve"> fewer financial surprises</w:t>
      </w:r>
      <w:r>
        <w:t>. H</w:t>
      </w:r>
      <w:r w:rsidRPr="002F0529">
        <w:t>owever</w:t>
      </w:r>
      <w:r>
        <w:t>,</w:t>
      </w:r>
      <w:r w:rsidRPr="002F0529">
        <w:t xml:space="preserve"> only </w:t>
      </w:r>
      <w:r>
        <w:t>43</w:t>
      </w:r>
      <w:r w:rsidRPr="002F0529">
        <w:t xml:space="preserve">% </w:t>
      </w:r>
      <w:r w:rsidRPr="00AB3C18">
        <w:t xml:space="preserve">of </w:t>
      </w:r>
      <w:r w:rsidR="007F50DC" w:rsidRPr="00AB3C18">
        <w:t xml:space="preserve">young people </w:t>
      </w:r>
      <w:r w:rsidRPr="00AB3C18">
        <w:t>will</w:t>
      </w:r>
      <w:r w:rsidRPr="002F0529">
        <w:t xml:space="preserve"> consider </w:t>
      </w:r>
      <w:r w:rsidR="0078662D">
        <w:t>providers</w:t>
      </w:r>
      <w:r w:rsidR="0078662D" w:rsidRPr="002F0529">
        <w:t xml:space="preserve"> </w:t>
      </w:r>
      <w:r w:rsidRPr="002F0529">
        <w:t>outside of those that are familiar to them</w:t>
      </w:r>
      <w:r w:rsidR="006226E5">
        <w:t xml:space="preserve"> or</w:t>
      </w:r>
      <w:r w:rsidR="00561611">
        <w:t xml:space="preserve"> </w:t>
      </w:r>
      <w:r w:rsidRPr="002F0529">
        <w:t>their parents</w:t>
      </w:r>
      <w:r>
        <w:t xml:space="preserve">. </w:t>
      </w:r>
    </w:p>
    <w:p w14:paraId="5347C91B" w14:textId="73348DAB" w:rsidR="00127990" w:rsidRDefault="00127990" w:rsidP="00633047">
      <w:pPr>
        <w:pStyle w:val="ListParagraph"/>
        <w:numPr>
          <w:ilvl w:val="0"/>
          <w:numId w:val="22"/>
        </w:numPr>
        <w:spacing w:before="360"/>
        <w:ind w:left="567" w:hanging="567"/>
      </w:pPr>
      <w:r w:rsidRPr="00D94CC7">
        <w:rPr>
          <w:b/>
        </w:rPr>
        <w:t xml:space="preserve">Dealing with connection issues </w:t>
      </w:r>
      <w:r w:rsidRPr="008263AA">
        <w:rPr>
          <w:b/>
        </w:rPr>
        <w:t xml:space="preserve">is relatively easy for confident </w:t>
      </w:r>
      <w:r w:rsidR="007F50DC">
        <w:rPr>
          <w:b/>
          <w:bCs/>
        </w:rPr>
        <w:t>young people</w:t>
      </w:r>
      <w:r>
        <w:rPr>
          <w:b/>
        </w:rPr>
        <w:t>,</w:t>
      </w:r>
      <w:r w:rsidRPr="002F0529">
        <w:t xml:space="preserve"> most of whom will seek advice from family </w:t>
      </w:r>
      <w:r>
        <w:t xml:space="preserve">and friends as well as providers.  </w:t>
      </w:r>
      <w:r w:rsidRPr="008843D1">
        <w:t xml:space="preserve">When dealing with providers many do get the </w:t>
      </w:r>
      <w:r>
        <w:t>outcome</w:t>
      </w:r>
      <w:r w:rsidRPr="008843D1">
        <w:t xml:space="preserve"> they are looking for</w:t>
      </w:r>
      <w:r>
        <w:t>, but nearly half of customers of bigger providers report they would likely give up if it got too difficult to resolve an issue</w:t>
      </w:r>
      <w:r w:rsidRPr="008843D1">
        <w:t>.</w:t>
      </w:r>
      <w:r>
        <w:t xml:space="preserve"> </w:t>
      </w:r>
    </w:p>
    <w:p w14:paraId="03FAE6AE" w14:textId="243AB98F" w:rsidR="00127990" w:rsidRPr="008B0905" w:rsidRDefault="00127990" w:rsidP="00633047">
      <w:pPr>
        <w:pStyle w:val="ListParagraph"/>
        <w:numPr>
          <w:ilvl w:val="0"/>
          <w:numId w:val="22"/>
        </w:numPr>
        <w:spacing w:before="360"/>
        <w:ind w:left="567" w:hanging="567"/>
      </w:pPr>
      <w:r>
        <w:rPr>
          <w:b/>
        </w:rPr>
        <w:t xml:space="preserve">Ongoing connection issues (i.e. slow internet and bad coverage) with mobiles as well as damaged and lost phones </w:t>
      </w:r>
      <w:r w:rsidRPr="008B0905">
        <w:t>can be a reason to want to change their mobile plans (</w:t>
      </w:r>
      <w:r w:rsidR="0078662D">
        <w:t xml:space="preserve">indicating that a </w:t>
      </w:r>
      <w:r>
        <w:t>desire to</w:t>
      </w:r>
      <w:r w:rsidRPr="008B0905">
        <w:t xml:space="preserve"> change is not just about cost).</w:t>
      </w:r>
    </w:p>
    <w:p w14:paraId="4B705AD5" w14:textId="609CC5C5" w:rsidR="00127990" w:rsidRDefault="007F50DC" w:rsidP="00633047">
      <w:pPr>
        <w:pStyle w:val="ListParagraph"/>
        <w:numPr>
          <w:ilvl w:val="0"/>
          <w:numId w:val="22"/>
        </w:numPr>
        <w:spacing w:before="360"/>
        <w:ind w:left="567" w:hanging="567"/>
        <w:rPr>
          <w:b/>
        </w:rPr>
      </w:pPr>
      <w:r w:rsidRPr="00AB3C18">
        <w:t>Young people</w:t>
      </w:r>
      <w:r>
        <w:rPr>
          <w:b/>
          <w:bCs/>
        </w:rPr>
        <w:t xml:space="preserve"> </w:t>
      </w:r>
      <w:r w:rsidR="00127990" w:rsidRPr="00343EFC">
        <w:t xml:space="preserve">are concerned about </w:t>
      </w:r>
      <w:r w:rsidR="0078662D">
        <w:t xml:space="preserve">the </w:t>
      </w:r>
      <w:r w:rsidR="00127990" w:rsidRPr="00343EFC">
        <w:t>privacy</w:t>
      </w:r>
      <w:r w:rsidR="0078662D">
        <w:t xml:space="preserve"> of their personal information and data,</w:t>
      </w:r>
      <w:r w:rsidR="00127990" w:rsidRPr="00343EFC">
        <w:t xml:space="preserve"> but there</w:t>
      </w:r>
      <w:r w:rsidR="00127990" w:rsidRPr="002F0529">
        <w:t xml:space="preserve"> is a </w:t>
      </w:r>
      <w:r w:rsidR="00127990" w:rsidRPr="008B0905">
        <w:rPr>
          <w:b/>
        </w:rPr>
        <w:t>discrepancy between understanding the importance of protecting personal information</w:t>
      </w:r>
      <w:r w:rsidR="00E70003">
        <w:rPr>
          <w:b/>
        </w:rPr>
        <w:t xml:space="preserve"> and</w:t>
      </w:r>
      <w:r w:rsidR="00127990" w:rsidRPr="008B0905">
        <w:rPr>
          <w:b/>
        </w:rPr>
        <w:t xml:space="preserve"> </w:t>
      </w:r>
      <w:r w:rsidR="00127990">
        <w:rPr>
          <w:b/>
        </w:rPr>
        <w:t xml:space="preserve">their </w:t>
      </w:r>
      <w:r w:rsidR="00127990" w:rsidRPr="008B0905">
        <w:rPr>
          <w:b/>
        </w:rPr>
        <w:t>ability</w:t>
      </w:r>
      <w:r w:rsidR="00127990">
        <w:rPr>
          <w:b/>
        </w:rPr>
        <w:t xml:space="preserve"> to </w:t>
      </w:r>
      <w:r w:rsidR="00AD4086">
        <w:rPr>
          <w:b/>
        </w:rPr>
        <w:t xml:space="preserve">do so. </w:t>
      </w:r>
    </w:p>
    <w:p w14:paraId="716AE618" w14:textId="46FE9AE4" w:rsidR="00127990" w:rsidRPr="002F0529" w:rsidRDefault="00127990" w:rsidP="00633047">
      <w:pPr>
        <w:pStyle w:val="Heading2"/>
        <w:numPr>
          <w:ilvl w:val="0"/>
          <w:numId w:val="0"/>
        </w:numPr>
        <w:spacing w:before="480"/>
      </w:pPr>
      <w:bookmarkStart w:id="9" w:name="_Toc48728424"/>
      <w:r>
        <w:t>Summary of Key Findings</w:t>
      </w:r>
      <w:bookmarkEnd w:id="6"/>
      <w:bookmarkEnd w:id="9"/>
    </w:p>
    <w:p w14:paraId="2D0A13AA" w14:textId="77777777" w:rsidR="00127990" w:rsidRPr="00603A50" w:rsidRDefault="00127990" w:rsidP="00DC2D25">
      <w:pPr>
        <w:pStyle w:val="ClaimNotes"/>
      </w:pPr>
      <w:r w:rsidRPr="00603A50">
        <w:t>Telecommunications Device Access / Ownership</w:t>
      </w:r>
    </w:p>
    <w:p w14:paraId="76A13ECA" w14:textId="588CC728" w:rsidR="00127990" w:rsidRDefault="00127990" w:rsidP="00127990">
      <w:r w:rsidRPr="00F13D26">
        <w:t>Mobile phone</w:t>
      </w:r>
      <w:r>
        <w:t>s</w:t>
      </w:r>
      <w:r w:rsidRPr="00F13D26">
        <w:t xml:space="preserve"> dominate device ownership for </w:t>
      </w:r>
      <w:r w:rsidR="007F50DC" w:rsidRPr="00AB3C18">
        <w:t>young</w:t>
      </w:r>
      <w:r w:rsidR="007F50DC">
        <w:rPr>
          <w:b/>
          <w:bCs/>
        </w:rPr>
        <w:t xml:space="preserve"> </w:t>
      </w:r>
      <w:r w:rsidR="007F50DC" w:rsidRPr="00AB3C18">
        <w:t xml:space="preserve">people </w:t>
      </w:r>
      <w:r w:rsidRPr="00AB3C18">
        <w:t xml:space="preserve">aged 16-21. 91% have access to their own mobile phone, overshadowing figures for other devices. Laptops are also common – 67% have access to a laptop, rising to 78% for full time students. Home internet services are accessed by 57% of young people (67% of students). By contrast, some devices appear to be losing relevance amongst </w:t>
      </w:r>
      <w:r w:rsidR="007F50DC" w:rsidRPr="00AB3C18">
        <w:t>young people</w:t>
      </w:r>
      <w:r w:rsidRPr="00AB3C18">
        <w:t>, with 20% having access to a landline phone, 27% with access to a desktop and 32% owning or</w:t>
      </w:r>
      <w:r w:rsidRPr="00F13D26">
        <w:t xml:space="preserve"> accessing a tablet. </w:t>
      </w:r>
    </w:p>
    <w:p w14:paraId="22F2CA04" w14:textId="77777777" w:rsidR="00127990" w:rsidRPr="00F13D26" w:rsidRDefault="00127990" w:rsidP="00127990"/>
    <w:p w14:paraId="3DD331A6" w14:textId="77777777" w:rsidR="00633047" w:rsidRDefault="00633047">
      <w:pPr>
        <w:spacing w:after="160" w:line="259" w:lineRule="auto"/>
        <w:ind w:right="0"/>
        <w:jc w:val="left"/>
        <w:rPr>
          <w:rFonts w:eastAsia="Calibri"/>
          <w:color w:val="C31C4A" w:themeColor="accent1"/>
          <w:sz w:val="20"/>
          <w:szCs w:val="20"/>
          <w:lang w:val="en-GB"/>
        </w:rPr>
      </w:pPr>
      <w:r>
        <w:br w:type="page"/>
      </w:r>
    </w:p>
    <w:p w14:paraId="573CAE07" w14:textId="79BF6002" w:rsidR="00127990" w:rsidRDefault="00127990" w:rsidP="00DC2D25">
      <w:pPr>
        <w:pStyle w:val="ClaimNotes"/>
      </w:pPr>
      <w:r w:rsidRPr="002F0529">
        <w:lastRenderedPageBreak/>
        <w:t>Disadvantage</w:t>
      </w:r>
    </w:p>
    <w:p w14:paraId="5665ECC5" w14:textId="11D5A09E" w:rsidR="007F50DC" w:rsidRDefault="00127990" w:rsidP="00127990">
      <w:r w:rsidRPr="002F0529">
        <w:t>T</w:t>
      </w:r>
      <w:r w:rsidR="002C4133">
        <w:t>hree</w:t>
      </w:r>
      <w:r w:rsidRPr="002F0529">
        <w:t xml:space="preserve"> target </w:t>
      </w:r>
      <w:r w:rsidR="007F50DC">
        <w:t>demographics</w:t>
      </w:r>
      <w:r w:rsidR="007F50DC" w:rsidRPr="002F0529">
        <w:t xml:space="preserve"> </w:t>
      </w:r>
      <w:r w:rsidRPr="002F0529">
        <w:t xml:space="preserve">within </w:t>
      </w:r>
      <w:r w:rsidR="007F50DC">
        <w:rPr>
          <w:b/>
          <w:bCs/>
        </w:rPr>
        <w:t xml:space="preserve">young people </w:t>
      </w:r>
      <w:r w:rsidR="00E70003">
        <w:t>aged</w:t>
      </w:r>
      <w:r w:rsidRPr="002F0529">
        <w:t xml:space="preserve"> 16-21 show disadvantage when it comes </w:t>
      </w:r>
      <w:r>
        <w:t xml:space="preserve">to </w:t>
      </w:r>
      <w:r w:rsidRPr="002F0529">
        <w:t>device ownership</w:t>
      </w:r>
      <w:r w:rsidR="007F50DC">
        <w:t>.</w:t>
      </w:r>
      <w:r w:rsidRPr="002F0529">
        <w:t xml:space="preserve"> </w:t>
      </w:r>
    </w:p>
    <w:p w14:paraId="4B7F7B1B" w14:textId="77777777" w:rsidR="00AB3C18" w:rsidRDefault="00AB3C18" w:rsidP="00127990"/>
    <w:p w14:paraId="62DCECB7" w14:textId="77777777" w:rsidR="007F50DC" w:rsidRPr="00AB3C18" w:rsidRDefault="007F50DC" w:rsidP="00AB3C18">
      <w:pPr>
        <w:ind w:firstLine="426"/>
        <w:rPr>
          <w:color w:val="C31C4A" w:themeColor="accent1"/>
        </w:rPr>
      </w:pPr>
      <w:r w:rsidRPr="00AB3C18">
        <w:rPr>
          <w:color w:val="C31C4A" w:themeColor="accent1"/>
        </w:rPr>
        <w:t>Young people from Aboriginal and Torres Strait Islander Households</w:t>
      </w:r>
    </w:p>
    <w:p w14:paraId="4DED33AF" w14:textId="050B7B30" w:rsidR="00127990" w:rsidRDefault="00E70003" w:rsidP="00AB3C18">
      <w:pPr>
        <w:ind w:left="426"/>
      </w:pPr>
      <w:r>
        <w:t>Y</w:t>
      </w:r>
      <w:r w:rsidR="00127990" w:rsidRPr="002F0529">
        <w:t xml:space="preserve">outh </w:t>
      </w:r>
      <w:r w:rsidR="00127990" w:rsidRPr="008F19FF">
        <w:t>who are</w:t>
      </w:r>
      <w:r>
        <w:t>,</w:t>
      </w:r>
      <w:r w:rsidR="00127990" w:rsidRPr="008F19FF">
        <w:t xml:space="preserve"> or live in</w:t>
      </w:r>
      <w:r>
        <w:t>,</w:t>
      </w:r>
      <w:r w:rsidR="00127990" w:rsidRPr="008F19FF">
        <w:t xml:space="preserve"> Aboriginal and Torres Strait Islander households</w:t>
      </w:r>
      <w:r w:rsidR="00127990" w:rsidRPr="002F0529">
        <w:t xml:space="preserve"> </w:t>
      </w:r>
      <w:r>
        <w:t xml:space="preserve">are </w:t>
      </w:r>
      <w:r w:rsidR="00127990" w:rsidRPr="002F0529">
        <w:t xml:space="preserve">the </w:t>
      </w:r>
      <w:r w:rsidR="00127990">
        <w:t xml:space="preserve">least </w:t>
      </w:r>
      <w:r w:rsidR="00127990" w:rsidRPr="002F0529">
        <w:t xml:space="preserve">likely to own a mobile phone (85% compared to 93% amongst Australian youth </w:t>
      </w:r>
      <w:r w:rsidR="00127990" w:rsidRPr="00CE110C">
        <w:rPr>
          <w:u w:val="single"/>
        </w:rPr>
        <w:t>not</w:t>
      </w:r>
      <w:r w:rsidR="00127990">
        <w:t xml:space="preserve"> </w:t>
      </w:r>
      <w:r w:rsidR="00127990" w:rsidRPr="002F0529">
        <w:t>in Aboriginal and Torres Strait Islander households</w:t>
      </w:r>
      <w:r w:rsidR="00127990" w:rsidRPr="00FA5DA1">
        <w:t>).</w:t>
      </w:r>
      <w:r w:rsidR="00127990" w:rsidRPr="002F0529">
        <w:t xml:space="preserve"> Only 45% hav</w:t>
      </w:r>
      <w:r w:rsidR="00127990">
        <w:t>e</w:t>
      </w:r>
      <w:r w:rsidR="00127990" w:rsidRPr="002F0529">
        <w:t xml:space="preserve"> access to a laptop compared to 72%</w:t>
      </w:r>
      <w:r w:rsidR="007F50DC">
        <w:t xml:space="preserve"> in non-Indigenous households</w:t>
      </w:r>
      <w:r w:rsidR="00127990" w:rsidRPr="002F0529">
        <w:t>; and only 29% have access to a home internet connection compared to 62%</w:t>
      </w:r>
      <w:r w:rsidR="007F50DC">
        <w:t xml:space="preserve"> in non-Indigenous households</w:t>
      </w:r>
      <w:r w:rsidR="00127990" w:rsidRPr="002F0529">
        <w:t xml:space="preserve">. Regardless of cultural background, not having access to a mobile phone correlates with lower levels of access </w:t>
      </w:r>
      <w:r w:rsidR="00127990">
        <w:t xml:space="preserve">and ownership of other devices, </w:t>
      </w:r>
      <w:r w:rsidR="00127990" w:rsidRPr="002F0529">
        <w:t xml:space="preserve">suggesting that youth without mobiles could be considerably disadvantaged across a range of communication requirements. </w:t>
      </w:r>
    </w:p>
    <w:p w14:paraId="1FE4A50E" w14:textId="1A3DEE27" w:rsidR="00127990" w:rsidRDefault="00127990" w:rsidP="00127990"/>
    <w:p w14:paraId="54E606D1" w14:textId="0743ACF3" w:rsidR="007F50DC" w:rsidRPr="00AB3C18" w:rsidRDefault="007F50DC" w:rsidP="00AB3C18">
      <w:pPr>
        <w:ind w:firstLine="426"/>
        <w:rPr>
          <w:color w:val="C31C4A" w:themeColor="accent1"/>
        </w:rPr>
      </w:pPr>
      <w:r w:rsidRPr="00AB3C18">
        <w:rPr>
          <w:color w:val="C31C4A" w:themeColor="accent1"/>
        </w:rPr>
        <w:t>Young people living alone</w:t>
      </w:r>
    </w:p>
    <w:p w14:paraId="6EF8A442" w14:textId="7D95D05B" w:rsidR="002C4133" w:rsidRDefault="00127990" w:rsidP="00AB3C18">
      <w:pPr>
        <w:ind w:left="426"/>
      </w:pPr>
      <w:r w:rsidRPr="002F0529">
        <w:t>Single youth living alone also have lower levels of ownership</w:t>
      </w:r>
      <w:r w:rsidR="007F50DC">
        <w:t xml:space="preserve"> or</w:t>
      </w:r>
      <w:r w:rsidR="005A2CCD">
        <w:t xml:space="preserve"> </w:t>
      </w:r>
      <w:r w:rsidRPr="002F0529">
        <w:t xml:space="preserve">access to laptops (47% compared to an average of 67%) and home internet services </w:t>
      </w:r>
      <w:r w:rsidR="007F50DC">
        <w:t>(</w:t>
      </w:r>
      <w:r w:rsidRPr="002F0529">
        <w:t>34% compared to an average of 57%</w:t>
      </w:r>
      <w:r w:rsidR="007F50DC">
        <w:t>)</w:t>
      </w:r>
      <w:r w:rsidRPr="002F0529">
        <w:t xml:space="preserve">. Having to pay for their own services may put </w:t>
      </w:r>
      <w:r>
        <w:t xml:space="preserve">an </w:t>
      </w:r>
      <w:r w:rsidRPr="002F0529">
        <w:t>additional burden on these youth.</w:t>
      </w:r>
    </w:p>
    <w:p w14:paraId="64A943FA" w14:textId="4A4E8A05" w:rsidR="002C4133" w:rsidRDefault="002C4133" w:rsidP="00127990"/>
    <w:p w14:paraId="4211ADF2" w14:textId="610427BF" w:rsidR="007F50DC" w:rsidRPr="00AB3C18" w:rsidRDefault="007F50DC" w:rsidP="00AB3C18">
      <w:pPr>
        <w:ind w:firstLine="426"/>
        <w:rPr>
          <w:color w:val="C31C4A" w:themeColor="accent1"/>
        </w:rPr>
      </w:pPr>
      <w:r w:rsidRPr="00AB3C18">
        <w:rPr>
          <w:color w:val="C31C4A" w:themeColor="accent1"/>
        </w:rPr>
        <w:t>Young people on limited incomes</w:t>
      </w:r>
    </w:p>
    <w:p w14:paraId="3C253116" w14:textId="49944C36" w:rsidR="00127990" w:rsidRDefault="00FB24AB" w:rsidP="00AB3C18">
      <w:pPr>
        <w:ind w:left="426"/>
      </w:pPr>
      <w:r>
        <w:t xml:space="preserve">Youth recording </w:t>
      </w:r>
      <w:r w:rsidR="002C4133">
        <w:t xml:space="preserve">the lowest </w:t>
      </w:r>
      <w:r>
        <w:t>level</w:t>
      </w:r>
      <w:r w:rsidR="002C4133">
        <w:t xml:space="preserve"> of personal income before tax (up to $99</w:t>
      </w:r>
      <w:r w:rsidR="007F50DC">
        <w:t xml:space="preserve"> per</w:t>
      </w:r>
      <w:r w:rsidR="002C4133">
        <w:t xml:space="preserve"> week) are significantly less </w:t>
      </w:r>
      <w:r w:rsidR="000F4F64">
        <w:t>likely</w:t>
      </w:r>
      <w:r w:rsidR="002C4133">
        <w:t xml:space="preserve"> to own a tablet (26% compared to 32% average)</w:t>
      </w:r>
      <w:r w:rsidR="000F4F64">
        <w:t>,</w:t>
      </w:r>
      <w:r w:rsidR="002C4133">
        <w:t xml:space="preserve"> a desktop (</w:t>
      </w:r>
      <w:r w:rsidR="000F4F64">
        <w:t>20</w:t>
      </w:r>
      <w:r w:rsidR="002C4133">
        <w:t>%</w:t>
      </w:r>
      <w:r w:rsidR="000F4F64">
        <w:t xml:space="preserve"> compared to</w:t>
      </w:r>
      <w:r w:rsidR="007F50DC">
        <w:t xml:space="preserve"> the</w:t>
      </w:r>
      <w:r w:rsidR="000F4F64">
        <w:t xml:space="preserve"> 27% average) </w:t>
      </w:r>
      <w:r w:rsidR="002C4133">
        <w:t>or have access to a home internet connection (2</w:t>
      </w:r>
      <w:r w:rsidR="000F4F64">
        <w:t>0</w:t>
      </w:r>
      <w:r w:rsidR="002C4133">
        <w:t>%</w:t>
      </w:r>
      <w:r w:rsidR="00127990" w:rsidRPr="002F0529">
        <w:t xml:space="preserve"> </w:t>
      </w:r>
      <w:r w:rsidR="000F4F64">
        <w:t xml:space="preserve">compared to </w:t>
      </w:r>
      <w:r w:rsidR="007F50DC">
        <w:t xml:space="preserve">the </w:t>
      </w:r>
      <w:r w:rsidR="000F4F64">
        <w:t>57% average)</w:t>
      </w:r>
      <w:r w:rsidR="004D2417">
        <w:t>.</w:t>
      </w:r>
    </w:p>
    <w:p w14:paraId="21BDE850" w14:textId="77777777" w:rsidR="00FB24AB" w:rsidRDefault="00FB24AB" w:rsidP="000F4F64"/>
    <w:p w14:paraId="02BA17CB" w14:textId="593C9A31" w:rsidR="006646A2" w:rsidRPr="006646A2" w:rsidRDefault="007F50DC" w:rsidP="000F4F64">
      <w:pPr>
        <w:rPr>
          <w:color w:val="C31C4A" w:themeColor="accent1"/>
        </w:rPr>
      </w:pPr>
      <w:r>
        <w:rPr>
          <w:color w:val="C31C4A" w:themeColor="accent1"/>
        </w:rPr>
        <w:t xml:space="preserve">Young people from culturally and linguistically diverse backgrounds </w:t>
      </w:r>
    </w:p>
    <w:p w14:paraId="7F1B700B" w14:textId="68682CB6" w:rsidR="00FB24AB" w:rsidRDefault="00FB24AB" w:rsidP="000F4F64">
      <w:r>
        <w:t>You</w:t>
      </w:r>
      <w:r w:rsidR="001B31DC">
        <w:t>ng people who spoke a language other than English at home</w:t>
      </w:r>
      <w:r>
        <w:t xml:space="preserve"> included in this study did not show any significant disadvantages.</w:t>
      </w:r>
      <w:r w:rsidR="00AD4086">
        <w:t xml:space="preserve"> </w:t>
      </w:r>
      <w:r w:rsidR="007B773D">
        <w:t>However,</w:t>
      </w:r>
      <w:r w:rsidR="00AD4086">
        <w:t xml:space="preserve"> it should be noted </w:t>
      </w:r>
      <w:r w:rsidR="006646A2">
        <w:t>that the</w:t>
      </w:r>
      <w:r w:rsidR="00AD4086">
        <w:t xml:space="preserve"> </w:t>
      </w:r>
      <w:r w:rsidR="001B31DC">
        <w:t xml:space="preserve">young people </w:t>
      </w:r>
      <w:r w:rsidR="00AD4086">
        <w:t xml:space="preserve">included in this study were proficient enough to complete the survey in English and therefore </w:t>
      </w:r>
      <w:r w:rsidR="001B31DC">
        <w:t xml:space="preserve">may not </w:t>
      </w:r>
      <w:r w:rsidR="00AD4086">
        <w:t xml:space="preserve">be disadvantaged by language </w:t>
      </w:r>
      <w:r w:rsidR="006646A2">
        <w:t xml:space="preserve">barriers, </w:t>
      </w:r>
      <w:r w:rsidR="00AD4086">
        <w:t xml:space="preserve">in the </w:t>
      </w:r>
      <w:r w:rsidR="006646A2">
        <w:t xml:space="preserve">same way that </w:t>
      </w:r>
      <w:r w:rsidR="001B31DC">
        <w:t>young people</w:t>
      </w:r>
      <w:r w:rsidR="001B31DC" w:rsidDel="001B31DC">
        <w:t xml:space="preserve"> </w:t>
      </w:r>
      <w:r w:rsidR="006646A2">
        <w:t xml:space="preserve">without English proficiency might be. A specific boosted sample, targeting youth in their own language would be required to assess this issue in more detail. This was outside the budgetary reach of the current study. </w:t>
      </w:r>
    </w:p>
    <w:p w14:paraId="147C1CBF" w14:textId="77777777" w:rsidR="00AD4086" w:rsidRDefault="00AD4086" w:rsidP="00127990">
      <w:pPr>
        <w:jc w:val="left"/>
        <w:rPr>
          <w:rStyle w:val="ClaimNotesChar"/>
        </w:rPr>
      </w:pPr>
    </w:p>
    <w:p w14:paraId="18220F23" w14:textId="77777777" w:rsidR="00AD4086" w:rsidRDefault="00AD4086" w:rsidP="00AD4086">
      <w:pPr>
        <w:rPr>
          <w:rStyle w:val="ClaimNotesChar"/>
        </w:rPr>
      </w:pPr>
      <w:r>
        <w:rPr>
          <w:rStyle w:val="ClaimNotesChar"/>
        </w:rPr>
        <w:t xml:space="preserve">Mobile Ownership </w:t>
      </w:r>
    </w:p>
    <w:p w14:paraId="1FF98C77" w14:textId="2B77B7EF" w:rsidR="00127990" w:rsidRPr="002F0529" w:rsidRDefault="00127990" w:rsidP="00AD4086">
      <w:r w:rsidRPr="002F0529">
        <w:t xml:space="preserve">Mobile phone usage and ownership starts at a young age. Of the 91% of </w:t>
      </w:r>
      <w:r w:rsidR="001B31DC">
        <w:t>young people</w:t>
      </w:r>
      <w:r w:rsidR="001B31DC" w:rsidRPr="002F0529" w:rsidDel="001B31DC">
        <w:t xml:space="preserve"> </w:t>
      </w:r>
      <w:r w:rsidRPr="002F0529">
        <w:t>who own a mobile phone 29% had their phone in primary school, 62% received their phone in junior high school and a further 8% by senior high school, suggesting that by</w:t>
      </w:r>
      <w:r w:rsidR="00E70003">
        <w:t xml:space="preserve"> age</w:t>
      </w:r>
      <w:r w:rsidRPr="002F0529">
        <w:t xml:space="preserve"> 16</w:t>
      </w:r>
      <w:r>
        <w:t>,</w:t>
      </w:r>
      <w:r w:rsidRPr="002F0529">
        <w:t xml:space="preserve"> youth are often experienced mobile users. </w:t>
      </w:r>
    </w:p>
    <w:p w14:paraId="438E7BA2" w14:textId="77777777" w:rsidR="00127990" w:rsidRPr="00F13D26" w:rsidRDefault="00127990" w:rsidP="00127990"/>
    <w:p w14:paraId="7D30D287" w14:textId="77777777" w:rsidR="00127990" w:rsidRPr="00F13D26" w:rsidRDefault="00127990" w:rsidP="00DC2D25">
      <w:pPr>
        <w:pStyle w:val="ClaimNotes"/>
      </w:pPr>
      <w:r w:rsidRPr="00F13D26">
        <w:t xml:space="preserve">Mobile Usage </w:t>
      </w:r>
    </w:p>
    <w:p w14:paraId="5509792E" w14:textId="029389CD" w:rsidR="00127990" w:rsidRDefault="00127990" w:rsidP="00127990">
      <w:r w:rsidRPr="00F13D26">
        <w:t xml:space="preserve">For </w:t>
      </w:r>
      <w:r w:rsidR="001B31DC">
        <w:t>most young people</w:t>
      </w:r>
      <w:r w:rsidRPr="00F13D26">
        <w:t>, their mobile phone is vital across all aspects of life, used for communication, transportation</w:t>
      </w:r>
      <w:r w:rsidR="001B31DC">
        <w:t xml:space="preserve">, </w:t>
      </w:r>
      <w:r w:rsidR="001B31DC" w:rsidRPr="00F13D26">
        <w:t>entertainment</w:t>
      </w:r>
      <w:r w:rsidR="001B31DC">
        <w:t xml:space="preserve">, </w:t>
      </w:r>
      <w:r w:rsidR="00AB3C18">
        <w:t>work,</w:t>
      </w:r>
      <w:r w:rsidRPr="00F13D26">
        <w:t xml:space="preserve"> and life </w:t>
      </w:r>
      <w:r w:rsidR="00E70003" w:rsidRPr="00F13D26">
        <w:t>organi</w:t>
      </w:r>
      <w:r w:rsidR="00E70003">
        <w:t>s</w:t>
      </w:r>
      <w:r w:rsidR="00E70003" w:rsidRPr="00F13D26">
        <w:t xml:space="preserve">ation </w:t>
      </w:r>
      <w:r w:rsidRPr="00F13D26">
        <w:t>(</w:t>
      </w:r>
      <w:r>
        <w:t xml:space="preserve">for example, for </w:t>
      </w:r>
      <w:r w:rsidRPr="00F13D26">
        <w:t>calendar</w:t>
      </w:r>
      <w:r>
        <w:t xml:space="preserve">s </w:t>
      </w:r>
      <w:r w:rsidR="000F4F64">
        <w:t>and</w:t>
      </w:r>
      <w:r w:rsidR="000F4F64" w:rsidRPr="00F13D26">
        <w:t xml:space="preserve"> alarms</w:t>
      </w:r>
      <w:r w:rsidRPr="00F13D26">
        <w:t xml:space="preserve">). It often serves as their only camera and primary device for listening to music. Mobile phones are no longer a social luxury but </w:t>
      </w:r>
      <w:r w:rsidR="00AD4086" w:rsidRPr="00F13D26">
        <w:t>a necessity</w:t>
      </w:r>
      <w:r w:rsidRPr="00F13D26">
        <w:t xml:space="preserve">. For </w:t>
      </w:r>
      <w:r w:rsidR="001B31DC">
        <w:t>young people</w:t>
      </w:r>
      <w:r w:rsidRPr="00F13D26">
        <w:t xml:space="preserve">, their social </w:t>
      </w:r>
      <w:r w:rsidR="009F144E" w:rsidRPr="00F13D26">
        <w:t>life, but</w:t>
      </w:r>
      <w:r w:rsidRPr="00F13D26">
        <w:t xml:space="preserve"> also work</w:t>
      </w:r>
      <w:r>
        <w:t xml:space="preserve">, </w:t>
      </w:r>
      <w:r w:rsidRPr="00F13D26">
        <w:t>school</w:t>
      </w:r>
      <w:r>
        <w:t>ing,</w:t>
      </w:r>
      <w:r w:rsidRPr="00F13D26">
        <w:t xml:space="preserve"> and family</w:t>
      </w:r>
      <w:r>
        <w:t xml:space="preserve"> relationships</w:t>
      </w:r>
      <w:r w:rsidRPr="00F13D26">
        <w:t xml:space="preserve"> would all be heavily impacted by the loss of their phone or phone services, even for a few days. </w:t>
      </w:r>
    </w:p>
    <w:p w14:paraId="677AC887" w14:textId="77777777" w:rsidR="00127990" w:rsidRPr="00F13D26" w:rsidRDefault="00127990" w:rsidP="00127990"/>
    <w:p w14:paraId="6C6BD5AE" w14:textId="77777777" w:rsidR="00127990" w:rsidRPr="00DC2D25" w:rsidRDefault="00127990" w:rsidP="00DC2D25">
      <w:pPr>
        <w:pStyle w:val="ClaimNotes"/>
      </w:pPr>
      <w:r w:rsidRPr="00DC2D25">
        <w:t xml:space="preserve">Mobile Plans </w:t>
      </w:r>
    </w:p>
    <w:p w14:paraId="1B255D65" w14:textId="77777777" w:rsidR="00633047" w:rsidRDefault="00127990" w:rsidP="00127990">
      <w:r w:rsidRPr="002F0529">
        <w:t xml:space="preserve">Many </w:t>
      </w:r>
      <w:r w:rsidR="001B31DC">
        <w:t>young people</w:t>
      </w:r>
      <w:r w:rsidR="001B31DC" w:rsidRPr="002F0529" w:rsidDel="001B31DC">
        <w:t xml:space="preserve"> </w:t>
      </w:r>
      <w:r w:rsidRPr="002F0529">
        <w:t>remain on family plans or plans chosen by (and often paid for by) parents. Pre-pa</w:t>
      </w:r>
      <w:r>
        <w:t>i</w:t>
      </w:r>
      <w:r w:rsidRPr="002F0529">
        <w:t>d plans are most common (47%) amongst youth, with post-paid contracts accounting for around a third (31%)</w:t>
      </w:r>
      <w:r>
        <w:t>,</w:t>
      </w:r>
      <w:r w:rsidRPr="002F0529">
        <w:t xml:space="preserve"> </w:t>
      </w:r>
      <w:r w:rsidR="00E70003">
        <w:t xml:space="preserve">and </w:t>
      </w:r>
      <w:r w:rsidRPr="002F0529">
        <w:t>the rest (12%)</w:t>
      </w:r>
      <w:r w:rsidR="00E70003">
        <w:t xml:space="preserve"> on </w:t>
      </w:r>
      <w:r w:rsidR="00E70003" w:rsidRPr="002F0529">
        <w:t xml:space="preserve">post-paid </w:t>
      </w:r>
      <w:r w:rsidR="00E70003">
        <w:t>plans without a</w:t>
      </w:r>
      <w:r w:rsidR="00E70003" w:rsidRPr="002F0529">
        <w:t xml:space="preserve"> contract</w:t>
      </w:r>
      <w:r w:rsidRPr="002F0529">
        <w:t xml:space="preserve">. </w:t>
      </w:r>
    </w:p>
    <w:p w14:paraId="7FF170F7" w14:textId="24819B09" w:rsidR="00127990" w:rsidRDefault="00127990" w:rsidP="00127990">
      <w:r w:rsidRPr="002F0529">
        <w:lastRenderedPageBreak/>
        <w:t xml:space="preserve">Providers </w:t>
      </w:r>
      <w:r w:rsidR="00E70003">
        <w:t>used by youth</w:t>
      </w:r>
      <w:r w:rsidR="00E70003" w:rsidRPr="002F0529">
        <w:t xml:space="preserve"> </w:t>
      </w:r>
      <w:r w:rsidRPr="002F0529">
        <w:t>reflect the market</w:t>
      </w:r>
      <w:r>
        <w:t xml:space="preserve">: </w:t>
      </w:r>
      <w:r w:rsidRPr="002F0529">
        <w:t>Telstra (34%), Optus (30%)</w:t>
      </w:r>
      <w:r>
        <w:t>,</w:t>
      </w:r>
      <w:r w:rsidRPr="002F0529">
        <w:t xml:space="preserve"> Vodafone (23%)</w:t>
      </w:r>
      <w:r>
        <w:t xml:space="preserve"> and </w:t>
      </w:r>
      <w:r w:rsidRPr="002F0529">
        <w:t>11% using other providers. Spend</w:t>
      </w:r>
      <w:r>
        <w:t>ing</w:t>
      </w:r>
      <w:r w:rsidRPr="002F0529">
        <w:t xml:space="preserve"> on plans increases with age. 42% of 16-17 </w:t>
      </w:r>
      <w:r>
        <w:t xml:space="preserve">year olds </w:t>
      </w:r>
      <w:r w:rsidRPr="002F0529">
        <w:t xml:space="preserve">are on plans of $30 compared to </w:t>
      </w:r>
      <w:r>
        <w:t>23</w:t>
      </w:r>
      <w:r w:rsidRPr="002F0529">
        <w:t xml:space="preserve">% of 20-21 year olds. In this older age group nearly 30% spend $60 or more on their mobile phone a month. </w:t>
      </w:r>
    </w:p>
    <w:p w14:paraId="6C879E34" w14:textId="77777777" w:rsidR="00127990" w:rsidRPr="002F0529" w:rsidRDefault="00127990" w:rsidP="00127990"/>
    <w:p w14:paraId="29CD0F14" w14:textId="77777777" w:rsidR="00127990" w:rsidRPr="00F13D26" w:rsidRDefault="00127990" w:rsidP="00DC2D25">
      <w:pPr>
        <w:pStyle w:val="ClaimNotes"/>
      </w:pPr>
      <w:r w:rsidRPr="00F13D26">
        <w:t xml:space="preserve">Mobile Data </w:t>
      </w:r>
    </w:p>
    <w:p w14:paraId="36347391" w14:textId="1AA21311" w:rsidR="00BB2FDA" w:rsidRDefault="001B31DC" w:rsidP="00127990">
      <w:r>
        <w:rPr>
          <w:bCs/>
        </w:rPr>
        <w:t>Access to m</w:t>
      </w:r>
      <w:r w:rsidR="00E70003" w:rsidRPr="00245FBD">
        <w:rPr>
          <w:bCs/>
        </w:rPr>
        <w:t xml:space="preserve">obile </w:t>
      </w:r>
      <w:r w:rsidR="00E70003">
        <w:rPr>
          <w:bCs/>
        </w:rPr>
        <w:t>d</w:t>
      </w:r>
      <w:r w:rsidR="00245FBD" w:rsidRPr="00245FBD">
        <w:rPr>
          <w:bCs/>
        </w:rPr>
        <w:t xml:space="preserve">ata is </w:t>
      </w:r>
      <w:r>
        <w:rPr>
          <w:bCs/>
        </w:rPr>
        <w:t>vital</w:t>
      </w:r>
      <w:r w:rsidR="00245FBD" w:rsidRPr="00245FBD">
        <w:rPr>
          <w:bCs/>
        </w:rPr>
        <w:t xml:space="preserve"> for </w:t>
      </w:r>
      <w:r>
        <w:t>young people</w:t>
      </w:r>
      <w:r>
        <w:rPr>
          <w:bCs/>
        </w:rPr>
        <w:t>,</w:t>
      </w:r>
      <w:r w:rsidR="00245FBD" w:rsidRPr="002F0529">
        <w:t>as the most important things they do on their mobile require data</w:t>
      </w:r>
      <w:r w:rsidR="00245FBD">
        <w:t xml:space="preserve">. </w:t>
      </w:r>
      <w:r w:rsidR="00202ACF">
        <w:t>When data r</w:t>
      </w:r>
      <w:r w:rsidR="00127990" w:rsidRPr="002F0529">
        <w:t>uns out</w:t>
      </w:r>
      <w:r w:rsidR="00202ACF">
        <w:t>, usage is more limited and although t</w:t>
      </w:r>
      <w:r w:rsidR="00127990" w:rsidRPr="002F0529">
        <w:t xml:space="preserve">alk and text are </w:t>
      </w:r>
      <w:r w:rsidR="00202ACF">
        <w:t xml:space="preserve">important, they </w:t>
      </w:r>
      <w:r w:rsidR="009F144E">
        <w:t>do not</w:t>
      </w:r>
      <w:r w:rsidR="00202ACF">
        <w:t xml:space="preserve"> compensate for the loss of data</w:t>
      </w:r>
      <w:r w:rsidR="00127990" w:rsidRPr="002F0529">
        <w:t xml:space="preserve">. </w:t>
      </w:r>
    </w:p>
    <w:p w14:paraId="08AC0492" w14:textId="77777777" w:rsidR="007B773D" w:rsidRDefault="007B773D" w:rsidP="00127990"/>
    <w:p w14:paraId="3AC8322E" w14:textId="304DDD6D" w:rsidR="00127990" w:rsidRPr="00F13D26" w:rsidRDefault="00127990" w:rsidP="00127990">
      <w:r w:rsidRPr="002F0529">
        <w:t xml:space="preserve">As with </w:t>
      </w:r>
      <w:r>
        <w:t xml:space="preserve">monthly </w:t>
      </w:r>
      <w:r w:rsidRPr="002F0529">
        <w:t>spend</w:t>
      </w:r>
      <w:r>
        <w:t xml:space="preserve"> amounts</w:t>
      </w:r>
      <w:r w:rsidRPr="002F0529">
        <w:t>,</w:t>
      </w:r>
      <w:r>
        <w:t xml:space="preserve"> trends in</w:t>
      </w:r>
      <w:r w:rsidRPr="002F0529">
        <w:t xml:space="preserve"> data</w:t>
      </w:r>
      <w:r>
        <w:t xml:space="preserve"> allowances</w:t>
      </w:r>
      <w:r w:rsidRPr="002F0529">
        <w:t xml:space="preserve"> increase with age although the pattern is not as clear (probably given the way providers allocate data). 43% of 16-17 year old</w:t>
      </w:r>
      <w:r>
        <w:t>s</w:t>
      </w:r>
      <w:r w:rsidRPr="002F0529">
        <w:t xml:space="preserve"> use 9GB or less whereas only 30% of 20-21 year olds are on this allowance. In the higher data </w:t>
      </w:r>
      <w:r w:rsidR="00000987" w:rsidRPr="002F0529">
        <w:t>bands,</w:t>
      </w:r>
      <w:r w:rsidRPr="002F0529">
        <w:t xml:space="preserve"> there is less difference (18% of 16-17 year olds and 2</w:t>
      </w:r>
      <w:r>
        <w:t>2</w:t>
      </w:r>
      <w:r w:rsidRPr="002F0529">
        <w:t xml:space="preserve">% of 20-21 year olds access 40GB or more).   </w:t>
      </w:r>
    </w:p>
    <w:p w14:paraId="2D39E63B" w14:textId="77777777" w:rsidR="00127990" w:rsidRPr="00F13D26" w:rsidRDefault="00127990" w:rsidP="00127990"/>
    <w:p w14:paraId="21421EE8" w14:textId="77777777" w:rsidR="00127990" w:rsidRPr="00F13D26" w:rsidRDefault="00127990" w:rsidP="00DC2D25">
      <w:pPr>
        <w:pStyle w:val="ClaimNotes"/>
      </w:pPr>
      <w:r w:rsidRPr="00F13D26">
        <w:t xml:space="preserve">Mobile </w:t>
      </w:r>
      <w:r>
        <w:t>Phone</w:t>
      </w:r>
      <w:r w:rsidRPr="00F13D26">
        <w:t>s</w:t>
      </w:r>
    </w:p>
    <w:p w14:paraId="6954C992" w14:textId="2A9BAE9F" w:rsidR="006646A2" w:rsidRDefault="006646A2" w:rsidP="00127990">
      <w:r>
        <w:t xml:space="preserve">Qualitative research found </w:t>
      </w:r>
      <w:r w:rsidR="005301E0">
        <w:t xml:space="preserve">that </w:t>
      </w:r>
      <w:r w:rsidR="001B31DC">
        <w:t>young people</w:t>
      </w:r>
      <w:r w:rsidR="001B31DC" w:rsidDel="001B31DC">
        <w:t xml:space="preserve"> </w:t>
      </w:r>
      <w:r>
        <w:t xml:space="preserve">will </w:t>
      </w:r>
      <w:r w:rsidR="005301E0">
        <w:t xml:space="preserve">update their handsets </w:t>
      </w:r>
      <w:r>
        <w:t xml:space="preserve">either </w:t>
      </w:r>
      <w:r w:rsidR="005301E0">
        <w:t>because they need to (</w:t>
      </w:r>
      <w:r w:rsidR="00AB3C18">
        <w:t>e.g.</w:t>
      </w:r>
      <w:r w:rsidR="001B31DC">
        <w:t xml:space="preserve"> replacing a </w:t>
      </w:r>
      <w:r w:rsidR="005301E0">
        <w:t xml:space="preserve">lost </w:t>
      </w:r>
      <w:r w:rsidR="001B31DC">
        <w:t xml:space="preserve">or damaged </w:t>
      </w:r>
      <w:r w:rsidR="005301E0">
        <w:t>phone), or becaus</w:t>
      </w:r>
      <w:r>
        <w:t xml:space="preserve">e they </w:t>
      </w:r>
      <w:r w:rsidR="005301E0">
        <w:t>want a new handset</w:t>
      </w:r>
      <w:r w:rsidR="00127990" w:rsidRPr="00055B5D">
        <w:t>.</w:t>
      </w:r>
      <w:r w:rsidR="005301E0">
        <w:t xml:space="preserve"> </w:t>
      </w:r>
      <w:r>
        <w:t xml:space="preserve">This is sometimes driven by what they perceive as a ‘better phone’. </w:t>
      </w:r>
    </w:p>
    <w:p w14:paraId="656C9DB9" w14:textId="77777777" w:rsidR="006646A2" w:rsidRDefault="006646A2" w:rsidP="00127990"/>
    <w:p w14:paraId="00A869F9" w14:textId="1A2A4C29" w:rsidR="00127990" w:rsidRPr="00055B5D" w:rsidRDefault="00127990" w:rsidP="00127990">
      <w:r w:rsidRPr="00055B5D">
        <w:t xml:space="preserve">54% of youth </w:t>
      </w:r>
      <w:r w:rsidR="006646A2">
        <w:t>who currently have a</w:t>
      </w:r>
      <w:r w:rsidRPr="00055B5D">
        <w:t xml:space="preserve"> </w:t>
      </w:r>
      <w:r w:rsidR="005301E0">
        <w:t>lock-in contract</w:t>
      </w:r>
      <w:r w:rsidRPr="00055B5D">
        <w:t xml:space="preserve"> </w:t>
      </w:r>
      <w:r w:rsidR="006646A2">
        <w:t xml:space="preserve">also </w:t>
      </w:r>
      <w:r w:rsidRPr="00055B5D">
        <w:t xml:space="preserve">have a </w:t>
      </w:r>
      <w:r>
        <w:t>phone</w:t>
      </w:r>
      <w:r w:rsidRPr="00055B5D">
        <w:t xml:space="preserve"> included</w:t>
      </w:r>
      <w:r w:rsidR="006646A2">
        <w:t xml:space="preserve"> in the cost per month</w:t>
      </w:r>
      <w:r w:rsidRPr="00055B5D">
        <w:t xml:space="preserve">. </w:t>
      </w:r>
      <w:r w:rsidR="006646A2">
        <w:t xml:space="preserve">This is often associated with higher monthly plans, with </w:t>
      </w:r>
      <w:r w:rsidRPr="00952E07">
        <w:t>78%</w:t>
      </w:r>
      <w:r w:rsidRPr="00055B5D">
        <w:t xml:space="preserve"> of those paying $60 or more a month</w:t>
      </w:r>
      <w:r>
        <w:t xml:space="preserve"> </w:t>
      </w:r>
      <w:r w:rsidR="006646A2">
        <w:t>hav</w:t>
      </w:r>
      <w:r w:rsidR="00E70003">
        <w:t>ing</w:t>
      </w:r>
      <w:r>
        <w:t xml:space="preserve"> a </w:t>
      </w:r>
      <w:r w:rsidR="005301E0">
        <w:t>handset</w:t>
      </w:r>
      <w:r>
        <w:t xml:space="preserve"> included</w:t>
      </w:r>
      <w:r w:rsidRPr="00055B5D">
        <w:t xml:space="preserve">. </w:t>
      </w:r>
    </w:p>
    <w:p w14:paraId="55D35FC0" w14:textId="77777777" w:rsidR="00921152" w:rsidRDefault="00921152" w:rsidP="00DC2D25">
      <w:pPr>
        <w:pStyle w:val="ClaimNotes"/>
      </w:pPr>
    </w:p>
    <w:p w14:paraId="5B33BCE7" w14:textId="28801C88" w:rsidR="00127990" w:rsidRPr="00055B5D" w:rsidRDefault="00127990" w:rsidP="00DC2D25">
      <w:pPr>
        <w:pStyle w:val="ClaimNotes"/>
      </w:pPr>
      <w:r w:rsidRPr="00055B5D">
        <w:t>Knowledge / Attitudes</w:t>
      </w:r>
    </w:p>
    <w:p w14:paraId="6AE2D570" w14:textId="1B3026A7" w:rsidR="00127990" w:rsidRPr="00055B5D" w:rsidRDefault="00127990" w:rsidP="00127990">
      <w:r w:rsidRPr="00055B5D">
        <w:t xml:space="preserve">Youth are confident about their ability to navigate the mobile phone </w:t>
      </w:r>
      <w:r w:rsidR="00AB3C18" w:rsidRPr="00055B5D">
        <w:t>market and</w:t>
      </w:r>
      <w:r w:rsidRPr="00055B5D">
        <w:t xml:space="preserve"> see themselves as being able to choose products that meet their needs.  Most (68%) </w:t>
      </w:r>
      <w:r>
        <w:t xml:space="preserve">also </w:t>
      </w:r>
      <w:r w:rsidRPr="00055B5D">
        <w:t>feel confident about affording the mobile phone services they need</w:t>
      </w:r>
      <w:r>
        <w:t xml:space="preserve">. </w:t>
      </w:r>
      <w:r w:rsidRPr="00055B5D">
        <w:t xml:space="preserve">Attitudes are more mixed </w:t>
      </w:r>
      <w:r>
        <w:t>towards</w:t>
      </w:r>
      <w:r w:rsidRPr="00055B5D">
        <w:t xml:space="preserve"> their plan</w:t>
      </w:r>
      <w:r>
        <w:t>s</w:t>
      </w:r>
      <w:r w:rsidRPr="00055B5D">
        <w:t xml:space="preserve"> and although 73% believe their current plan is covering </w:t>
      </w:r>
      <w:r>
        <w:t>all their</w:t>
      </w:r>
      <w:r w:rsidRPr="00055B5D">
        <w:rPr>
          <w:b/>
        </w:rPr>
        <w:t xml:space="preserve"> </w:t>
      </w:r>
      <w:r>
        <w:t xml:space="preserve">needs, more than a third </w:t>
      </w:r>
      <w:r w:rsidR="001B78BA">
        <w:t xml:space="preserve">(37%) </w:t>
      </w:r>
      <w:r w:rsidRPr="00055B5D">
        <w:t>would change their mobile plan if they could</w:t>
      </w:r>
      <w:r>
        <w:t xml:space="preserve">. Wanting to change is correlated with payment difficulties, unexpected data charges, issues with slow internet speeds and damaged or lost phones. </w:t>
      </w:r>
    </w:p>
    <w:p w14:paraId="79C227DC" w14:textId="77777777" w:rsidR="00921152" w:rsidRDefault="00921152" w:rsidP="00DC2D25">
      <w:pPr>
        <w:pStyle w:val="ClaimNotes"/>
      </w:pPr>
    </w:p>
    <w:p w14:paraId="2D0E188B" w14:textId="0F959D59" w:rsidR="00127990" w:rsidRPr="00055B5D" w:rsidRDefault="00127990" w:rsidP="00DC2D25">
      <w:pPr>
        <w:pStyle w:val="ClaimNotes"/>
      </w:pPr>
      <w:r w:rsidRPr="00055B5D">
        <w:t xml:space="preserve">Telecommunications </w:t>
      </w:r>
      <w:r>
        <w:t xml:space="preserve">- </w:t>
      </w:r>
      <w:r w:rsidRPr="00055B5D">
        <w:t xml:space="preserve">Who Pays? </w:t>
      </w:r>
    </w:p>
    <w:p w14:paraId="10D04DFD" w14:textId="38D91537" w:rsidR="00127990" w:rsidRPr="00055B5D" w:rsidRDefault="00127990" w:rsidP="00127990">
      <w:r w:rsidRPr="00055B5D">
        <w:t>Around half</w:t>
      </w:r>
      <w:r w:rsidR="001B78BA">
        <w:t xml:space="preserve"> (52%)</w:t>
      </w:r>
      <w:r w:rsidRPr="00055B5D">
        <w:t xml:space="preserve"> of youth aged 16-21</w:t>
      </w:r>
      <w:r>
        <w:t xml:space="preserve"> who own a mobile phone</w:t>
      </w:r>
      <w:r w:rsidRPr="00055B5D">
        <w:t xml:space="preserve"> pay for their own mobile services or </w:t>
      </w:r>
      <w:r>
        <w:t>phone,</w:t>
      </w:r>
      <w:r w:rsidRPr="00055B5D">
        <w:t xml:space="preserve"> </w:t>
      </w:r>
      <w:r>
        <w:t>and</w:t>
      </w:r>
      <w:r w:rsidRPr="00055B5D">
        <w:t xml:space="preserve"> responsibility changes with age. 35% of those</w:t>
      </w:r>
      <w:r>
        <w:t xml:space="preserve"> aged</w:t>
      </w:r>
      <w:r w:rsidRPr="00055B5D">
        <w:t xml:space="preserve"> 16-17 pay their own monthly bill</w:t>
      </w:r>
      <w:r>
        <w:t xml:space="preserve"> but </w:t>
      </w:r>
      <w:r w:rsidRPr="00055B5D">
        <w:t xml:space="preserve">this rises to 68% by </w:t>
      </w:r>
      <w:r w:rsidR="00E70003">
        <w:t xml:space="preserve">age </w:t>
      </w:r>
      <w:r w:rsidRPr="00055B5D">
        <w:t xml:space="preserve">20-21. This suggests somewhere between </w:t>
      </w:r>
      <w:r>
        <w:t xml:space="preserve">the ages of </w:t>
      </w:r>
      <w:r w:rsidRPr="00055B5D">
        <w:t>18 and 20</w:t>
      </w:r>
      <w:r>
        <w:t>,</w:t>
      </w:r>
      <w:r w:rsidRPr="00055B5D">
        <w:t xml:space="preserve"> many </w:t>
      </w:r>
      <w:r w:rsidR="001B31DC">
        <w:t>young people</w:t>
      </w:r>
      <w:r w:rsidR="001B31DC" w:rsidRPr="00055B5D" w:rsidDel="001B31DC">
        <w:t xml:space="preserve"> </w:t>
      </w:r>
      <w:r w:rsidRPr="00055B5D">
        <w:t>take on financial responsib</w:t>
      </w:r>
      <w:r>
        <w:t>ility</w:t>
      </w:r>
      <w:r w:rsidRPr="00055B5D">
        <w:t xml:space="preserve"> for their mobile phone. Of course</w:t>
      </w:r>
      <w:r>
        <w:t>,</w:t>
      </w:r>
      <w:r w:rsidRPr="00055B5D">
        <w:t xml:space="preserve"> some </w:t>
      </w:r>
      <w:r w:rsidR="001B31DC">
        <w:t>young people</w:t>
      </w:r>
      <w:r w:rsidR="001B31DC" w:rsidRPr="00055B5D" w:rsidDel="001B31DC">
        <w:t xml:space="preserve"> </w:t>
      </w:r>
      <w:r w:rsidRPr="00055B5D">
        <w:t xml:space="preserve">who </w:t>
      </w:r>
      <w:r>
        <w:t>pay</w:t>
      </w:r>
      <w:r w:rsidRPr="00055B5D">
        <w:t xml:space="preserve"> for their bills are paying their parents (and remain on their </w:t>
      </w:r>
      <w:r>
        <w:t xml:space="preserve">parents’ </w:t>
      </w:r>
      <w:r w:rsidRPr="00055B5D">
        <w:t xml:space="preserve">contracts) rather than providers. </w:t>
      </w:r>
    </w:p>
    <w:p w14:paraId="224C8CF2" w14:textId="77777777" w:rsidR="00127990" w:rsidRPr="00055B5D" w:rsidRDefault="00127990" w:rsidP="00127990"/>
    <w:p w14:paraId="6DC7F5EE" w14:textId="77777777" w:rsidR="00127990" w:rsidRPr="00055B5D" w:rsidRDefault="00127990" w:rsidP="00DC2D25">
      <w:pPr>
        <w:pStyle w:val="ClaimNotes"/>
      </w:pPr>
      <w:r w:rsidRPr="00055B5D">
        <w:t xml:space="preserve">Telecommunications Affordability </w:t>
      </w:r>
    </w:p>
    <w:p w14:paraId="4F330A0F" w14:textId="1279071D" w:rsidR="00127990" w:rsidRDefault="00127990" w:rsidP="00127990">
      <w:r w:rsidRPr="00055B5D">
        <w:t xml:space="preserve">When asked, most </w:t>
      </w:r>
      <w:r w:rsidR="00AB3C18">
        <w:t>young people</w:t>
      </w:r>
      <w:r w:rsidRPr="00055B5D">
        <w:t xml:space="preserve"> (68%) believe they are able to afford </w:t>
      </w:r>
      <w:r w:rsidRPr="00055B5D">
        <w:rPr>
          <w:i/>
          <w:iCs/>
        </w:rPr>
        <w:t>all the mobile services they require</w:t>
      </w:r>
      <w:r w:rsidRPr="00055B5D">
        <w:t>, however</w:t>
      </w:r>
      <w:r>
        <w:t xml:space="preserve">, of </w:t>
      </w:r>
      <w:r w:rsidRPr="00055B5D">
        <w:t xml:space="preserve">those that pay for mobile services, 40% have </w:t>
      </w:r>
      <w:r w:rsidR="001B31DC">
        <w:t>accessed financial assistance</w:t>
      </w:r>
      <w:r w:rsidRPr="00055B5D">
        <w:t xml:space="preserve"> to pay or pay telecommunications bills on time. 14% of these youth have accessed payday loan</w:t>
      </w:r>
      <w:r>
        <w:t>s</w:t>
      </w:r>
      <w:r w:rsidRPr="00055B5D">
        <w:t xml:space="preserve"> (although their understanding of this concept may not be accurate), and 13% have used another form of credit to pay for mobile services. 11% and 12% have asked for an extension or paid late. </w:t>
      </w:r>
      <w:r w:rsidRPr="00DE6E1D">
        <w:t xml:space="preserve">This might mean that what </w:t>
      </w:r>
      <w:r w:rsidR="001B31DC">
        <w:t>young people</w:t>
      </w:r>
      <w:r w:rsidR="001B31DC" w:rsidRPr="00DE6E1D" w:rsidDel="001B31DC">
        <w:t xml:space="preserve"> </w:t>
      </w:r>
      <w:r w:rsidRPr="00DE6E1D">
        <w:t xml:space="preserve">want and need from mobile phone services is not as affordable as it should be, </w:t>
      </w:r>
      <w:r w:rsidR="009F144E" w:rsidRPr="00DE6E1D">
        <w:t>for</w:t>
      </w:r>
      <w:r w:rsidRPr="00DE6E1D">
        <w:t xml:space="preserve"> </w:t>
      </w:r>
      <w:r w:rsidR="0078662D">
        <w:t>young people</w:t>
      </w:r>
      <w:r w:rsidR="0078662D" w:rsidRPr="00DE6E1D">
        <w:t xml:space="preserve"> </w:t>
      </w:r>
      <w:r w:rsidRPr="00DE6E1D">
        <w:t xml:space="preserve">who are responsible for paying for their own mobile services. </w:t>
      </w:r>
    </w:p>
    <w:p w14:paraId="7415C9E5" w14:textId="77777777" w:rsidR="00127990" w:rsidRPr="00DE6E1D" w:rsidRDefault="00127990" w:rsidP="00127990"/>
    <w:p w14:paraId="02EF5E57" w14:textId="59D7F5C0" w:rsidR="00127990" w:rsidRPr="00DE6E1D" w:rsidRDefault="00127990" w:rsidP="00DC2D25">
      <w:pPr>
        <w:pStyle w:val="ClaimNotes"/>
      </w:pPr>
      <w:r w:rsidRPr="00DE6E1D">
        <w:lastRenderedPageBreak/>
        <w:t xml:space="preserve">Dealing </w:t>
      </w:r>
      <w:r>
        <w:t>w</w:t>
      </w:r>
      <w:r w:rsidRPr="00DE6E1D">
        <w:t xml:space="preserve">ith Issues </w:t>
      </w:r>
    </w:p>
    <w:p w14:paraId="3402E4BB" w14:textId="21A82144" w:rsidR="00127990" w:rsidRPr="00DE6E1D" w:rsidRDefault="00127990" w:rsidP="00127990">
      <w:pPr>
        <w:spacing w:after="0" w:line="259" w:lineRule="auto"/>
        <w:ind w:right="0"/>
        <w:rPr>
          <w:rFonts w:eastAsiaTheme="minorEastAsia" w:cstheme="minorBidi"/>
          <w:spacing w:val="10"/>
        </w:rPr>
      </w:pPr>
      <w:r w:rsidRPr="00DE6E1D">
        <w:t xml:space="preserve">The majority of </w:t>
      </w:r>
      <w:r w:rsidR="00AB3C18">
        <w:t>young people</w:t>
      </w:r>
      <w:r w:rsidRPr="00DE6E1D">
        <w:t xml:space="preserve"> do experience connection issues with their devices, including internet speed issues, poor </w:t>
      </w:r>
      <w:r w:rsidR="007B773D" w:rsidRPr="00DE6E1D">
        <w:t>coverage,</w:t>
      </w:r>
      <w:r w:rsidRPr="00DE6E1D">
        <w:t xml:space="preserve"> and drop-outs (these are mostly occasional issues with only between 14% and 19% experiencing these frequently). Youth are confident and reasonably successful when it comes to dealing with mobile phone and other connection issues. Being the key tool for communication for </w:t>
      </w:r>
      <w:r w:rsidR="001B31DC">
        <w:t>young people</w:t>
      </w:r>
      <w:r w:rsidRPr="00DE6E1D">
        <w:t>, any issues affecting this connection could have a considerable impact on their day to day lives</w:t>
      </w:r>
      <w:r w:rsidRPr="00821F6A">
        <w:t>. The Telecommunication</w:t>
      </w:r>
      <w:r>
        <w:t>s Industry</w:t>
      </w:r>
      <w:r w:rsidRPr="00821F6A">
        <w:t xml:space="preserve"> Ombudsman is known</w:t>
      </w:r>
      <w:r w:rsidR="00F71DF2">
        <w:t xml:space="preserve"> (35%)</w:t>
      </w:r>
      <w:r w:rsidRPr="00821F6A">
        <w:t xml:space="preserve"> and </w:t>
      </w:r>
      <w:r w:rsidR="00575396">
        <w:t xml:space="preserve">had been </w:t>
      </w:r>
      <w:r w:rsidRPr="00821F6A">
        <w:t xml:space="preserve">used </w:t>
      </w:r>
      <w:r w:rsidR="00F71DF2">
        <w:t xml:space="preserve">(12%) </w:t>
      </w:r>
      <w:r w:rsidRPr="00821F6A">
        <w:t xml:space="preserve">by a small minority of </w:t>
      </w:r>
      <w:r w:rsidR="001B31DC">
        <w:t>young people</w:t>
      </w:r>
      <w:r w:rsidR="001B31DC" w:rsidRPr="00821F6A" w:rsidDel="001B31DC">
        <w:t xml:space="preserve"> </w:t>
      </w:r>
      <w:r w:rsidRPr="00821F6A">
        <w:t>and is mostly successful in assisting them if</w:t>
      </w:r>
      <w:r>
        <w:t xml:space="preserve"> and</w:t>
      </w:r>
      <w:r w:rsidRPr="00821F6A">
        <w:t xml:space="preserve"> when approached</w:t>
      </w:r>
      <w:r>
        <w:rPr>
          <w:rFonts w:eastAsiaTheme="minorEastAsia" w:cstheme="minorBidi"/>
          <w:spacing w:val="10"/>
        </w:rPr>
        <w:t>.</w:t>
      </w:r>
      <w:r w:rsidRPr="00DE6E1D">
        <w:rPr>
          <w:rFonts w:eastAsiaTheme="minorEastAsia" w:cstheme="minorBidi"/>
          <w:spacing w:val="10"/>
        </w:rPr>
        <w:t xml:space="preserve"> </w:t>
      </w:r>
    </w:p>
    <w:p w14:paraId="6E0DAB75" w14:textId="77777777" w:rsidR="00127990" w:rsidRPr="00DE6E1D" w:rsidRDefault="00127990" w:rsidP="00127990"/>
    <w:p w14:paraId="1D7789F6" w14:textId="77777777" w:rsidR="00127990" w:rsidRPr="00DE6E1D" w:rsidRDefault="00127990" w:rsidP="00DC2D25">
      <w:pPr>
        <w:pStyle w:val="ClaimNotes"/>
      </w:pPr>
      <w:r w:rsidRPr="00DE6E1D">
        <w:t xml:space="preserve">Data Privacy </w:t>
      </w:r>
    </w:p>
    <w:p w14:paraId="5BC8AF75" w14:textId="0E8C2EE3" w:rsidR="00127990" w:rsidRDefault="00127990" w:rsidP="00575396">
      <w:pPr>
        <w:rPr>
          <w:rFonts w:ascii="Franklin Gothic Medium" w:hAnsi="Franklin Gothic Medium" w:cstheme="majorBidi"/>
          <w:color w:val="C31C4A" w:themeColor="accent1"/>
          <w:spacing w:val="10"/>
          <w:sz w:val="36"/>
          <w:szCs w:val="32"/>
        </w:rPr>
      </w:pPr>
      <w:r w:rsidRPr="00DE6E1D">
        <w:t xml:space="preserve">Three quarters (76%) of Australian </w:t>
      </w:r>
      <w:r w:rsidR="001B31DC">
        <w:t>young people</w:t>
      </w:r>
      <w:r w:rsidR="001B31DC" w:rsidRPr="00DE6E1D" w:rsidDel="001B31DC">
        <w:t xml:space="preserve"> </w:t>
      </w:r>
      <w:r w:rsidRPr="00DE6E1D">
        <w:t xml:space="preserve">have a clear understanding as to why they should protect their personal information although fewer (67%) actively </w:t>
      </w:r>
      <w:r>
        <w:t>take steps to protect it</w:t>
      </w:r>
      <w:r w:rsidRPr="00DE6E1D">
        <w:t>. Only 6</w:t>
      </w:r>
      <w:r>
        <w:t>1</w:t>
      </w:r>
      <w:r w:rsidRPr="00DE6E1D">
        <w:t xml:space="preserve">% have a clear understanding of how they can protect their personal information and more than half of Australian </w:t>
      </w:r>
      <w:r w:rsidR="001B31DC">
        <w:t>young people</w:t>
      </w:r>
      <w:r w:rsidR="001B31DC" w:rsidRPr="00DE6E1D" w:rsidDel="001B31DC">
        <w:t xml:space="preserve"> </w:t>
      </w:r>
      <w:r w:rsidRPr="00DE6E1D">
        <w:t xml:space="preserve">aged 16-21 (54%) </w:t>
      </w:r>
      <w:r>
        <w:t>report</w:t>
      </w:r>
      <w:r w:rsidRPr="00DE6E1D">
        <w:t xml:space="preserve"> that </w:t>
      </w:r>
      <w:r>
        <w:t>while</w:t>
      </w:r>
      <w:r w:rsidRPr="00DE6E1D">
        <w:t xml:space="preserve"> they care about data privacy they don’t necessarily know what to do about it. </w:t>
      </w:r>
      <w:r>
        <w:br w:type="page"/>
      </w:r>
    </w:p>
    <w:p w14:paraId="01F51B6F" w14:textId="68FBFDA5" w:rsidR="00FB7668" w:rsidRPr="002F0529" w:rsidRDefault="00406E49" w:rsidP="00FB24AB">
      <w:pPr>
        <w:pStyle w:val="Heading1"/>
      </w:pPr>
      <w:bookmarkStart w:id="10" w:name="_Toc48728425"/>
      <w:r w:rsidRPr="002F0529">
        <w:lastRenderedPageBreak/>
        <w:t>Research Background</w:t>
      </w:r>
      <w:bookmarkEnd w:id="10"/>
      <w:r w:rsidRPr="002F0529">
        <w:t xml:space="preserve"> </w:t>
      </w:r>
      <w:r w:rsidR="00AA0D9D" w:rsidRPr="002F0529">
        <w:t xml:space="preserve"> </w:t>
      </w:r>
    </w:p>
    <w:p w14:paraId="7497C91C" w14:textId="0C6F85E7" w:rsidR="00406E49" w:rsidRPr="002F0529" w:rsidRDefault="00406E49" w:rsidP="004D65B5">
      <w:pPr>
        <w:pStyle w:val="Heading2"/>
      </w:pPr>
      <w:bookmarkStart w:id="11" w:name="_Toc48728426"/>
      <w:bookmarkEnd w:id="1"/>
      <w:r w:rsidRPr="002F0529">
        <w:t xml:space="preserve">Project </w:t>
      </w:r>
      <w:r w:rsidR="0067362C" w:rsidRPr="002F0529">
        <w:t>Background</w:t>
      </w:r>
      <w:bookmarkEnd w:id="11"/>
      <w:r w:rsidRPr="002F0529">
        <w:t xml:space="preserve"> </w:t>
      </w:r>
    </w:p>
    <w:p w14:paraId="3F530F38" w14:textId="4CFBA5D5" w:rsidR="00D451C2" w:rsidRPr="002F0529" w:rsidRDefault="00D451C2" w:rsidP="00D451C2">
      <w:bookmarkStart w:id="12" w:name="_Toc27128727"/>
      <w:r w:rsidRPr="002F0529">
        <w:t xml:space="preserve">The Australian Communications Consumer Action Network (ACCAN) is Australia’s peak body for consumer representation in communications. ACCAN represents small businesses and residential consumers including not-for profit organisations. ACCAN focuses on goods and services encompassed by the converging areas of telecommunications, the internet and broadcasting, including both current and emerging technologies. ACCAN’s representation takes the form of evidence-based policy formulation and advocacy to governments, service providers and the market broadly. </w:t>
      </w:r>
    </w:p>
    <w:p w14:paraId="12B3194C" w14:textId="77777777" w:rsidR="00564826" w:rsidRPr="002F0529" w:rsidRDefault="00564826" w:rsidP="004D65B5">
      <w:pPr>
        <w:pStyle w:val="Heading2"/>
      </w:pPr>
      <w:bookmarkStart w:id="13" w:name="_Toc48728427"/>
      <w:r w:rsidRPr="002F0529">
        <w:t>Research Objectives</w:t>
      </w:r>
      <w:bookmarkEnd w:id="13"/>
    </w:p>
    <w:p w14:paraId="529CDD04" w14:textId="69CD4E64" w:rsidR="00D451C2" w:rsidRPr="002F0529" w:rsidRDefault="00730D1C" w:rsidP="00D451C2">
      <w:pPr>
        <w:spacing w:before="240"/>
      </w:pPr>
      <w:r>
        <w:t>There is overwhelming anecdotal evidence</w:t>
      </w:r>
      <w:r w:rsidR="00ED43F7">
        <w:t xml:space="preserve"> to suggest that</w:t>
      </w:r>
      <w:r w:rsidR="00D451C2" w:rsidRPr="002F0529">
        <w:t xml:space="preserve"> young people face a number of challenges in relation to telecommunications</w:t>
      </w:r>
      <w:r>
        <w:t xml:space="preserve"> but there is a need to gather </w:t>
      </w:r>
      <w:r w:rsidR="00D451C2" w:rsidRPr="002F0529">
        <w:t>empirical evidence to support this</w:t>
      </w:r>
      <w:r w:rsidR="00ED43F7">
        <w:t xml:space="preserve"> hypothesis</w:t>
      </w:r>
      <w:r w:rsidR="00D451C2" w:rsidRPr="002F0529">
        <w:t xml:space="preserve">. </w:t>
      </w:r>
    </w:p>
    <w:bookmarkEnd w:id="12"/>
    <w:p w14:paraId="00EEC27F" w14:textId="77777777" w:rsidR="00052179" w:rsidRPr="002F0529" w:rsidRDefault="00052179" w:rsidP="00D451C2"/>
    <w:p w14:paraId="12B6E0BD" w14:textId="1D0EC4EC" w:rsidR="00D451C2" w:rsidRPr="002F0529" w:rsidRDefault="00D451C2" w:rsidP="00D451C2">
      <w:pPr>
        <w:rPr>
          <w:rFonts w:ascii="Calibri" w:eastAsiaTheme="minorEastAsia" w:hAnsi="Calibri" w:cstheme="minorBidi"/>
          <w:color w:val="auto"/>
          <w:sz w:val="23"/>
          <w:szCs w:val="22"/>
        </w:rPr>
      </w:pPr>
      <w:r w:rsidRPr="002F0529">
        <w:t xml:space="preserve">The aim of this project is to understand young people’s </w:t>
      </w:r>
      <w:r w:rsidR="009C4923" w:rsidRPr="002F0529">
        <w:t>usage</w:t>
      </w:r>
      <w:r w:rsidR="009C4923">
        <w:t>,</w:t>
      </w:r>
      <w:r w:rsidR="009C4923" w:rsidRPr="002F0529">
        <w:t xml:space="preserve"> </w:t>
      </w:r>
      <w:r w:rsidR="009F144E" w:rsidRPr="002F0529">
        <w:t>experiences,</w:t>
      </w:r>
      <w:r w:rsidR="00730D1C">
        <w:t xml:space="preserve"> and attitudes towards their</w:t>
      </w:r>
      <w:r w:rsidRPr="002F0529">
        <w:t xml:space="preserve"> telecommunications </w:t>
      </w:r>
      <w:r w:rsidR="00730D1C">
        <w:t xml:space="preserve">services, as well as the telecommunications issues they may be dealing with, </w:t>
      </w:r>
      <w:r w:rsidRPr="002F0529">
        <w:t xml:space="preserve">and how these might be addressed. </w:t>
      </w:r>
      <w:r w:rsidR="00ED43F7" w:rsidRPr="002F0529">
        <w:t>The output from this research will assist ACCAN to appropriately direct their consumer education, future research and policy and advocacy activities for this target group.</w:t>
      </w:r>
    </w:p>
    <w:p w14:paraId="500E618B" w14:textId="77777777" w:rsidR="00052179" w:rsidRPr="002F0529" w:rsidRDefault="00052179" w:rsidP="00D451C2"/>
    <w:p w14:paraId="1569020A" w14:textId="2C5AB3EA" w:rsidR="00D451C2" w:rsidRPr="002F0529" w:rsidRDefault="00D451C2" w:rsidP="00D451C2">
      <w:r w:rsidRPr="002F0529">
        <w:t>Th</w:t>
      </w:r>
      <w:r w:rsidR="00ED43F7">
        <w:t>is research project was designed to fulfil the following objectives</w:t>
      </w:r>
      <w:r w:rsidRPr="002F0529">
        <w:t xml:space="preserve">: </w:t>
      </w:r>
    </w:p>
    <w:p w14:paraId="60AC4657" w14:textId="5304CF58" w:rsidR="00D451C2" w:rsidRPr="002F0529" w:rsidRDefault="00ED43F7" w:rsidP="00052179">
      <w:pPr>
        <w:pStyle w:val="ListParagraph"/>
        <w:numPr>
          <w:ilvl w:val="0"/>
          <w:numId w:val="4"/>
        </w:numPr>
        <w:spacing w:before="120"/>
        <w:ind w:left="425" w:hanging="357"/>
      </w:pPr>
      <w:r>
        <w:t>I</w:t>
      </w:r>
      <w:r w:rsidR="00D451C2" w:rsidRPr="002F0529">
        <w:t xml:space="preserve">dentify telecommunication </w:t>
      </w:r>
      <w:r>
        <w:t>products and services that young people</w:t>
      </w:r>
      <w:r w:rsidR="00D451C2" w:rsidRPr="002F0529">
        <w:t xml:space="preserve"> </w:t>
      </w:r>
      <w:r>
        <w:t>access and use</w:t>
      </w:r>
      <w:r w:rsidR="00D451C2" w:rsidRPr="002F0529">
        <w:t xml:space="preserve"> to </w:t>
      </w:r>
      <w:r>
        <w:t>better understand consumer needs</w:t>
      </w:r>
    </w:p>
    <w:p w14:paraId="4C135CD5" w14:textId="7C4A9A96" w:rsidR="00D451C2" w:rsidRPr="002F0529" w:rsidRDefault="00D451C2" w:rsidP="00052179">
      <w:pPr>
        <w:pStyle w:val="ListParagraph"/>
        <w:numPr>
          <w:ilvl w:val="0"/>
          <w:numId w:val="4"/>
        </w:numPr>
        <w:spacing w:before="120"/>
        <w:ind w:left="425" w:hanging="357"/>
      </w:pPr>
      <w:r w:rsidRPr="002F0529">
        <w:t xml:space="preserve">Identify </w:t>
      </w:r>
      <w:r w:rsidR="00C06BB2">
        <w:t xml:space="preserve">the telecommunications problems and access barriers </w:t>
      </w:r>
      <w:r w:rsidRPr="002F0529">
        <w:t>faced by young people</w:t>
      </w:r>
    </w:p>
    <w:p w14:paraId="1DDD406E" w14:textId="15973C97" w:rsidR="00D451C2" w:rsidRPr="002F0529" w:rsidRDefault="00D451C2" w:rsidP="00052179">
      <w:pPr>
        <w:pStyle w:val="ListParagraph"/>
        <w:numPr>
          <w:ilvl w:val="0"/>
          <w:numId w:val="4"/>
        </w:numPr>
        <w:spacing w:before="120"/>
        <w:ind w:left="425" w:hanging="357"/>
      </w:pPr>
      <w:r w:rsidRPr="002F0529">
        <w:t>Quantify the size and scope of</w:t>
      </w:r>
      <w:r w:rsidR="00ED43F7">
        <w:t xml:space="preserve"> these</w:t>
      </w:r>
      <w:r w:rsidRPr="002F0529">
        <w:t xml:space="preserve"> issues and</w:t>
      </w:r>
      <w:r w:rsidR="00C06BB2">
        <w:t xml:space="preserve"> understand</w:t>
      </w:r>
      <w:r w:rsidR="00FF4177">
        <w:t xml:space="preserve"> </w:t>
      </w:r>
      <w:r w:rsidR="00ED43F7">
        <w:t xml:space="preserve">whether they are experienced </w:t>
      </w:r>
      <w:r w:rsidR="00C06BB2">
        <w:t xml:space="preserve">disproportionately by certain communities within the age group. </w:t>
      </w:r>
    </w:p>
    <w:p w14:paraId="4BFD88C3" w14:textId="1337DF92" w:rsidR="00D451C2" w:rsidRDefault="00D451C2" w:rsidP="00052179">
      <w:pPr>
        <w:pStyle w:val="ListParagraph"/>
        <w:numPr>
          <w:ilvl w:val="0"/>
          <w:numId w:val="4"/>
        </w:numPr>
        <w:spacing w:before="120"/>
        <w:ind w:left="425" w:hanging="357"/>
      </w:pPr>
      <w:r w:rsidRPr="002F0529">
        <w:t xml:space="preserve">Determine the impact of </w:t>
      </w:r>
      <w:r w:rsidR="00C06BB2">
        <w:t>affordability on the extent to which young people have access to the telecommunications products and services they need,</w:t>
      </w:r>
      <w:r w:rsidR="00C06BB2" w:rsidRPr="002F0529" w:rsidDel="00C06BB2">
        <w:t xml:space="preserve"> </w:t>
      </w:r>
      <w:r w:rsidRPr="002F0529">
        <w:t xml:space="preserve">, particularly in relation to </w:t>
      </w:r>
      <w:r w:rsidR="00C06BB2">
        <w:t>those</w:t>
      </w:r>
      <w:r w:rsidRPr="002F0529">
        <w:t xml:space="preserve"> that young people pay for themselves or are more likely to contribute to financially</w:t>
      </w:r>
      <w:r w:rsidR="00C06BB2">
        <w:t>.</w:t>
      </w:r>
    </w:p>
    <w:p w14:paraId="76ACE7FA" w14:textId="6E7F4441" w:rsidR="009C4923" w:rsidRDefault="0096466A" w:rsidP="00052179">
      <w:pPr>
        <w:pStyle w:val="ListParagraph"/>
        <w:numPr>
          <w:ilvl w:val="0"/>
          <w:numId w:val="4"/>
        </w:numPr>
        <w:spacing w:before="120"/>
        <w:ind w:left="425" w:hanging="357"/>
      </w:pPr>
      <w:r w:rsidRPr="002F0529">
        <w:t xml:space="preserve">Determine </w:t>
      </w:r>
      <w:r w:rsidR="009C4923">
        <w:t>s</w:t>
      </w:r>
      <w:r w:rsidR="009C4923" w:rsidRPr="002F0529">
        <w:t>ources of information and support</w:t>
      </w:r>
      <w:r w:rsidR="009C4923">
        <w:t xml:space="preserve"> regarding services and products, </w:t>
      </w:r>
      <w:r w:rsidR="009C4923" w:rsidRPr="002F0529">
        <w:t xml:space="preserve">how </w:t>
      </w:r>
      <w:r w:rsidR="00911CEA">
        <w:t xml:space="preserve">young people </w:t>
      </w:r>
      <w:r w:rsidR="009C4923" w:rsidRPr="002F0529">
        <w:t>deal with the issues they face</w:t>
      </w:r>
      <w:r w:rsidR="009C4923">
        <w:t xml:space="preserve"> and </w:t>
      </w:r>
      <w:r w:rsidR="00911CEA">
        <w:t>their</w:t>
      </w:r>
      <w:r w:rsidR="009C4923">
        <w:t xml:space="preserve"> </w:t>
      </w:r>
      <w:r>
        <w:t>c</w:t>
      </w:r>
      <w:r w:rsidRPr="002F0529">
        <w:t>onfidence in dealing with</w:t>
      </w:r>
      <w:r w:rsidR="009C4923">
        <w:t xml:space="preserve"> the </w:t>
      </w:r>
      <w:r w:rsidR="009C4923" w:rsidRPr="002F0529">
        <w:t>suppliers</w:t>
      </w:r>
      <w:r w:rsidRPr="002F0529">
        <w:t xml:space="preserve"> / providers</w:t>
      </w:r>
      <w:r w:rsidR="009C4923">
        <w:t xml:space="preserve"> and the c</w:t>
      </w:r>
      <w:r w:rsidR="009C4923" w:rsidRPr="002F0529">
        <w:t xml:space="preserve">hannels of complaint and resolution including the role of the </w:t>
      </w:r>
      <w:r w:rsidR="009C4923">
        <w:t>T</w:t>
      </w:r>
      <w:r w:rsidR="009C4923" w:rsidRPr="002F0529">
        <w:t>elecommunication</w:t>
      </w:r>
      <w:r w:rsidR="009C4923">
        <w:t>s Industry</w:t>
      </w:r>
      <w:r w:rsidR="009C4923" w:rsidRPr="002F0529">
        <w:t xml:space="preserve"> </w:t>
      </w:r>
      <w:r w:rsidR="009C4923">
        <w:t>O</w:t>
      </w:r>
      <w:r w:rsidR="009C4923" w:rsidRPr="002F0529">
        <w:t>mbudsman</w:t>
      </w:r>
      <w:r w:rsidR="009C4923">
        <w:t>.</w:t>
      </w:r>
      <w:r>
        <w:t xml:space="preserve"> </w:t>
      </w:r>
    </w:p>
    <w:p w14:paraId="0DD0319B" w14:textId="4C15AD79" w:rsidR="00D451C2" w:rsidRPr="002F0529" w:rsidRDefault="00D451C2" w:rsidP="00052179">
      <w:pPr>
        <w:pStyle w:val="ListParagraph"/>
        <w:numPr>
          <w:ilvl w:val="0"/>
          <w:numId w:val="4"/>
        </w:numPr>
        <w:spacing w:before="120"/>
        <w:ind w:left="425" w:hanging="357"/>
      </w:pPr>
      <w:r w:rsidRPr="002F0529">
        <w:t xml:space="preserve">Recommendations to address </w:t>
      </w:r>
      <w:r w:rsidR="00C06BB2">
        <w:t xml:space="preserve">the </w:t>
      </w:r>
      <w:r w:rsidRPr="002F0529">
        <w:t>issues</w:t>
      </w:r>
      <w:r w:rsidR="00C06BB2">
        <w:t xml:space="preserve"> experienced by young people, particularly those that impact young people experiencing vulnerability or disadvantage</w:t>
      </w:r>
      <w:r w:rsidRPr="002F0529">
        <w:t xml:space="preserve"> </w:t>
      </w:r>
    </w:p>
    <w:p w14:paraId="21D63EE6" w14:textId="2A07CD88" w:rsidR="00080569" w:rsidRPr="002F0529" w:rsidRDefault="00080569" w:rsidP="004D65B5">
      <w:pPr>
        <w:pStyle w:val="Heading2"/>
      </w:pPr>
      <w:bookmarkStart w:id="14" w:name="_Toc48728428"/>
      <w:r w:rsidRPr="002F0529">
        <w:t>Sample and methodology</w:t>
      </w:r>
      <w:bookmarkEnd w:id="14"/>
      <w:r w:rsidRPr="002F0529">
        <w:t xml:space="preserve"> </w:t>
      </w:r>
    </w:p>
    <w:p w14:paraId="6558A0B7" w14:textId="1181ED25" w:rsidR="00D80AE5" w:rsidRPr="002F0529" w:rsidRDefault="008B2D3C" w:rsidP="00D80AE5">
      <w:r w:rsidRPr="002F0529">
        <w:t xml:space="preserve">In order to address research objectives, </w:t>
      </w:r>
      <w:r w:rsidR="00005332" w:rsidRPr="002F0529">
        <w:t>Lonergan recommended a mixed methodological approach for this project</w:t>
      </w:r>
      <w:r w:rsidR="00DD1852" w:rsidRPr="002F0529">
        <w:t xml:space="preserve"> and conducted fieldwork and data collection as shown below. </w:t>
      </w:r>
    </w:p>
    <w:p w14:paraId="38CDFC67" w14:textId="5B54C5C8" w:rsidR="00080569" w:rsidRPr="002F0529" w:rsidRDefault="00080569" w:rsidP="004D65B5">
      <w:pPr>
        <w:pStyle w:val="Heading3"/>
      </w:pPr>
      <w:bookmarkStart w:id="15" w:name="_Toc48728429"/>
      <w:r w:rsidRPr="004D65B5">
        <w:lastRenderedPageBreak/>
        <w:t>Qualitative</w:t>
      </w:r>
      <w:r w:rsidRPr="002F0529">
        <w:t xml:space="preserve"> focus groups</w:t>
      </w:r>
      <w:bookmarkEnd w:id="15"/>
      <w:r w:rsidRPr="002F0529">
        <w:t xml:space="preserve"> </w:t>
      </w:r>
    </w:p>
    <w:p w14:paraId="37E0F444" w14:textId="4D995BCB" w:rsidR="008B2D3C" w:rsidRPr="002F0529" w:rsidRDefault="00E57D69" w:rsidP="00231DBD">
      <w:r w:rsidRPr="002F0529">
        <w:t>T</w:t>
      </w:r>
      <w:r w:rsidR="00865C32">
        <w:t>he</w:t>
      </w:r>
      <w:r w:rsidRPr="002F0529">
        <w:t xml:space="preserve"> qualitative focus groups were conducted </w:t>
      </w:r>
      <w:r w:rsidR="0084714A">
        <w:t>to</w:t>
      </w:r>
      <w:r w:rsidR="0084714A" w:rsidRPr="002F0529">
        <w:t xml:space="preserve"> aid in the development of an online questionnaire</w:t>
      </w:r>
      <w:r w:rsidR="006646A2">
        <w:t xml:space="preserve"> </w:t>
      </w:r>
      <w:r w:rsidR="00231DBD">
        <w:t xml:space="preserve">by better understanding how youth access and use telecommunication services, </w:t>
      </w:r>
      <w:r w:rsidR="0084714A">
        <w:t>their</w:t>
      </w:r>
      <w:r w:rsidR="0069010A">
        <w:t xml:space="preserve"> </w:t>
      </w:r>
      <w:r w:rsidR="0084714A">
        <w:t xml:space="preserve">experiences </w:t>
      </w:r>
      <w:r w:rsidR="0069010A">
        <w:t>in managing services and products (i.e. affordability and security)</w:t>
      </w:r>
      <w:r w:rsidR="0084714A">
        <w:t xml:space="preserve"> and </w:t>
      </w:r>
      <w:r w:rsidRPr="002F0529">
        <w:t>issues young people face in relation to telecommunication</w:t>
      </w:r>
      <w:r w:rsidR="00C06BB2">
        <w:t>s</w:t>
      </w:r>
      <w:r w:rsidR="00116AD2">
        <w:t>.</w:t>
      </w:r>
    </w:p>
    <w:p w14:paraId="5B221A4D" w14:textId="77777777" w:rsidR="008B2D3C" w:rsidRDefault="008B2D3C" w:rsidP="00005332"/>
    <w:p w14:paraId="77BE0C3F" w14:textId="4E628BE8" w:rsidR="00231DBD" w:rsidRDefault="00231DBD" w:rsidP="00231DBD">
      <w:r>
        <w:t>T</w:t>
      </w:r>
      <w:r w:rsidRPr="002F0529">
        <w:t>wo qualitative focus groups were conducted amongst youth aged 16-21 years of age</w:t>
      </w:r>
      <w:r>
        <w:t>,</w:t>
      </w:r>
      <w:r w:rsidRPr="002F0529">
        <w:t xml:space="preserve"> including </w:t>
      </w:r>
      <w:r>
        <w:t xml:space="preserve">some </w:t>
      </w:r>
      <w:r w:rsidRPr="002F0529">
        <w:t xml:space="preserve">currently paying for their own </w:t>
      </w:r>
      <w:r>
        <w:t xml:space="preserve">mobile </w:t>
      </w:r>
      <w:r w:rsidRPr="002F0529">
        <w:t>services and those still on parental plans/someone else pays.</w:t>
      </w:r>
      <w:r>
        <w:t xml:space="preserve"> Some youth on lower incomes were included in the sample (including some students) as well as youth from non-English speaking backgrounds to ensure their views were taken into consideration in the study. </w:t>
      </w:r>
    </w:p>
    <w:p w14:paraId="6CE5F017" w14:textId="15F1231F" w:rsidR="00231DBD" w:rsidRPr="002F0529" w:rsidRDefault="00231DBD" w:rsidP="00231DBD">
      <w:pPr>
        <w:pStyle w:val="BulletedList"/>
        <w:numPr>
          <w:ilvl w:val="0"/>
          <w:numId w:val="0"/>
        </w:numPr>
        <w:spacing w:before="240"/>
      </w:pPr>
      <w:r w:rsidRPr="002F0529">
        <w:t xml:space="preserve">Recruitment was conducted in-house by Lonergan using its own consumer panels and social media advertising to generate additional interest and respondents. Venues were selected </w:t>
      </w:r>
      <w:r>
        <w:t xml:space="preserve">based on locality and accessibility. Focus groups were held in Redfern and Bankstown.  Each focus group ran for approximately one and a half hours and was moderated by a senior research director. Focus groups were audio recorded. </w:t>
      </w:r>
    </w:p>
    <w:p w14:paraId="3DF92AD1" w14:textId="417D9CF9" w:rsidR="00DD1852" w:rsidRPr="002F0529" w:rsidRDefault="00DD1852" w:rsidP="00DD1852">
      <w:pPr>
        <w:spacing w:before="240"/>
      </w:pPr>
      <w:r w:rsidRPr="002F0529">
        <w:t xml:space="preserve">A top line summary of insights and findings from the focus groups was provided to ACCAN and these insights were used to workshop and develop the questionnaire used in the online survey. </w:t>
      </w:r>
    </w:p>
    <w:p w14:paraId="332A0FAC" w14:textId="78E59E99" w:rsidR="008478CD" w:rsidRPr="002F0529" w:rsidRDefault="00080569" w:rsidP="004D65B5">
      <w:pPr>
        <w:pStyle w:val="Heading3"/>
      </w:pPr>
      <w:bookmarkStart w:id="16" w:name="_Toc48728430"/>
      <w:r w:rsidRPr="004D65B5">
        <w:t>Online</w:t>
      </w:r>
      <w:r w:rsidRPr="002F0529">
        <w:t xml:space="preserve"> survey</w:t>
      </w:r>
      <w:bookmarkEnd w:id="16"/>
      <w:r w:rsidRPr="002F0529">
        <w:t xml:space="preserve">  </w:t>
      </w:r>
    </w:p>
    <w:p w14:paraId="3550F0B0" w14:textId="14871061" w:rsidR="00E57D69" w:rsidRDefault="00E57D69" w:rsidP="004417DC">
      <w:r w:rsidRPr="002F0529">
        <w:t>The online questionnaire was used to assess the usage experiences of n=</w:t>
      </w:r>
      <w:r w:rsidR="00122E1D">
        <w:t>595</w:t>
      </w:r>
      <w:r w:rsidRPr="002F0529">
        <w:t xml:space="preserve"> youth aged 1</w:t>
      </w:r>
      <w:r w:rsidR="004D2417">
        <w:t>6</w:t>
      </w:r>
      <w:r w:rsidRPr="002F0529">
        <w:t xml:space="preserve">-21 years. </w:t>
      </w:r>
      <w:r w:rsidR="009F193F" w:rsidRPr="00C62EA5">
        <w:rPr>
          <w:lang w:val="en-US"/>
        </w:rPr>
        <w:t>Lonergan made recommendation to review the</w:t>
      </w:r>
      <w:r w:rsidR="009F193F">
        <w:rPr>
          <w:lang w:val="en-US"/>
        </w:rPr>
        <w:t xml:space="preserve"> original</w:t>
      </w:r>
      <w:r w:rsidR="009F193F" w:rsidRPr="00C62EA5">
        <w:rPr>
          <w:lang w:val="en-US"/>
        </w:rPr>
        <w:t xml:space="preserve"> age </w:t>
      </w:r>
      <w:r w:rsidR="004417DC">
        <w:rPr>
          <w:lang w:val="en-US"/>
        </w:rPr>
        <w:t>group from</w:t>
      </w:r>
      <w:r w:rsidR="009F193F" w:rsidRPr="00C62EA5">
        <w:rPr>
          <w:lang w:val="en-US"/>
        </w:rPr>
        <w:t xml:space="preserve"> 1</w:t>
      </w:r>
      <w:r w:rsidR="004D2417">
        <w:rPr>
          <w:lang w:val="en-US"/>
        </w:rPr>
        <w:t>5</w:t>
      </w:r>
      <w:r w:rsidR="009F193F" w:rsidRPr="00C62EA5">
        <w:rPr>
          <w:lang w:val="en-US"/>
        </w:rPr>
        <w:t xml:space="preserve">-24 years of age to a more focused </w:t>
      </w:r>
      <w:r w:rsidR="004417DC">
        <w:rPr>
          <w:lang w:val="en-US"/>
        </w:rPr>
        <w:t xml:space="preserve">age group of </w:t>
      </w:r>
      <w:r w:rsidR="004D2417">
        <w:rPr>
          <w:lang w:val="en-US"/>
        </w:rPr>
        <w:t>16</w:t>
      </w:r>
      <w:r w:rsidR="004417DC" w:rsidRPr="00C62EA5">
        <w:rPr>
          <w:lang w:val="en-US"/>
        </w:rPr>
        <w:t>-21</w:t>
      </w:r>
      <w:r w:rsidR="004417DC">
        <w:rPr>
          <w:lang w:val="en-US"/>
        </w:rPr>
        <w:t xml:space="preserve"> </w:t>
      </w:r>
      <w:r w:rsidR="004417DC" w:rsidRPr="00C62EA5">
        <w:rPr>
          <w:lang w:val="en-US"/>
        </w:rPr>
        <w:t>year-old</w:t>
      </w:r>
      <w:r w:rsidR="004417DC">
        <w:rPr>
          <w:lang w:val="en-US"/>
        </w:rPr>
        <w:t>s</w:t>
      </w:r>
      <w:r w:rsidR="004D2417">
        <w:rPr>
          <w:lang w:val="en-US"/>
        </w:rPr>
        <w:t xml:space="preserve">. The smaller age range allowed </w:t>
      </w:r>
      <w:r w:rsidR="002E44B3">
        <w:rPr>
          <w:lang w:val="en-US"/>
        </w:rPr>
        <w:t>for more reliable conclusions to be drawn from each age band.</w:t>
      </w:r>
      <w:r w:rsidR="004417DC">
        <w:rPr>
          <w:lang w:val="en-US"/>
        </w:rPr>
        <w:t xml:space="preserve"> Lonergan’s experience with youth suggests that </w:t>
      </w:r>
      <w:r w:rsidR="004D2417">
        <w:rPr>
          <w:lang w:val="en-US"/>
        </w:rPr>
        <w:t>around</w:t>
      </w:r>
      <w:r w:rsidR="004417DC">
        <w:rPr>
          <w:lang w:val="en-US"/>
        </w:rPr>
        <w:t xml:space="preserve"> </w:t>
      </w:r>
      <w:r w:rsidR="009F193F" w:rsidRPr="00C62EA5">
        <w:rPr>
          <w:lang w:val="en-US"/>
        </w:rPr>
        <w:t xml:space="preserve">21 years of age there is a shift for </w:t>
      </w:r>
      <w:r w:rsidR="00000987" w:rsidRPr="00C62EA5">
        <w:rPr>
          <w:lang w:val="en-US"/>
        </w:rPr>
        <w:t>many towards</w:t>
      </w:r>
      <w:r w:rsidR="004417DC">
        <w:rPr>
          <w:lang w:val="en-US"/>
        </w:rPr>
        <w:t xml:space="preserve"> </w:t>
      </w:r>
      <w:r w:rsidR="009F193F" w:rsidRPr="00C62EA5">
        <w:rPr>
          <w:lang w:val="en-US"/>
        </w:rPr>
        <w:t xml:space="preserve">more </w:t>
      </w:r>
      <w:r w:rsidR="004D2417">
        <w:rPr>
          <w:lang w:val="en-US"/>
        </w:rPr>
        <w:t>adult r</w:t>
      </w:r>
      <w:r w:rsidR="009F193F" w:rsidRPr="00C62EA5">
        <w:rPr>
          <w:lang w:val="en-US"/>
        </w:rPr>
        <w:t xml:space="preserve">esponsibilities </w:t>
      </w:r>
      <w:r w:rsidR="004D2417">
        <w:rPr>
          <w:lang w:val="en-US"/>
        </w:rPr>
        <w:t xml:space="preserve">mainly </w:t>
      </w:r>
      <w:r w:rsidR="004417DC">
        <w:rPr>
          <w:lang w:val="en-US"/>
        </w:rPr>
        <w:t>due to more you</w:t>
      </w:r>
      <w:r w:rsidR="001A0113">
        <w:rPr>
          <w:lang w:val="en-US"/>
        </w:rPr>
        <w:t>ng people</w:t>
      </w:r>
      <w:r w:rsidR="004417DC">
        <w:rPr>
          <w:lang w:val="en-US"/>
        </w:rPr>
        <w:t xml:space="preserve"> entering the workforce from full time study</w:t>
      </w:r>
      <w:r w:rsidR="004D2417">
        <w:rPr>
          <w:lang w:val="en-US"/>
        </w:rPr>
        <w:t xml:space="preserve">. </w:t>
      </w:r>
    </w:p>
    <w:p w14:paraId="4E436171" w14:textId="7407BD02" w:rsidR="00C06BB2" w:rsidRPr="002F0529" w:rsidRDefault="00C06BB2" w:rsidP="00E57D69"/>
    <w:p w14:paraId="1FC34611" w14:textId="77777777" w:rsidR="00116AD2" w:rsidRDefault="00865C32" w:rsidP="004D65B5">
      <w:pPr>
        <w:spacing w:after="120"/>
      </w:pPr>
      <w:r>
        <w:t>The online survey fieldwork process was as follows</w:t>
      </w:r>
      <w:r w:rsidR="00116AD2">
        <w:t>;</w:t>
      </w:r>
    </w:p>
    <w:p w14:paraId="702F4A89" w14:textId="77777777" w:rsidR="00116AD2" w:rsidRDefault="009C4923" w:rsidP="00116AD2">
      <w:pPr>
        <w:pStyle w:val="ListParagraph"/>
        <w:numPr>
          <w:ilvl w:val="0"/>
          <w:numId w:val="36"/>
        </w:numPr>
        <w:spacing w:after="120"/>
      </w:pPr>
      <w:r>
        <w:t>R</w:t>
      </w:r>
      <w:r w:rsidR="002E6CC6" w:rsidRPr="002F0529">
        <w:t xml:space="preserve">espondents </w:t>
      </w:r>
      <w:r>
        <w:t xml:space="preserve">were randomly selected </w:t>
      </w:r>
      <w:r w:rsidR="002E6CC6" w:rsidRPr="002F0529">
        <w:t>via a market research consumer panel</w:t>
      </w:r>
      <w:r w:rsidR="002E6CC6">
        <w:t xml:space="preserve">. </w:t>
      </w:r>
    </w:p>
    <w:p w14:paraId="01B432CA" w14:textId="77777777" w:rsidR="00487368" w:rsidRDefault="00116AD2" w:rsidP="00116AD2">
      <w:pPr>
        <w:pStyle w:val="ListParagraph"/>
        <w:numPr>
          <w:ilvl w:val="0"/>
          <w:numId w:val="36"/>
        </w:numPr>
        <w:spacing w:after="120"/>
      </w:pPr>
      <w:r>
        <w:t xml:space="preserve">Potential </w:t>
      </w:r>
      <w:r w:rsidR="00487368">
        <w:t>r</w:t>
      </w:r>
      <w:r>
        <w:t>espondents were emails details of the study and</w:t>
      </w:r>
      <w:r w:rsidR="00487368">
        <w:t>, i</w:t>
      </w:r>
      <w:r w:rsidR="002E6CC6">
        <w:t xml:space="preserve">nterested respondents were sent an online self-completion survey though their email as a screener to ensure potential participants met the base criteria before proceeding to survey. </w:t>
      </w:r>
    </w:p>
    <w:p w14:paraId="0A85E680" w14:textId="77777777" w:rsidR="00487368" w:rsidRDefault="002E6CC6" w:rsidP="00116AD2">
      <w:pPr>
        <w:pStyle w:val="ListParagraph"/>
        <w:numPr>
          <w:ilvl w:val="0"/>
          <w:numId w:val="36"/>
        </w:numPr>
        <w:spacing w:after="120"/>
      </w:pPr>
      <w:r>
        <w:t xml:space="preserve">Respondents were assured of the confidentiality of their survey responses and Lonergan’s compliance with the Market and Social Research Privacy Principles. </w:t>
      </w:r>
    </w:p>
    <w:p w14:paraId="6B83BFD0" w14:textId="77777777" w:rsidR="00487368" w:rsidRDefault="002E6CC6" w:rsidP="00116AD2">
      <w:pPr>
        <w:pStyle w:val="ListParagraph"/>
        <w:numPr>
          <w:ilvl w:val="0"/>
          <w:numId w:val="36"/>
        </w:numPr>
        <w:spacing w:after="120"/>
      </w:pPr>
      <w:r>
        <w:t>Successful candidates were sent the online survey through their ema</w:t>
      </w:r>
      <w:r w:rsidR="00122E1D">
        <w:t>i</w:t>
      </w:r>
      <w:r>
        <w:t>l</w:t>
      </w:r>
      <w:r w:rsidR="00122E1D">
        <w:t xml:space="preserve">, those under the age of 18 had their </w:t>
      </w:r>
      <w:r w:rsidR="00EC05B1">
        <w:t>parents’</w:t>
      </w:r>
      <w:r w:rsidR="00122E1D">
        <w:t xml:space="preserve"> permission required, respondents were allowed to compete the survey at their own pace, entering and leaving the survey as many times as required. </w:t>
      </w:r>
    </w:p>
    <w:p w14:paraId="359E103C" w14:textId="02A93FCB" w:rsidR="00231DBD" w:rsidRDefault="00122E1D" w:rsidP="00C21B67">
      <w:pPr>
        <w:pStyle w:val="ListParagraph"/>
        <w:numPr>
          <w:ilvl w:val="0"/>
          <w:numId w:val="36"/>
        </w:numPr>
        <w:spacing w:after="120"/>
      </w:pPr>
      <w:r>
        <w:t>Responses were collected and collated by the Lonergan Data team using the SurveyGizmo survey platform.</w:t>
      </w:r>
    </w:p>
    <w:p w14:paraId="3200F5B6" w14:textId="77777777" w:rsidR="00E72433" w:rsidRPr="00E72433" w:rsidRDefault="00E72433" w:rsidP="00E72433"/>
    <w:p w14:paraId="583C1C60" w14:textId="6F2E8CE0" w:rsidR="00413910" w:rsidRPr="004D65B5" w:rsidRDefault="00413910" w:rsidP="00C50AB3">
      <w:pPr>
        <w:pStyle w:val="Heading3"/>
      </w:pPr>
      <w:bookmarkStart w:id="17" w:name="_Toc48728431"/>
      <w:r w:rsidRPr="004D65B5">
        <w:lastRenderedPageBreak/>
        <w:t>Sample Breakdown</w:t>
      </w:r>
      <w:bookmarkEnd w:id="17"/>
    </w:p>
    <w:p w14:paraId="60243AAB" w14:textId="30A07431" w:rsidR="00EC05B1" w:rsidRDefault="00EC05B1" w:rsidP="00C50AB3">
      <w:pPr>
        <w:keepNext/>
        <w:keepLines/>
        <w:rPr>
          <w:lang w:val="en-US"/>
        </w:rPr>
      </w:pPr>
      <w:r>
        <w:rPr>
          <w:lang w:val="en-US"/>
        </w:rPr>
        <w:t>A breakdown of the total 595 respondents</w:t>
      </w:r>
      <w:r w:rsidR="002E44B3">
        <w:rPr>
          <w:lang w:val="en-US"/>
        </w:rPr>
        <w:t xml:space="preserve"> was</w:t>
      </w:r>
      <w:r w:rsidR="006B3D86">
        <w:rPr>
          <w:lang w:val="en-US"/>
        </w:rPr>
        <w:t xml:space="preserve"> </w:t>
      </w:r>
      <w:r w:rsidR="00487368">
        <w:rPr>
          <w:lang w:val="en-US"/>
        </w:rPr>
        <w:t>follows</w:t>
      </w:r>
      <w:r w:rsidR="002E44B3">
        <w:rPr>
          <w:lang w:val="en-US"/>
        </w:rPr>
        <w:t xml:space="preserve">: </w:t>
      </w:r>
    </w:p>
    <w:p w14:paraId="099F4A67" w14:textId="77777777" w:rsidR="00EC05B1" w:rsidRPr="00413910" w:rsidRDefault="00EC05B1" w:rsidP="00C50AB3">
      <w:pPr>
        <w:keepNext/>
        <w:keepLines/>
        <w:rPr>
          <w:lang w:val="en-US"/>
        </w:rPr>
      </w:pPr>
    </w:p>
    <w:p w14:paraId="1C1E7F65" w14:textId="4C0779D8" w:rsidR="00EC05B1" w:rsidRDefault="00EC1652" w:rsidP="00C50AB3">
      <w:pPr>
        <w:pStyle w:val="SectionSub-heading"/>
        <w:keepNext/>
        <w:keepLines/>
        <w:rPr>
          <w:lang w:val="en-US"/>
        </w:rPr>
      </w:pPr>
      <w:r w:rsidRPr="00A2470E">
        <w:rPr>
          <w:noProof/>
          <w:lang w:eastAsia="en-GB"/>
        </w:rPr>
        <w:drawing>
          <wp:anchor distT="0" distB="0" distL="114300" distR="114300" simplePos="0" relativeHeight="252017664" behindDoc="1" locked="0" layoutInCell="1" allowOverlap="1" wp14:anchorId="0F75C70D" wp14:editId="28499B20">
            <wp:simplePos x="0" y="0"/>
            <wp:positionH relativeFrom="column">
              <wp:posOffset>2813375</wp:posOffset>
            </wp:positionH>
            <wp:positionV relativeFrom="paragraph">
              <wp:posOffset>169338</wp:posOffset>
            </wp:positionV>
            <wp:extent cx="2737659" cy="1684655"/>
            <wp:effectExtent l="0" t="0" r="5715" b="10795"/>
            <wp:wrapNone/>
            <wp:docPr id="91" name="Chart 91">
              <a:extLst xmlns:a="http://schemas.openxmlformats.org/drawingml/2006/main">
                <a:ext uri="{FF2B5EF4-FFF2-40B4-BE49-F238E27FC236}">
                  <a16:creationId xmlns:a16="http://schemas.microsoft.com/office/drawing/2014/main" id="{E4D896F7-EDA0-4DDF-B31C-262ECFBDBD0D}"/>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413910">
        <w:t>Gender</w:t>
      </w:r>
      <w:r w:rsidR="00EC05B1">
        <w:t xml:space="preserve"> </w:t>
      </w:r>
      <w:r w:rsidR="00EC05B1">
        <w:tab/>
      </w:r>
      <w:r w:rsidR="00EC05B1">
        <w:tab/>
      </w:r>
      <w:r w:rsidR="00EC05B1">
        <w:tab/>
      </w:r>
      <w:r w:rsidR="00EC05B1">
        <w:tab/>
      </w:r>
      <w:r w:rsidR="00EC05B1">
        <w:tab/>
      </w:r>
      <w:r w:rsidR="00EC05B1">
        <w:tab/>
        <w:t xml:space="preserve"> </w:t>
      </w:r>
      <w:r w:rsidR="00EC05B1">
        <w:rPr>
          <w:lang w:val="en-US"/>
        </w:rPr>
        <w:t>Age</w:t>
      </w:r>
    </w:p>
    <w:p w14:paraId="3152E8DF" w14:textId="50223992" w:rsidR="00413910" w:rsidRDefault="00DA7DCC" w:rsidP="00EC1652">
      <w:pPr>
        <w:pStyle w:val="Answers"/>
        <w:keepNext/>
        <w:keepLines/>
        <w:ind w:left="0" w:firstLine="0"/>
        <w:rPr>
          <w:noProof/>
        </w:rPr>
      </w:pPr>
      <w:r w:rsidRPr="00A2470E">
        <w:rPr>
          <w:noProof/>
          <w:lang w:eastAsia="en-GB"/>
        </w:rPr>
        <w:drawing>
          <wp:anchor distT="0" distB="0" distL="114300" distR="114300" simplePos="0" relativeHeight="252003328" behindDoc="0" locked="0" layoutInCell="1" allowOverlap="1" wp14:anchorId="705C109F" wp14:editId="3CC21468">
            <wp:simplePos x="0" y="0"/>
            <wp:positionH relativeFrom="column">
              <wp:posOffset>3510511</wp:posOffset>
            </wp:positionH>
            <wp:positionV relativeFrom="paragraph">
              <wp:posOffset>620973</wp:posOffset>
            </wp:positionV>
            <wp:extent cx="476597" cy="476597"/>
            <wp:effectExtent l="0" t="0" r="0" b="0"/>
            <wp:wrapNone/>
            <wp:docPr id="92" name="Graphic 64">
              <a:extLst xmlns:a="http://schemas.openxmlformats.org/drawingml/2006/main">
                <a:ext uri="{FF2B5EF4-FFF2-40B4-BE49-F238E27FC236}">
                  <a16:creationId xmlns:a16="http://schemas.microsoft.com/office/drawing/2014/main" id="{65700019-8D82-45B6-8ADD-CAC2A5F2349E}"/>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Graphic 64" descr="Fingerprint">
                      <a:extLst>
                        <a:ext uri="{FF2B5EF4-FFF2-40B4-BE49-F238E27FC236}">
                          <a16:creationId xmlns:a16="http://schemas.microsoft.com/office/drawing/2014/main" id="{65700019-8D82-45B6-8ADD-CAC2A5F2349E}"/>
                        </a:ext>
                      </a:extLst>
                    </pic:cNvPr>
                    <pic:cNvPicPr>
                      <a:picLocks noChangeAspect="1"/>
                    </pic:cNvPicPr>
                  </pic:nvPicPr>
                  <pic:blipFill>
                    <a:blip r:embed="rId14" cstate="print">
                      <a:duotone>
                        <a:prstClr val="black"/>
                        <a:schemeClr val="accent3">
                          <a:tint val="45000"/>
                          <a:satMod val="400000"/>
                        </a:schemeClr>
                      </a:duotone>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76597" cy="476597"/>
                    </a:xfrm>
                    <a:prstGeom prst="rect">
                      <a:avLst/>
                    </a:prstGeom>
                  </pic:spPr>
                </pic:pic>
              </a:graphicData>
            </a:graphic>
            <wp14:sizeRelH relativeFrom="margin">
              <wp14:pctWidth>0</wp14:pctWidth>
            </wp14:sizeRelH>
            <wp14:sizeRelV relativeFrom="margin">
              <wp14:pctHeight>0</wp14:pctHeight>
            </wp14:sizeRelV>
          </wp:anchor>
        </w:drawing>
      </w:r>
      <w:r w:rsidRPr="00335765">
        <w:rPr>
          <w:noProof/>
          <w:lang w:eastAsia="en-GB"/>
        </w:rPr>
        <w:drawing>
          <wp:anchor distT="0" distB="0" distL="114300" distR="114300" simplePos="0" relativeHeight="252001280" behindDoc="0" locked="0" layoutInCell="1" allowOverlap="1" wp14:anchorId="7BBDB055" wp14:editId="145FA36B">
            <wp:simplePos x="0" y="0"/>
            <wp:positionH relativeFrom="column">
              <wp:posOffset>990543</wp:posOffset>
            </wp:positionH>
            <wp:positionV relativeFrom="paragraph">
              <wp:posOffset>641697</wp:posOffset>
            </wp:positionV>
            <wp:extent cx="432000" cy="432000"/>
            <wp:effectExtent l="0" t="0" r="0" b="6350"/>
            <wp:wrapNone/>
            <wp:docPr id="84" name="Graphic 35">
              <a:extLst xmlns:a="http://schemas.openxmlformats.org/drawingml/2006/main">
                <a:ext uri="{FF2B5EF4-FFF2-40B4-BE49-F238E27FC236}">
                  <a16:creationId xmlns:a16="http://schemas.microsoft.com/office/drawing/2014/main" id="{6C9724AD-2832-4760-871A-ECF0F6C9E2C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5" descr="Man">
                      <a:extLst>
                        <a:ext uri="{FF2B5EF4-FFF2-40B4-BE49-F238E27FC236}">
                          <a16:creationId xmlns:a16="http://schemas.microsoft.com/office/drawing/2014/main" id="{6C9724AD-2832-4760-871A-ECF0F6C9E2C6}"/>
                        </a:ext>
                      </a:extLst>
                    </pic:cNvPr>
                    <pic:cNvPicPr>
                      <a:picLocks noChangeAspect="1"/>
                    </pic:cNvPicPr>
                  </pic:nvPicPr>
                  <pic:blipFill>
                    <a:blip r:embed="rId16" cstate="print">
                      <a:duotone>
                        <a:schemeClr val="accent5">
                          <a:shade val="45000"/>
                          <a:satMod val="135000"/>
                        </a:schemeClr>
                        <a:prstClr val="white"/>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335765">
        <w:rPr>
          <w:noProof/>
          <w:lang w:eastAsia="en-GB"/>
        </w:rPr>
        <w:drawing>
          <wp:anchor distT="0" distB="0" distL="114300" distR="114300" simplePos="0" relativeHeight="252002304" behindDoc="0" locked="0" layoutInCell="1" allowOverlap="1" wp14:anchorId="0C6D206E" wp14:editId="697EB3BC">
            <wp:simplePos x="0" y="0"/>
            <wp:positionH relativeFrom="column">
              <wp:posOffset>725459</wp:posOffset>
            </wp:positionH>
            <wp:positionV relativeFrom="paragraph">
              <wp:posOffset>665480</wp:posOffset>
            </wp:positionV>
            <wp:extent cx="452422" cy="432000"/>
            <wp:effectExtent l="0" t="0" r="0" b="6350"/>
            <wp:wrapNone/>
            <wp:docPr id="88" name="Graphic 36">
              <a:extLst xmlns:a="http://schemas.openxmlformats.org/drawingml/2006/main">
                <a:ext uri="{FF2B5EF4-FFF2-40B4-BE49-F238E27FC236}">
                  <a16:creationId xmlns:a16="http://schemas.microsoft.com/office/drawing/2014/main" id="{8C22FCD4-DC4C-4C39-BDE2-6AC8B154197F}"/>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6" descr="Woman">
                      <a:extLst>
                        <a:ext uri="{FF2B5EF4-FFF2-40B4-BE49-F238E27FC236}">
                          <a16:creationId xmlns:a16="http://schemas.microsoft.com/office/drawing/2014/main" id="{8C22FCD4-DC4C-4C39-BDE2-6AC8B154197F}"/>
                        </a:ext>
                      </a:extLst>
                    </pic:cNvPr>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52422" cy="432000"/>
                    </a:xfrm>
                    <a:prstGeom prst="rect">
                      <a:avLst/>
                    </a:prstGeom>
                  </pic:spPr>
                </pic:pic>
              </a:graphicData>
            </a:graphic>
            <wp14:sizeRelH relativeFrom="margin">
              <wp14:pctWidth>0</wp14:pctWidth>
            </wp14:sizeRelH>
            <wp14:sizeRelV relativeFrom="margin">
              <wp14:pctHeight>0</wp14:pctHeight>
            </wp14:sizeRelV>
          </wp:anchor>
        </w:drawing>
      </w:r>
      <w:r w:rsidR="00413910" w:rsidRPr="00335765">
        <w:rPr>
          <w:noProof/>
          <w:lang w:eastAsia="en-GB"/>
        </w:rPr>
        <w:drawing>
          <wp:inline distT="0" distB="0" distL="0" distR="0" wp14:anchorId="453A9446" wp14:editId="46E49E9C">
            <wp:extent cx="2736000" cy="1685925"/>
            <wp:effectExtent l="0" t="0" r="7620" b="9525"/>
            <wp:docPr id="69" name="Chart 69" descr="circular chart showing breakdown of sample by gender: 50% were male; 48% were female; 2% were non-binary">
              <a:extLst xmlns:a="http://schemas.openxmlformats.org/drawingml/2006/main">
                <a:ext uri="{FF2B5EF4-FFF2-40B4-BE49-F238E27FC236}">
                  <a16:creationId xmlns:a16="http://schemas.microsoft.com/office/drawing/2014/main" id="{8370739D-B7DB-46DE-9F42-EA12CFFF93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413910" w:rsidRPr="00335765">
        <w:rPr>
          <w:noProof/>
        </w:rPr>
        <w:t xml:space="preserve"> </w:t>
      </w:r>
    </w:p>
    <w:p w14:paraId="54BC7CBD" w14:textId="2596DE57" w:rsidR="00413910" w:rsidRDefault="00E72433" w:rsidP="00E72433">
      <w:pPr>
        <w:pStyle w:val="Caption"/>
        <w:rPr>
          <w:lang w:val="en-US"/>
        </w:rPr>
      </w:pPr>
      <w:bookmarkStart w:id="18" w:name="_Toc48558966"/>
      <w:bookmarkStart w:id="19" w:name="_Toc48728495"/>
      <w:r>
        <w:t xml:space="preserve">Figure </w:t>
      </w:r>
      <w:fldSimple w:instr=" SEQ Figure \* ARABIC ">
        <w:r w:rsidR="00DE31B5">
          <w:rPr>
            <w:noProof/>
          </w:rPr>
          <w:t>1</w:t>
        </w:r>
      </w:fldSimple>
      <w:r w:rsidR="00EC1652">
        <w:t xml:space="preserve">. </w:t>
      </w:r>
      <w:r>
        <w:t>Age and gender</w:t>
      </w:r>
      <w:bookmarkEnd w:id="18"/>
      <w:bookmarkEnd w:id="19"/>
    </w:p>
    <w:p w14:paraId="121A2258" w14:textId="2AC48EA4" w:rsidR="00413910" w:rsidRDefault="00413910" w:rsidP="00413910">
      <w:pPr>
        <w:rPr>
          <w:lang w:val="en-US"/>
        </w:rPr>
      </w:pPr>
    </w:p>
    <w:p w14:paraId="0FA441F2" w14:textId="32E5C4DB" w:rsidR="00413910" w:rsidRDefault="00413910" w:rsidP="00EC05B1">
      <w:pPr>
        <w:pStyle w:val="SectionSub-heading"/>
        <w:rPr>
          <w:lang w:val="en-US"/>
        </w:rPr>
      </w:pPr>
      <w:r>
        <w:rPr>
          <w:lang w:val="en-US"/>
        </w:rPr>
        <w:t>Other Demographics</w:t>
      </w:r>
    </w:p>
    <w:p w14:paraId="2B828854" w14:textId="77777777" w:rsidR="00413910" w:rsidRDefault="00413910" w:rsidP="00413910">
      <w:pPr>
        <w:rPr>
          <w:lang w:val="en-US"/>
        </w:rPr>
      </w:pPr>
    </w:p>
    <w:tbl>
      <w:tblPr>
        <w:tblStyle w:val="LonerganDefaultTable"/>
        <w:tblW w:w="8786" w:type="dxa"/>
        <w:tblBorders>
          <w:top w:val="single" w:sz="2" w:space="0" w:color="6C6C6C" w:themeColor="text2"/>
          <w:left w:val="single" w:sz="2" w:space="0" w:color="6C6C6C" w:themeColor="text2"/>
          <w:bottom w:val="single" w:sz="2" w:space="0" w:color="6C6C6C" w:themeColor="text2"/>
          <w:right w:val="single" w:sz="2" w:space="0" w:color="6C6C6C" w:themeColor="text2"/>
          <w:insideH w:val="single" w:sz="2" w:space="0" w:color="6C6C6C" w:themeColor="text2"/>
          <w:insideV w:val="single" w:sz="2" w:space="0" w:color="6C6C6C" w:themeColor="text2"/>
        </w:tblBorders>
        <w:tblLook w:val="04A0" w:firstRow="1" w:lastRow="0" w:firstColumn="1" w:lastColumn="0" w:noHBand="0" w:noVBand="1"/>
      </w:tblPr>
      <w:tblGrid>
        <w:gridCol w:w="4675"/>
        <w:gridCol w:w="2055"/>
        <w:gridCol w:w="2056"/>
      </w:tblGrid>
      <w:tr w:rsidR="00413910" w:rsidRPr="002F0529" w14:paraId="22FC3DEF" w14:textId="77777777" w:rsidTr="00DA7DCC">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4675" w:type="dxa"/>
            <w:tcBorders>
              <w:bottom w:val="single" w:sz="4" w:space="0" w:color="auto"/>
            </w:tcBorders>
          </w:tcPr>
          <w:p w14:paraId="49B4C6D2" w14:textId="64250E99" w:rsidR="00413910" w:rsidRPr="00564837" w:rsidRDefault="00413910" w:rsidP="009C4923">
            <w:pPr>
              <w:spacing w:after="0" w:line="259" w:lineRule="auto"/>
              <w:ind w:right="0"/>
              <w:jc w:val="left"/>
              <w:rPr>
                <w:color w:val="FFFFFF" w:themeColor="background1"/>
              </w:rPr>
            </w:pPr>
            <w:r w:rsidRPr="00564837">
              <w:rPr>
                <w:color w:val="FFFFFF" w:themeColor="background1"/>
              </w:rPr>
              <w:t>Demographics</w:t>
            </w:r>
          </w:p>
        </w:tc>
        <w:tc>
          <w:tcPr>
            <w:tcW w:w="2055" w:type="dxa"/>
            <w:tcBorders>
              <w:bottom w:val="single" w:sz="4" w:space="0" w:color="auto"/>
            </w:tcBorders>
          </w:tcPr>
          <w:p w14:paraId="373C4AFE" w14:textId="77777777" w:rsidR="00413910" w:rsidRPr="00564837" w:rsidRDefault="00413910" w:rsidP="009C4923">
            <w:pPr>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564837">
              <w:rPr>
                <w:color w:val="FFFFFF" w:themeColor="background1"/>
              </w:rPr>
              <w:t>Number of respondents</w:t>
            </w:r>
          </w:p>
        </w:tc>
        <w:tc>
          <w:tcPr>
            <w:tcW w:w="2056" w:type="dxa"/>
            <w:tcBorders>
              <w:bottom w:val="single" w:sz="4" w:space="0" w:color="auto"/>
            </w:tcBorders>
          </w:tcPr>
          <w:p w14:paraId="1F15D0E9" w14:textId="77777777" w:rsidR="00413910" w:rsidRPr="00564837" w:rsidRDefault="00413910" w:rsidP="009C4923">
            <w:pPr>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564837">
              <w:rPr>
                <w:color w:val="FFFFFF" w:themeColor="background1"/>
              </w:rPr>
              <w:t>% of total</w:t>
            </w:r>
          </w:p>
        </w:tc>
      </w:tr>
      <w:tr w:rsidR="00413910" w:rsidRPr="002F0529" w14:paraId="13E65544" w14:textId="77777777" w:rsidTr="00DA7DCC">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675" w:type="dxa"/>
            <w:tcBorders>
              <w:top w:val="single" w:sz="12" w:space="0" w:color="auto"/>
            </w:tcBorders>
          </w:tcPr>
          <w:p w14:paraId="570C90F6" w14:textId="77777777" w:rsidR="00413910" w:rsidRPr="002F0529" w:rsidRDefault="00413910" w:rsidP="009C4923">
            <w:pPr>
              <w:spacing w:after="0" w:line="259" w:lineRule="auto"/>
              <w:ind w:right="0"/>
              <w:jc w:val="left"/>
            </w:pPr>
            <w:r>
              <w:t>Capital City</w:t>
            </w:r>
          </w:p>
        </w:tc>
        <w:tc>
          <w:tcPr>
            <w:tcW w:w="2055" w:type="dxa"/>
            <w:tcBorders>
              <w:top w:val="single" w:sz="12" w:space="0" w:color="auto"/>
            </w:tcBorders>
          </w:tcPr>
          <w:p w14:paraId="182219DE" w14:textId="77777777" w:rsidR="00413910" w:rsidRPr="002F0529" w:rsidRDefault="00413910" w:rsidP="009C4923">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t>402</w:t>
            </w:r>
          </w:p>
        </w:tc>
        <w:tc>
          <w:tcPr>
            <w:tcW w:w="2056" w:type="dxa"/>
            <w:tcBorders>
              <w:top w:val="single" w:sz="12" w:space="0" w:color="auto"/>
            </w:tcBorders>
          </w:tcPr>
          <w:p w14:paraId="6F470DB9" w14:textId="77777777" w:rsidR="00413910" w:rsidRPr="002F0529" w:rsidRDefault="00413910" w:rsidP="009C4923">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t>65%</w:t>
            </w:r>
          </w:p>
        </w:tc>
      </w:tr>
      <w:tr w:rsidR="00413910" w:rsidRPr="002F0529" w14:paraId="6551535C" w14:textId="77777777" w:rsidTr="00DA7DCC">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675" w:type="dxa"/>
            <w:tcBorders>
              <w:bottom w:val="single" w:sz="18" w:space="0" w:color="auto"/>
            </w:tcBorders>
          </w:tcPr>
          <w:p w14:paraId="0661CA47" w14:textId="77777777" w:rsidR="00413910" w:rsidRPr="002F0529" w:rsidRDefault="00413910" w:rsidP="009C4923">
            <w:pPr>
              <w:spacing w:after="0" w:line="259" w:lineRule="auto"/>
              <w:ind w:right="0"/>
              <w:jc w:val="left"/>
            </w:pPr>
            <w:r>
              <w:t>Rest of Australia</w:t>
            </w:r>
          </w:p>
        </w:tc>
        <w:tc>
          <w:tcPr>
            <w:tcW w:w="2055" w:type="dxa"/>
            <w:tcBorders>
              <w:bottom w:val="single" w:sz="18" w:space="0" w:color="auto"/>
            </w:tcBorders>
          </w:tcPr>
          <w:p w14:paraId="7099BE96" w14:textId="77777777" w:rsidR="00413910" w:rsidRPr="002F0529" w:rsidRDefault="00413910" w:rsidP="009C4923">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t>193</w:t>
            </w:r>
          </w:p>
        </w:tc>
        <w:tc>
          <w:tcPr>
            <w:tcW w:w="2056" w:type="dxa"/>
            <w:tcBorders>
              <w:bottom w:val="single" w:sz="18" w:space="0" w:color="auto"/>
            </w:tcBorders>
          </w:tcPr>
          <w:p w14:paraId="5531748E" w14:textId="1F77E60D" w:rsidR="00413910" w:rsidRPr="002F0529" w:rsidRDefault="00413910" w:rsidP="009C4923">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t>35%</w:t>
            </w:r>
          </w:p>
        </w:tc>
      </w:tr>
      <w:tr w:rsidR="00413910" w:rsidRPr="002F0529" w14:paraId="779C3243" w14:textId="77777777" w:rsidTr="00DA7DCC">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675" w:type="dxa"/>
            <w:tcBorders>
              <w:top w:val="single" w:sz="18" w:space="0" w:color="auto"/>
            </w:tcBorders>
          </w:tcPr>
          <w:p w14:paraId="7BF7E036" w14:textId="77777777" w:rsidR="00413910" w:rsidRPr="002F0529" w:rsidRDefault="00413910" w:rsidP="009C4923">
            <w:pPr>
              <w:spacing w:after="0" w:line="259" w:lineRule="auto"/>
              <w:ind w:right="0"/>
              <w:jc w:val="left"/>
            </w:pPr>
            <w:r>
              <w:t>Living with parents</w:t>
            </w:r>
          </w:p>
        </w:tc>
        <w:tc>
          <w:tcPr>
            <w:tcW w:w="2055" w:type="dxa"/>
            <w:tcBorders>
              <w:top w:val="single" w:sz="18" w:space="0" w:color="auto"/>
            </w:tcBorders>
          </w:tcPr>
          <w:p w14:paraId="6F61781E" w14:textId="77777777" w:rsidR="00413910" w:rsidRPr="002F0529" w:rsidRDefault="00413910" w:rsidP="009C4923">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t>372</w:t>
            </w:r>
          </w:p>
        </w:tc>
        <w:tc>
          <w:tcPr>
            <w:tcW w:w="2056" w:type="dxa"/>
            <w:tcBorders>
              <w:top w:val="single" w:sz="18" w:space="0" w:color="auto"/>
            </w:tcBorders>
          </w:tcPr>
          <w:p w14:paraId="094A0486" w14:textId="724F6E60" w:rsidR="00413910" w:rsidRPr="002F0529" w:rsidRDefault="00413910" w:rsidP="009C4923">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t>63</w:t>
            </w:r>
            <w:r w:rsidRPr="002F0529">
              <w:t>%</w:t>
            </w:r>
          </w:p>
        </w:tc>
      </w:tr>
      <w:tr w:rsidR="00413910" w:rsidRPr="002F0529" w14:paraId="6DB34A6D" w14:textId="77777777" w:rsidTr="00DA7DCC">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675" w:type="dxa"/>
            <w:tcBorders>
              <w:bottom w:val="single" w:sz="18" w:space="0" w:color="auto"/>
            </w:tcBorders>
          </w:tcPr>
          <w:p w14:paraId="3E412D46" w14:textId="77777777" w:rsidR="00413910" w:rsidRPr="002F0529" w:rsidRDefault="00413910" w:rsidP="009C4923">
            <w:pPr>
              <w:spacing w:after="0" w:line="259" w:lineRule="auto"/>
              <w:ind w:right="0"/>
            </w:pPr>
            <w:r>
              <w:t>Single Living alone</w:t>
            </w:r>
          </w:p>
        </w:tc>
        <w:tc>
          <w:tcPr>
            <w:tcW w:w="2055" w:type="dxa"/>
            <w:tcBorders>
              <w:bottom w:val="single" w:sz="18" w:space="0" w:color="auto"/>
            </w:tcBorders>
          </w:tcPr>
          <w:p w14:paraId="6572B6DC" w14:textId="358F9842" w:rsidR="00413910" w:rsidRPr="002F0529" w:rsidRDefault="00413910" w:rsidP="009C4923">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t>91</w:t>
            </w:r>
          </w:p>
        </w:tc>
        <w:tc>
          <w:tcPr>
            <w:tcW w:w="2056" w:type="dxa"/>
            <w:tcBorders>
              <w:bottom w:val="single" w:sz="18" w:space="0" w:color="auto"/>
            </w:tcBorders>
          </w:tcPr>
          <w:p w14:paraId="7CDE0D5B" w14:textId="77777777" w:rsidR="00413910" w:rsidRPr="002F0529" w:rsidRDefault="00413910" w:rsidP="009C4923">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t>1</w:t>
            </w:r>
            <w:r>
              <w:t>5</w:t>
            </w:r>
            <w:r w:rsidRPr="002F0529">
              <w:t>%</w:t>
            </w:r>
          </w:p>
        </w:tc>
      </w:tr>
      <w:tr w:rsidR="00413910" w:rsidRPr="002F0529" w14:paraId="13CC16AD" w14:textId="77777777" w:rsidTr="00DA7DCC">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675" w:type="dxa"/>
            <w:tcBorders>
              <w:top w:val="single" w:sz="18" w:space="0" w:color="auto"/>
              <w:bottom w:val="single" w:sz="18" w:space="0" w:color="auto"/>
            </w:tcBorders>
          </w:tcPr>
          <w:p w14:paraId="123B26DF" w14:textId="50DE1607" w:rsidR="00413910" w:rsidRPr="002F0529" w:rsidRDefault="00FF18E6" w:rsidP="009C4923">
            <w:pPr>
              <w:spacing w:after="0" w:line="259" w:lineRule="auto"/>
              <w:ind w:right="0"/>
              <w:jc w:val="left"/>
            </w:pPr>
            <w:r>
              <w:t xml:space="preserve">Aboriginal and Torres Strait Islander Households </w:t>
            </w:r>
          </w:p>
        </w:tc>
        <w:tc>
          <w:tcPr>
            <w:tcW w:w="2055" w:type="dxa"/>
            <w:tcBorders>
              <w:top w:val="single" w:sz="18" w:space="0" w:color="auto"/>
              <w:bottom w:val="single" w:sz="18" w:space="0" w:color="auto"/>
            </w:tcBorders>
          </w:tcPr>
          <w:p w14:paraId="024EE273" w14:textId="31497828" w:rsidR="00413910" w:rsidRPr="002F0529" w:rsidRDefault="00413910" w:rsidP="009C4923">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t>68</w:t>
            </w:r>
          </w:p>
        </w:tc>
        <w:tc>
          <w:tcPr>
            <w:tcW w:w="2056" w:type="dxa"/>
            <w:tcBorders>
              <w:top w:val="single" w:sz="18" w:space="0" w:color="auto"/>
              <w:bottom w:val="single" w:sz="18" w:space="0" w:color="auto"/>
            </w:tcBorders>
          </w:tcPr>
          <w:p w14:paraId="27521A6A" w14:textId="68B13BC9" w:rsidR="00413910" w:rsidRPr="002F0529" w:rsidRDefault="00413910" w:rsidP="009C4923">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2F0529">
              <w:t>1</w:t>
            </w:r>
            <w:r>
              <w:t>2</w:t>
            </w:r>
            <w:r w:rsidRPr="002F0529">
              <w:t>%</w:t>
            </w:r>
          </w:p>
        </w:tc>
      </w:tr>
      <w:tr w:rsidR="00413910" w:rsidRPr="002F0529" w14:paraId="06464A02" w14:textId="77777777" w:rsidTr="00DA7DCC">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675" w:type="dxa"/>
            <w:tcBorders>
              <w:top w:val="single" w:sz="18" w:space="0" w:color="auto"/>
            </w:tcBorders>
          </w:tcPr>
          <w:p w14:paraId="178E9DE0" w14:textId="77777777" w:rsidR="00413910" w:rsidRPr="002F0529" w:rsidRDefault="00413910" w:rsidP="009C4923">
            <w:pPr>
              <w:spacing w:after="0" w:line="259" w:lineRule="auto"/>
              <w:ind w:right="0"/>
              <w:jc w:val="left"/>
            </w:pPr>
            <w:r>
              <w:t>Culturally and Linguistically Diverse</w:t>
            </w:r>
          </w:p>
        </w:tc>
        <w:tc>
          <w:tcPr>
            <w:tcW w:w="2055" w:type="dxa"/>
            <w:tcBorders>
              <w:top w:val="single" w:sz="18" w:space="0" w:color="auto"/>
            </w:tcBorders>
          </w:tcPr>
          <w:p w14:paraId="554B6899" w14:textId="77777777" w:rsidR="00413910" w:rsidRPr="002F0529" w:rsidRDefault="00413910" w:rsidP="009C4923">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t>168</w:t>
            </w:r>
          </w:p>
        </w:tc>
        <w:tc>
          <w:tcPr>
            <w:tcW w:w="2056" w:type="dxa"/>
            <w:tcBorders>
              <w:top w:val="single" w:sz="18" w:space="0" w:color="auto"/>
            </w:tcBorders>
          </w:tcPr>
          <w:p w14:paraId="48F8A7B3" w14:textId="41308849" w:rsidR="00413910" w:rsidRPr="002F0529" w:rsidRDefault="00413910" w:rsidP="009C4923">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t>29%</w:t>
            </w:r>
          </w:p>
        </w:tc>
      </w:tr>
    </w:tbl>
    <w:p w14:paraId="5191E93F" w14:textId="54FB5FAC" w:rsidR="00413910" w:rsidRDefault="00E72433" w:rsidP="00E72433">
      <w:pPr>
        <w:pStyle w:val="Caption"/>
        <w:rPr>
          <w:lang w:val="en-US"/>
        </w:rPr>
      </w:pPr>
      <w:bookmarkStart w:id="20" w:name="_Toc48558967"/>
      <w:bookmarkStart w:id="21" w:name="_Toc48728496"/>
      <w:r>
        <w:t xml:space="preserve">Figure </w:t>
      </w:r>
      <w:fldSimple w:instr=" SEQ Figure \* ARABIC ">
        <w:r w:rsidR="00DE31B5">
          <w:rPr>
            <w:noProof/>
          </w:rPr>
          <w:t>2</w:t>
        </w:r>
      </w:fldSimple>
      <w:r w:rsidR="00EC1652">
        <w:t xml:space="preserve">. </w:t>
      </w:r>
      <w:r>
        <w:t>Other demographics</w:t>
      </w:r>
      <w:bookmarkEnd w:id="20"/>
      <w:bookmarkEnd w:id="21"/>
    </w:p>
    <w:p w14:paraId="65ADEA67" w14:textId="77777777" w:rsidR="00413910" w:rsidRDefault="00413910" w:rsidP="004D65B5">
      <w:pPr>
        <w:pStyle w:val="Heading3"/>
      </w:pPr>
      <w:bookmarkStart w:id="22" w:name="_Toc48728432"/>
      <w:r w:rsidRPr="004D65B5">
        <w:t>Statistical</w:t>
      </w:r>
      <w:r>
        <w:t xml:space="preserve"> Significance</w:t>
      </w:r>
      <w:bookmarkEnd w:id="22"/>
    </w:p>
    <w:p w14:paraId="1649BB7F" w14:textId="18A42A82" w:rsidR="006B3D86" w:rsidRDefault="00DA7DCC" w:rsidP="00CC14CA">
      <w:r w:rsidRPr="00DA7DCC">
        <w:t>Statistical significance is a test of how likely differences identified between different groups reflect a true difference in the population (rather than chance differences in the respondents in each sample). All</w:t>
      </w:r>
      <w:r w:rsidR="00CC14CA">
        <w:t xml:space="preserve"> statistically significant</w:t>
      </w:r>
      <w:r w:rsidRPr="00DA7DCC">
        <w:t xml:space="preserve"> differences reported in this publication are statistically significant at 95% confidence level. </w:t>
      </w:r>
    </w:p>
    <w:p w14:paraId="1F577B19" w14:textId="77777777" w:rsidR="006B3D86" w:rsidRDefault="006B3D86" w:rsidP="00D96C80"/>
    <w:p w14:paraId="2D49E657" w14:textId="77777777" w:rsidR="00CC14CA" w:rsidRPr="00DC2D25" w:rsidRDefault="00CC14CA" w:rsidP="00DC2D25">
      <w:pPr>
        <w:pStyle w:val="Heading4"/>
      </w:pPr>
      <w:r w:rsidRPr="00DC2D25">
        <w:t xml:space="preserve">Representation </w:t>
      </w:r>
    </w:p>
    <w:p w14:paraId="2FF0C9AE" w14:textId="244C72A9" w:rsidR="00413910" w:rsidRDefault="003678C0" w:rsidP="00D96C80">
      <w:r>
        <w:t>Throughout the report,</w:t>
      </w:r>
      <w:r w:rsidR="000F79E6">
        <w:t xml:space="preserve"> statistics that are significantly different are </w:t>
      </w:r>
      <w:r w:rsidR="00E264AA">
        <w:t xml:space="preserve">either </w:t>
      </w:r>
      <w:r w:rsidR="00E264AA" w:rsidRPr="00CC14CA">
        <w:rPr>
          <w:i/>
        </w:rPr>
        <w:t>italicised</w:t>
      </w:r>
      <w:r w:rsidR="00E264AA">
        <w:t xml:space="preserve"> or placed in </w:t>
      </w:r>
      <w:r w:rsidR="00E264AA" w:rsidRPr="00CC14CA">
        <w:t xml:space="preserve">red </w:t>
      </w:r>
      <w:r w:rsidR="00CC14CA" w:rsidRPr="00CC14CA">
        <w:t>or</w:t>
      </w:r>
      <w:r w:rsidR="00E264AA" w:rsidRPr="00CC14CA">
        <w:t xml:space="preserve"> blue boxes within the tables </w:t>
      </w:r>
      <w:r w:rsidR="000F79E6" w:rsidRPr="00CC14CA">
        <w:t xml:space="preserve">to </w:t>
      </w:r>
      <w:r w:rsidR="000F79E6">
        <w:t xml:space="preserve">demonstrate their significance. </w:t>
      </w:r>
      <w:r w:rsidR="00CC14CA">
        <w:t>In tables</w:t>
      </w:r>
      <w:r w:rsidR="000F79E6">
        <w:t xml:space="preserve"> the </w:t>
      </w:r>
      <w:r w:rsidR="00E264AA">
        <w:t>statistics</w:t>
      </w:r>
      <w:r w:rsidR="00413910">
        <w:t xml:space="preserve"> in blue</w:t>
      </w:r>
      <w:r w:rsidR="00E264AA">
        <w:t xml:space="preserve"> box</w:t>
      </w:r>
      <w:r w:rsidR="00D96C80">
        <w:t>es</w:t>
      </w:r>
      <w:r w:rsidR="00413910">
        <w:t xml:space="preserve"> indicate a significantly higher response </w:t>
      </w:r>
      <w:r w:rsidR="000F79E6">
        <w:t>compared to those</w:t>
      </w:r>
      <w:r w:rsidR="00413910">
        <w:t xml:space="preserve"> in</w:t>
      </w:r>
      <w:r w:rsidR="000F79E6">
        <w:t xml:space="preserve"> the</w:t>
      </w:r>
      <w:r w:rsidR="00413910">
        <w:t xml:space="preserve"> red boxes</w:t>
      </w:r>
      <w:r w:rsidR="000F79E6">
        <w:t xml:space="preserve">, which are a </w:t>
      </w:r>
      <w:r w:rsidR="00413910">
        <w:t>significantly lower than average</w:t>
      </w:r>
      <w:r w:rsidR="000F79E6">
        <w:t>.</w:t>
      </w:r>
    </w:p>
    <w:p w14:paraId="69A90DF4" w14:textId="77777777" w:rsidR="00CC14CA" w:rsidRDefault="00CC14CA" w:rsidP="00D96C80"/>
    <w:p w14:paraId="2E7AB196" w14:textId="77777777" w:rsidR="00CC14CA" w:rsidRPr="00CC14CA" w:rsidRDefault="00CC14CA" w:rsidP="00DC2D25">
      <w:pPr>
        <w:pStyle w:val="Heading4"/>
      </w:pPr>
      <w:r w:rsidRPr="00CC14CA">
        <w:t>Effect of rounding</w:t>
      </w:r>
    </w:p>
    <w:p w14:paraId="33FB88FB" w14:textId="77777777" w:rsidR="00CC14CA" w:rsidRDefault="00CC14CA" w:rsidP="00CC14CA">
      <w:r w:rsidRPr="00CC14CA">
        <w:t>The sum of the individual components of a question may be different (± 1%) to the aggregated data for that question due to rounding error. The results of survey responses are reported in the figures throughout the document as percentages that have been rounded up or down to the nearest whole number. </w:t>
      </w:r>
    </w:p>
    <w:p w14:paraId="69C623CA" w14:textId="1C8C05D3" w:rsidR="00CC14CA" w:rsidRPr="00CC14CA" w:rsidRDefault="00CC14CA" w:rsidP="00CC14CA">
      <w:r>
        <w:lastRenderedPageBreak/>
        <w:t xml:space="preserve">Therefore, in some cases columns or rows expected to add to 100% will not necessarily do so if the whole number percentages are added. This is due to the effect of rounding and raw data can be accessed to show that the actual sum is as expected. </w:t>
      </w:r>
    </w:p>
    <w:p w14:paraId="7E7B2CED" w14:textId="77777777" w:rsidR="00CC14CA" w:rsidRPr="003424F4" w:rsidRDefault="00CC14CA" w:rsidP="00CC14CA"/>
    <w:p w14:paraId="166305DD" w14:textId="77777777" w:rsidR="00413910" w:rsidRPr="00CC14CA" w:rsidRDefault="00413910" w:rsidP="00CC14CA">
      <w:r>
        <w:br w:type="page"/>
      </w:r>
    </w:p>
    <w:p w14:paraId="4DDD902D" w14:textId="1ED96E23" w:rsidR="00080569" w:rsidRPr="002F0529" w:rsidRDefault="008B2D3C" w:rsidP="00080569">
      <w:pPr>
        <w:pStyle w:val="Heading1"/>
      </w:pPr>
      <w:bookmarkStart w:id="23" w:name="_Toc48728433"/>
      <w:r w:rsidRPr="002F0529">
        <w:lastRenderedPageBreak/>
        <w:t>Access to telecommunications</w:t>
      </w:r>
      <w:bookmarkEnd w:id="23"/>
      <w:r w:rsidRPr="002F0529">
        <w:t xml:space="preserve"> </w:t>
      </w:r>
      <w:r w:rsidR="00080569" w:rsidRPr="002F0529">
        <w:t xml:space="preserve"> </w:t>
      </w:r>
    </w:p>
    <w:p w14:paraId="03B6320E" w14:textId="429CBC60" w:rsidR="00D451C2" w:rsidRPr="002F0529" w:rsidRDefault="005842AE" w:rsidP="00D451C2">
      <w:r>
        <w:t>O</w:t>
      </w:r>
      <w:r w:rsidR="00D451C2" w:rsidRPr="002F0529">
        <w:t xml:space="preserve">wnership and access to digital communication devices amongst Australian youth is </w:t>
      </w:r>
      <w:r>
        <w:t xml:space="preserve">extremely </w:t>
      </w:r>
      <w:r w:rsidR="00D451C2" w:rsidRPr="002F0529">
        <w:t xml:space="preserve">high.  Nearly all </w:t>
      </w:r>
      <w:r>
        <w:t xml:space="preserve">of </w:t>
      </w:r>
      <w:r w:rsidR="00D451C2" w:rsidRPr="002F0529">
        <w:t xml:space="preserve">Australian youth (97%) aged 16-21 years own or have access to either a mobile phone, a tablet, a laptop or desktop, a home phone and/or home internet connection. </w:t>
      </w:r>
    </w:p>
    <w:p w14:paraId="7FAAEC98" w14:textId="77777777" w:rsidR="00D451C2" w:rsidRPr="002F0529" w:rsidRDefault="00D451C2" w:rsidP="00D451C2"/>
    <w:p w14:paraId="5B43752F" w14:textId="17526327" w:rsidR="00D451C2" w:rsidRPr="002F0529" w:rsidRDefault="00D451C2" w:rsidP="008A2177">
      <w:pPr>
        <w:spacing w:after="0"/>
      </w:pPr>
      <w:r w:rsidRPr="002F0529">
        <w:t xml:space="preserve">Of the 3% of youth who do not own or have access to telecommunications, 16-17-year olds </w:t>
      </w:r>
      <w:r w:rsidR="005842AE">
        <w:t xml:space="preserve">are </w:t>
      </w:r>
      <w:r w:rsidR="00D922A1">
        <w:t xml:space="preserve">the most </w:t>
      </w:r>
      <w:r w:rsidR="005842AE">
        <w:t xml:space="preserve">represented </w:t>
      </w:r>
      <w:r w:rsidRPr="002F0529">
        <w:t xml:space="preserve">(7%) compared to 18-19 year olds (1%) and 20-21 year olds (2%). </w:t>
      </w:r>
      <w:r w:rsidR="00122598">
        <w:t>Youth in Aboriginal and Torres Strait Islander households</w:t>
      </w:r>
      <w:r w:rsidR="00775394">
        <w:t xml:space="preserve"> (n=68)</w:t>
      </w:r>
      <w:r w:rsidRPr="002F0529">
        <w:t xml:space="preserve"> and those living alone</w:t>
      </w:r>
      <w:r w:rsidR="00804EC8">
        <w:t xml:space="preserve"> (n=91)</w:t>
      </w:r>
      <w:r w:rsidRPr="002F0529">
        <w:t xml:space="preserve"> being the less likely to own or have access to a device or internet connection.</w:t>
      </w:r>
    </w:p>
    <w:p w14:paraId="1CDCB8CD" w14:textId="42D73F3B" w:rsidR="00D80AE5" w:rsidRPr="002F0529" w:rsidRDefault="009F4090" w:rsidP="004D65B5">
      <w:pPr>
        <w:pStyle w:val="Heading2"/>
      </w:pPr>
      <w:bookmarkStart w:id="24" w:name="_Toc48728434"/>
      <w:r>
        <w:t>Device</w:t>
      </w:r>
      <w:r w:rsidR="008A2177">
        <w:t xml:space="preserve"> ownership </w:t>
      </w:r>
      <w:r w:rsidR="00181698">
        <w:t>and services accessed</w:t>
      </w:r>
      <w:bookmarkEnd w:id="24"/>
    </w:p>
    <w:p w14:paraId="450CAAAF" w14:textId="7FBFD4B0" w:rsidR="00D451C2" w:rsidRPr="002F0529" w:rsidRDefault="00D80AE5" w:rsidP="007853B6">
      <w:r w:rsidRPr="002F0529">
        <w:t xml:space="preserve">Mobile </w:t>
      </w:r>
      <w:r w:rsidR="002D048C">
        <w:t>phones</w:t>
      </w:r>
      <w:r w:rsidR="002D048C" w:rsidRPr="002F0529">
        <w:t xml:space="preserve"> </w:t>
      </w:r>
      <w:r w:rsidRPr="002F0529">
        <w:t>dominate devices</w:t>
      </w:r>
      <w:r w:rsidR="002D048C">
        <w:t xml:space="preserve"> ownership</w:t>
      </w:r>
      <w:r w:rsidRPr="002F0529">
        <w:t xml:space="preserve"> for youth with 9</w:t>
      </w:r>
      <w:r w:rsidR="004B488E" w:rsidRPr="002F0529">
        <w:t>3</w:t>
      </w:r>
      <w:r w:rsidRPr="002F0529">
        <w:t xml:space="preserve">% of youth 16-21 years of age with owning their own mobile phone </w:t>
      </w:r>
      <w:r w:rsidR="004B488E" w:rsidRPr="002F0529">
        <w:t xml:space="preserve">or sharing one with someone else. </w:t>
      </w:r>
      <w:r w:rsidR="00E60F1F" w:rsidRPr="002F0529">
        <w:t>9 in ten (</w:t>
      </w:r>
      <w:r w:rsidR="004B488E" w:rsidRPr="002F0529">
        <w:t>91%</w:t>
      </w:r>
      <w:r w:rsidR="00E60F1F" w:rsidRPr="002F0529">
        <w:t>)</w:t>
      </w:r>
      <w:r w:rsidR="004B488E" w:rsidRPr="002F0529">
        <w:t xml:space="preserve"> youth aged 16-21 years own their own mobile phone </w:t>
      </w:r>
      <w:r w:rsidR="00B81F2A">
        <w:t xml:space="preserve">while </w:t>
      </w:r>
      <w:r w:rsidRPr="002F0529">
        <w:t>6% shar</w:t>
      </w:r>
      <w:r w:rsidR="00B81F2A">
        <w:t>e</w:t>
      </w:r>
      <w:r w:rsidRPr="002F0529">
        <w:t xml:space="preserve"> a mobile phone with someone else</w:t>
      </w:r>
      <w:r w:rsidR="00B81F2A">
        <w:t xml:space="preserve">, </w:t>
      </w:r>
      <w:r w:rsidRPr="002F0529">
        <w:t xml:space="preserve">(and </w:t>
      </w:r>
      <w:r w:rsidR="00B81F2A">
        <w:t xml:space="preserve">of the remainder who don’t own a mobile phone, </w:t>
      </w:r>
      <w:r w:rsidRPr="002F0529">
        <w:t xml:space="preserve">nearly a quarter share a mobile phone with someone else).  </w:t>
      </w:r>
    </w:p>
    <w:p w14:paraId="28F9332F" w14:textId="77777777" w:rsidR="00D451C2" w:rsidRPr="002F0529" w:rsidRDefault="00D451C2" w:rsidP="007853B6"/>
    <w:p w14:paraId="5AAA5794" w14:textId="11FCC408" w:rsidR="00D80AE5" w:rsidRPr="002F0529" w:rsidRDefault="00D80AE5" w:rsidP="007853B6">
      <w:r w:rsidRPr="002F0529">
        <w:t>In terms of age groups, Australian youth aged 16-17 are the least likely to own a mobile phone, 86% compared to 94% for those aged 18-21 years.</w:t>
      </w:r>
    </w:p>
    <w:p w14:paraId="13F729DD" w14:textId="77777777" w:rsidR="00BE65DF" w:rsidRPr="002F0529" w:rsidRDefault="00BE65DF" w:rsidP="00D80AE5">
      <w:pPr>
        <w:pStyle w:val="Caption"/>
      </w:pPr>
    </w:p>
    <w:p w14:paraId="2B80FDFE" w14:textId="201F959D" w:rsidR="00E72433" w:rsidRDefault="00561695" w:rsidP="00D80AE5">
      <w:pPr>
        <w:pStyle w:val="Caption"/>
      </w:pPr>
      <w:bookmarkStart w:id="25" w:name="_Toc48558968"/>
      <w:bookmarkStart w:id="26" w:name="_Toc48728497"/>
      <w:r w:rsidRPr="002F0529">
        <w:t>Figure</w:t>
      </w:r>
      <w:r w:rsidR="00D80AE5" w:rsidRPr="002F0529">
        <w:t xml:space="preserve"> </w:t>
      </w:r>
      <w:fldSimple w:instr=" SEQ Figure \* ARABIC ">
        <w:r w:rsidR="00DE31B5">
          <w:rPr>
            <w:noProof/>
          </w:rPr>
          <w:t>3</w:t>
        </w:r>
      </w:fldSimple>
      <w:r w:rsidR="00D80AE5" w:rsidRPr="002F0529">
        <w:rPr>
          <w:noProof/>
        </w:rPr>
        <w:t>.</w:t>
      </w:r>
      <w:r w:rsidR="00D80AE5" w:rsidRPr="002F0529">
        <w:t xml:space="preserve"> Device </w:t>
      </w:r>
      <w:r w:rsidR="00EC1652">
        <w:t>o</w:t>
      </w:r>
      <w:r w:rsidR="00D80AE5" w:rsidRPr="002F0529">
        <w:t>wnership</w:t>
      </w:r>
      <w:r w:rsidR="00FF170B">
        <w:t xml:space="preserve"> </w:t>
      </w:r>
      <w:r w:rsidR="00EC1652">
        <w:t>and access to services</w:t>
      </w:r>
      <w:bookmarkEnd w:id="25"/>
      <w:bookmarkEnd w:id="26"/>
    </w:p>
    <w:p w14:paraId="7EBCDF4C" w14:textId="5738722D" w:rsidR="00D80AE5" w:rsidRPr="002F0529" w:rsidRDefault="00D80AE5" w:rsidP="00D80AE5">
      <w:pPr>
        <w:pStyle w:val="Caption"/>
      </w:pPr>
      <w:r w:rsidRPr="002F0529">
        <w:rPr>
          <w:noProof/>
          <w:lang w:val="en-GB" w:eastAsia="en-GB"/>
        </w:rPr>
        <w:drawing>
          <wp:inline distT="0" distB="0" distL="0" distR="0" wp14:anchorId="63AFFA35" wp14:editId="07A382E4">
            <wp:extent cx="5760000" cy="2880000"/>
            <wp:effectExtent l="0" t="0" r="12700" b="15875"/>
            <wp:docPr id="2" name="Chart 2" descr="Fig 3: Bar chart showing 93% of respondents have access to a mobile phone. 20% have a landline">
              <a:extLst xmlns:a="http://schemas.openxmlformats.org/drawingml/2006/main">
                <a:ext uri="{FF2B5EF4-FFF2-40B4-BE49-F238E27FC236}">
                  <a16:creationId xmlns:a16="http://schemas.microsoft.com/office/drawing/2014/main" id="{62C6D236-EB2F-4651-A2E5-6F8ECA61CE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2F0529">
        <w:rPr>
          <w:noProof/>
        </w:rPr>
        <w:t xml:space="preserve"> </w:t>
      </w:r>
    </w:p>
    <w:p w14:paraId="2ECF6DB5" w14:textId="2F491967" w:rsidR="00D80AE5" w:rsidRPr="002F0529" w:rsidRDefault="00D80AE5" w:rsidP="008A2177">
      <w:pPr>
        <w:pStyle w:val="Caption"/>
        <w:spacing w:after="0"/>
        <w:ind w:right="-306"/>
        <w:rPr>
          <w:iCs/>
        </w:rPr>
      </w:pPr>
      <w:r w:rsidRPr="002F0529">
        <w:rPr>
          <w:iCs/>
        </w:rPr>
        <w:t>Q1. Regardless of who pays the bills, which of the following do you personally own, or have access to? Base: All respondents (n=595)</w:t>
      </w:r>
      <w:r w:rsidR="003D6FC0">
        <w:rPr>
          <w:iCs/>
        </w:rPr>
        <w:t xml:space="preserve"> </w:t>
      </w:r>
      <w:r w:rsidR="003D6FC0">
        <w:t>(Multiple Response)</w:t>
      </w:r>
    </w:p>
    <w:p w14:paraId="65F0796B" w14:textId="77777777" w:rsidR="007A5B9D" w:rsidRPr="002F0529" w:rsidRDefault="007A5B9D" w:rsidP="00820D89"/>
    <w:p w14:paraId="6B06DFD5" w14:textId="26362A83" w:rsidR="00D451C2" w:rsidRPr="007160B5" w:rsidRDefault="00D451C2" w:rsidP="00E264AA">
      <w:r w:rsidRPr="007160B5">
        <w:t>Laptops are also a common device to be owned or shared by youth aged 16-21 years (67%)</w:t>
      </w:r>
      <w:r w:rsidR="00C31CA9">
        <w:t>, with o</w:t>
      </w:r>
      <w:r w:rsidR="0018764F" w:rsidRPr="007160B5">
        <w:t>wnership</w:t>
      </w:r>
      <w:r w:rsidRPr="007160B5">
        <w:t xml:space="preserve"> and access </w:t>
      </w:r>
      <w:r w:rsidR="00C31CA9" w:rsidRPr="007160B5">
        <w:t>ris</w:t>
      </w:r>
      <w:r w:rsidR="00C31CA9">
        <w:t>ing</w:t>
      </w:r>
      <w:r w:rsidRPr="007160B5">
        <w:t xml:space="preserve"> to 78% amongst full time students. Just over half (57%) of youth 16-21 have access to a home internet connection</w:t>
      </w:r>
      <w:r w:rsidR="00DD51D9" w:rsidRPr="007160B5">
        <w:t xml:space="preserve">, however </w:t>
      </w:r>
      <w:r w:rsidRPr="007160B5">
        <w:t xml:space="preserve"> this is </w:t>
      </w:r>
      <w:r w:rsidR="003D6FC0" w:rsidRPr="003424F4">
        <w:rPr>
          <w:i/>
          <w:iCs/>
        </w:rPr>
        <w:t>significantly</w:t>
      </w:r>
      <w:r w:rsidR="003D6FC0">
        <w:rPr>
          <w:i/>
          <w:iCs/>
        </w:rPr>
        <w:t xml:space="preserve"> </w:t>
      </w:r>
      <w:r w:rsidR="007160B5">
        <w:t xml:space="preserve"> </w:t>
      </w:r>
      <w:r w:rsidRPr="007160B5">
        <w:t>higher for students studying full time (67%)</w:t>
      </w:r>
      <w:r w:rsidR="007160B5">
        <w:t xml:space="preserve"> and those living with their parents (64%)</w:t>
      </w:r>
      <w:r w:rsidR="007160B5" w:rsidRPr="007160B5">
        <w:t>,</w:t>
      </w:r>
      <w:r w:rsidR="007160B5">
        <w:t xml:space="preserve"> while a s</w:t>
      </w:r>
      <w:r w:rsidR="007160B5" w:rsidRPr="007160B5">
        <w:t xml:space="preserve">ingle </w:t>
      </w:r>
      <w:r w:rsidR="007160B5">
        <w:t>youth</w:t>
      </w:r>
      <w:r w:rsidR="007160B5" w:rsidRPr="007160B5">
        <w:t xml:space="preserve"> living alone </w:t>
      </w:r>
      <w:r w:rsidR="007160B5">
        <w:t xml:space="preserve">is </w:t>
      </w:r>
      <w:r w:rsidR="007160B5" w:rsidRPr="003424F4">
        <w:rPr>
          <w:i/>
          <w:iCs/>
        </w:rPr>
        <w:t>significantly</w:t>
      </w:r>
      <w:r w:rsidR="007160B5">
        <w:t xml:space="preserve"> less likely to have access (</w:t>
      </w:r>
      <w:r w:rsidR="007160B5" w:rsidRPr="007160B5">
        <w:t>34%</w:t>
      </w:r>
      <w:r w:rsidR="007160B5">
        <w:t xml:space="preserve">). </w:t>
      </w:r>
    </w:p>
    <w:p w14:paraId="381E9282" w14:textId="77777777" w:rsidR="007160B5" w:rsidRPr="002F0529" w:rsidRDefault="007160B5" w:rsidP="007160B5">
      <w:pPr>
        <w:pStyle w:val="CommentText"/>
      </w:pPr>
    </w:p>
    <w:p w14:paraId="01C5D6D5" w14:textId="22DDD3AC" w:rsidR="00D451C2" w:rsidRDefault="008A2177" w:rsidP="00E264AA">
      <w:r>
        <w:lastRenderedPageBreak/>
        <w:t xml:space="preserve">Tablets, </w:t>
      </w:r>
      <w:r w:rsidR="009F144E">
        <w:t>desktops,</w:t>
      </w:r>
      <w:r>
        <w:t xml:space="preserve"> and landlines </w:t>
      </w:r>
      <w:r w:rsidR="00D451C2" w:rsidRPr="002F0529">
        <w:t xml:space="preserve">are less common </w:t>
      </w:r>
      <w:r>
        <w:t xml:space="preserve">with only 32%, 27% and 20% </w:t>
      </w:r>
      <w:r w:rsidR="00D451C2" w:rsidRPr="002F0529">
        <w:t xml:space="preserve">owning or having access </w:t>
      </w:r>
      <w:r>
        <w:t xml:space="preserve">to the devices respectively, suggesting these </w:t>
      </w:r>
      <w:r w:rsidRPr="0002010E">
        <w:t>devices are</w:t>
      </w:r>
      <w:r w:rsidR="00D451C2" w:rsidRPr="0002010E">
        <w:t xml:space="preserve"> no longer a priority </w:t>
      </w:r>
      <w:r w:rsidRPr="0002010E">
        <w:t>for youth</w:t>
      </w:r>
      <w:r w:rsidR="002D048C">
        <w:t>, or there is a cost barrier</w:t>
      </w:r>
      <w:r w:rsidR="00D451C2" w:rsidRPr="0002010E">
        <w:t>.</w:t>
      </w:r>
    </w:p>
    <w:p w14:paraId="51BCF577" w14:textId="77777777" w:rsidR="00E264AA" w:rsidRPr="008A2177" w:rsidRDefault="00E264AA" w:rsidP="00E264AA"/>
    <w:p w14:paraId="1DCF64F3" w14:textId="515CEE9F" w:rsidR="00D451C2" w:rsidRPr="002F0529" w:rsidRDefault="00D451C2" w:rsidP="008E6AAC">
      <w:pPr>
        <w:spacing w:after="120"/>
      </w:pPr>
      <w:r w:rsidRPr="002F0529">
        <w:t>In terms of gender differences</w:t>
      </w:r>
      <w:r w:rsidR="008E6AAC" w:rsidRPr="002F0529">
        <w:t>:</w:t>
      </w:r>
      <w:r w:rsidRPr="002F0529">
        <w:t xml:space="preserve"> </w:t>
      </w:r>
    </w:p>
    <w:p w14:paraId="232A9665" w14:textId="61E943E3" w:rsidR="008E6AAC" w:rsidRPr="002F0529" w:rsidRDefault="008E6AAC" w:rsidP="00D451C2">
      <w:pPr>
        <w:pStyle w:val="ListParagraph"/>
        <w:numPr>
          <w:ilvl w:val="0"/>
          <w:numId w:val="8"/>
        </w:numPr>
        <w:spacing w:after="0"/>
      </w:pPr>
      <w:r w:rsidRPr="002F0529">
        <w:t xml:space="preserve">Females are </w:t>
      </w:r>
      <w:r w:rsidRPr="003424F4">
        <w:rPr>
          <w:i/>
          <w:iCs/>
        </w:rPr>
        <w:t>significantly</w:t>
      </w:r>
      <w:r w:rsidRPr="002F0529">
        <w:t xml:space="preserve"> more likely than males to own/have access to </w:t>
      </w:r>
      <w:r w:rsidR="00D451C2" w:rsidRPr="002F0529">
        <w:t>a tablet (35% compared to 29% of males)</w:t>
      </w:r>
      <w:r w:rsidRPr="002F0529">
        <w:t xml:space="preserve"> and a </w:t>
      </w:r>
      <w:r w:rsidR="00D451C2" w:rsidRPr="002F0529">
        <w:t>home internet connection (65% compared to 50% of males)</w:t>
      </w:r>
    </w:p>
    <w:p w14:paraId="2FA431BA" w14:textId="059A9339" w:rsidR="003424F4" w:rsidRDefault="00D451C2" w:rsidP="003424F4">
      <w:pPr>
        <w:pStyle w:val="ListParagraph"/>
        <w:numPr>
          <w:ilvl w:val="0"/>
          <w:numId w:val="8"/>
        </w:numPr>
        <w:spacing w:before="120" w:after="120"/>
        <w:ind w:left="765" w:hanging="357"/>
      </w:pPr>
      <w:r w:rsidRPr="002F0529">
        <w:t>Females are also more likely to own or have access t</w:t>
      </w:r>
      <w:r w:rsidR="008E6AAC" w:rsidRPr="002F0529">
        <w:t xml:space="preserve">o a </w:t>
      </w:r>
      <w:r w:rsidRPr="002F0529">
        <w:t>laptop (77% compared to 60% of males), and a home phone (24% compared to 17% of males</w:t>
      </w:r>
      <w:r w:rsidR="0002010E">
        <w:t>)</w:t>
      </w:r>
      <w:r w:rsidR="008E6AAC" w:rsidRPr="002F0529">
        <w:t>, w</w:t>
      </w:r>
      <w:r w:rsidRPr="002F0529">
        <w:t>hile males are more likely to own a desktop (30% compared to females 24%)</w:t>
      </w:r>
    </w:p>
    <w:p w14:paraId="10A4D1A9" w14:textId="76AD042C" w:rsidR="00245FBD" w:rsidRPr="002F0529" w:rsidRDefault="00245FBD" w:rsidP="00245FBD">
      <w:pPr>
        <w:pStyle w:val="Heading2"/>
      </w:pPr>
      <w:bookmarkStart w:id="27" w:name="_Toc48728435"/>
      <w:r w:rsidRPr="002F0529">
        <w:t xml:space="preserve">Mobile </w:t>
      </w:r>
      <w:r w:rsidR="00181698">
        <w:t>services owned and accessed</w:t>
      </w:r>
      <w:bookmarkEnd w:id="27"/>
      <w:r w:rsidR="00181698">
        <w:t xml:space="preserve"> </w:t>
      </w:r>
    </w:p>
    <w:p w14:paraId="1E0BEDA7" w14:textId="5067C960" w:rsidR="00245FBD" w:rsidRDefault="00245FBD" w:rsidP="00245FBD">
      <w:r w:rsidRPr="002F0529">
        <w:t>A large majority of Australian youth receive their first</w:t>
      </w:r>
      <w:r w:rsidR="00181698">
        <w:t xml:space="preserve"> mobile</w:t>
      </w:r>
      <w:r w:rsidRPr="002F0529">
        <w:t xml:space="preserve"> phone before the age of 16</w:t>
      </w:r>
      <w:r>
        <w:t>. T</w:t>
      </w:r>
      <w:r w:rsidRPr="002F0529">
        <w:t xml:space="preserve">he mobile phone has become a necessary device with </w:t>
      </w:r>
      <w:r>
        <w:t xml:space="preserve">their majority of </w:t>
      </w:r>
      <w:r w:rsidR="001A0113">
        <w:t>respondents</w:t>
      </w:r>
      <w:r>
        <w:t xml:space="preserve"> agreeing it would have considerable </w:t>
      </w:r>
      <w:r w:rsidRPr="002F0529">
        <w:t>impact on the</w:t>
      </w:r>
      <w:r>
        <w:t xml:space="preserve">ir </w:t>
      </w:r>
      <w:r w:rsidRPr="002F0529">
        <w:t>daily</w:t>
      </w:r>
      <w:r>
        <w:t>-to-day (55%) and social life (56%)</w:t>
      </w:r>
      <w:r w:rsidRPr="002F0529">
        <w:t xml:space="preserve">. </w:t>
      </w:r>
    </w:p>
    <w:p w14:paraId="4AA8EE6B" w14:textId="77777777" w:rsidR="00245FBD" w:rsidRPr="002F0529" w:rsidRDefault="00245FBD" w:rsidP="00245FBD"/>
    <w:p w14:paraId="4DCF550A" w14:textId="77777777" w:rsidR="00245FBD" w:rsidRPr="002F0529" w:rsidRDefault="00245FBD" w:rsidP="00245FBD">
      <w:r>
        <w:t>M</w:t>
      </w:r>
      <w:r w:rsidRPr="002F0529">
        <w:t xml:space="preserve">obile phone ownership is high amongst Australian youth with 91% of 16-21-year olds owning their own mobile phone and only 6% sharing a mobile phone. Younger youth 16-17 years and Aboriginal and Torres Strait Islander youth are least likely to own their own mobile phone. </w:t>
      </w:r>
    </w:p>
    <w:p w14:paraId="25FE3621" w14:textId="77777777" w:rsidR="00245FBD" w:rsidRPr="002F0529" w:rsidRDefault="00245FBD" w:rsidP="00245FBD"/>
    <w:p w14:paraId="30A28449" w14:textId="3652C214" w:rsidR="00E72433" w:rsidRPr="002F0529" w:rsidRDefault="00245FBD" w:rsidP="00245FBD">
      <w:pPr>
        <w:rPr>
          <w:i/>
          <w:sz w:val="18"/>
          <w:szCs w:val="16"/>
        </w:rPr>
      </w:pPr>
      <w:bookmarkStart w:id="28" w:name="_Toc48558969"/>
      <w:bookmarkStart w:id="29" w:name="_Toc48728498"/>
      <w:r w:rsidRPr="002F0529">
        <w:rPr>
          <w:i/>
          <w:sz w:val="18"/>
          <w:szCs w:val="16"/>
        </w:rPr>
        <w:t xml:space="preserve">Figure </w:t>
      </w:r>
      <w:r w:rsidRPr="002F0529">
        <w:rPr>
          <w:i/>
          <w:sz w:val="18"/>
          <w:szCs w:val="16"/>
        </w:rPr>
        <w:fldChar w:fldCharType="begin"/>
      </w:r>
      <w:r w:rsidRPr="002F0529">
        <w:rPr>
          <w:i/>
          <w:sz w:val="18"/>
          <w:szCs w:val="16"/>
        </w:rPr>
        <w:instrText xml:space="preserve"> SEQ Figure \* ARABIC </w:instrText>
      </w:r>
      <w:r w:rsidRPr="002F0529">
        <w:rPr>
          <w:i/>
          <w:sz w:val="18"/>
          <w:szCs w:val="16"/>
        </w:rPr>
        <w:fldChar w:fldCharType="separate"/>
      </w:r>
      <w:r w:rsidR="00DE31B5">
        <w:rPr>
          <w:i/>
          <w:noProof/>
          <w:sz w:val="18"/>
          <w:szCs w:val="16"/>
        </w:rPr>
        <w:t>4</w:t>
      </w:r>
      <w:r w:rsidRPr="002F0529">
        <w:rPr>
          <w:i/>
          <w:sz w:val="18"/>
          <w:szCs w:val="16"/>
        </w:rPr>
        <w:fldChar w:fldCharType="end"/>
      </w:r>
      <w:r w:rsidRPr="002F0529">
        <w:rPr>
          <w:i/>
          <w:sz w:val="18"/>
          <w:szCs w:val="16"/>
        </w:rPr>
        <w:t>. Mobile phone ownership</w:t>
      </w:r>
      <w:bookmarkEnd w:id="28"/>
      <w:bookmarkEnd w:id="29"/>
      <w:r>
        <w:rPr>
          <w:i/>
          <w:sz w:val="18"/>
          <w:szCs w:val="16"/>
        </w:rPr>
        <w:t xml:space="preserve"> </w:t>
      </w:r>
    </w:p>
    <w:p w14:paraId="5CEECD38" w14:textId="77777777" w:rsidR="00245FBD" w:rsidRPr="002F0529" w:rsidRDefault="00245FBD" w:rsidP="00245FBD">
      <w:r w:rsidRPr="002F0529">
        <w:rPr>
          <w:noProof/>
          <w:lang w:val="en-GB" w:eastAsia="en-GB"/>
        </w:rPr>
        <w:drawing>
          <wp:inline distT="0" distB="0" distL="0" distR="0" wp14:anchorId="189FF71D" wp14:editId="776680C5">
            <wp:extent cx="5745480" cy="3370521"/>
            <wp:effectExtent l="0" t="0" r="7620" b="1905"/>
            <wp:docPr id="134" name="Chart 134" descr="Fig 4: bar chart showing 91% of all respondents have, or have access to, a mobile phone">
              <a:extLst xmlns:a="http://schemas.openxmlformats.org/drawingml/2006/main">
                <a:ext uri="{FF2B5EF4-FFF2-40B4-BE49-F238E27FC236}">
                  <a16:creationId xmlns:a16="http://schemas.microsoft.com/office/drawing/2014/main" id="{62C6D236-EB2F-4651-A2E5-6F8ECA61CE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043BC34" w14:textId="77777777" w:rsidR="00245FBD" w:rsidRDefault="00245FBD" w:rsidP="00245FBD">
      <w:pPr>
        <w:pStyle w:val="Caption"/>
        <w:ind w:right="-308"/>
        <w:rPr>
          <w:iCs/>
        </w:rPr>
      </w:pPr>
      <w:r w:rsidRPr="002F0529">
        <w:rPr>
          <w:iCs/>
        </w:rPr>
        <w:t xml:space="preserve">Q1. Regardless of who pays the bills, which of the following do you personally own, or have access to? Base: All respondents (n=595) </w:t>
      </w:r>
      <w:r>
        <w:rPr>
          <w:iCs/>
        </w:rPr>
        <w:t>(</w:t>
      </w:r>
      <w:r w:rsidRPr="00DD3860">
        <w:rPr>
          <w:iCs/>
        </w:rPr>
        <w:t>Multiple Response)</w:t>
      </w:r>
    </w:p>
    <w:p w14:paraId="1D892BD7" w14:textId="77777777" w:rsidR="00245FBD" w:rsidRPr="00245FBD" w:rsidRDefault="00245FBD" w:rsidP="00245FBD"/>
    <w:p w14:paraId="5197EF15" w14:textId="43573799" w:rsidR="00245FBD" w:rsidRPr="004D65B5" w:rsidRDefault="00245FBD" w:rsidP="00245FBD">
      <w:pPr>
        <w:pStyle w:val="Heading3"/>
      </w:pPr>
      <w:bookmarkStart w:id="30" w:name="_Toc48728436"/>
      <w:r w:rsidRPr="004D65B5">
        <w:lastRenderedPageBreak/>
        <w:t xml:space="preserve">Age of </w:t>
      </w:r>
      <w:r>
        <w:t xml:space="preserve">mobile </w:t>
      </w:r>
      <w:r w:rsidRPr="004D65B5">
        <w:t>ownership</w:t>
      </w:r>
      <w:bookmarkEnd w:id="30"/>
    </w:p>
    <w:p w14:paraId="4CBBCA73" w14:textId="475267B1" w:rsidR="00245FBD" w:rsidRPr="002F0529" w:rsidRDefault="00245FBD" w:rsidP="00245FBD">
      <w:r w:rsidRPr="002F0529">
        <w:t xml:space="preserve">9 in </w:t>
      </w:r>
      <w:r>
        <w:t>10</w:t>
      </w:r>
      <w:r w:rsidRPr="002F0529">
        <w:t xml:space="preserve"> (91%) Australian youth receive their first mobile phone before the age of 16. Nearly a third (29%) are given a mobile phone during primary school years, 62% between 12-15 years</w:t>
      </w:r>
      <w:r>
        <w:t>,</w:t>
      </w:r>
      <w:r w:rsidRPr="002F0529">
        <w:t xml:space="preserve"> and only 8% </w:t>
      </w:r>
      <w:r>
        <w:t>when</w:t>
      </w:r>
      <w:r w:rsidRPr="002F0529">
        <w:t xml:space="preserve"> they are 16 or older. </w:t>
      </w:r>
      <w:r w:rsidR="00B52F61">
        <w:t xml:space="preserve"> </w:t>
      </w:r>
    </w:p>
    <w:p w14:paraId="5B52851A" w14:textId="77777777" w:rsidR="00245FBD" w:rsidRDefault="00245FBD" w:rsidP="00245FBD"/>
    <w:p w14:paraId="34461412" w14:textId="77777777" w:rsidR="00245FBD" w:rsidRDefault="00245FBD" w:rsidP="00245FBD">
      <w:r w:rsidRPr="002F0529">
        <w:t xml:space="preserve">Whilst ownership is high at a relatively young age, qualitative </w:t>
      </w:r>
      <w:r>
        <w:t>data from focus groups</w:t>
      </w:r>
      <w:r w:rsidRPr="002F0529">
        <w:t xml:space="preserve"> reveal</w:t>
      </w:r>
      <w:r>
        <w:t>ed</w:t>
      </w:r>
      <w:r w:rsidRPr="002F0529">
        <w:t xml:space="preserve"> that during primary school</w:t>
      </w:r>
      <w:r>
        <w:t>,</w:t>
      </w:r>
      <w:r w:rsidRPr="002F0529">
        <w:t xml:space="preserve"> phone usage is often controlled by parents. </w:t>
      </w:r>
      <w:r>
        <w:t>Examples included</w:t>
      </w:r>
      <w:r w:rsidRPr="002F0529">
        <w:t xml:space="preserve"> youth taking the device with them only when they were travelling alone to or from school (a major trigger for ownership) or using the device at limited times when they were out of the family home (e.g. those with separated parents might use the device to keep in contact with either parent).</w:t>
      </w:r>
      <w:r>
        <w:t xml:space="preserve"> </w:t>
      </w:r>
    </w:p>
    <w:p w14:paraId="726FA99D" w14:textId="77777777" w:rsidR="00245FBD" w:rsidRDefault="00245FBD" w:rsidP="00245FBD"/>
    <w:p w14:paraId="07C922CC" w14:textId="7F7CD120" w:rsidR="00245FBD" w:rsidRDefault="00245FBD" w:rsidP="00245FBD">
      <w:r w:rsidRPr="002F0529">
        <w:t xml:space="preserve">Moving to high school was a trigger for parents to initiate mobile phone ownership, again driven by the need to keep in touch with youth travelling independently. Usage might still be controlled by parents in early high school but less so once youth reach senior high school. Data limits might however still exist, as parents are still paying for services.   </w:t>
      </w:r>
    </w:p>
    <w:p w14:paraId="40CAE8F1" w14:textId="77777777" w:rsidR="00245FBD" w:rsidRPr="002F0529" w:rsidRDefault="00245FBD" w:rsidP="00245FBD"/>
    <w:p w14:paraId="6E0940AE" w14:textId="31D98F86" w:rsidR="00E72433" w:rsidRDefault="00245FBD" w:rsidP="00245FBD">
      <w:pPr>
        <w:pStyle w:val="Caption"/>
      </w:pPr>
      <w:bookmarkStart w:id="31" w:name="_Toc48558970"/>
      <w:bookmarkStart w:id="32" w:name="_Toc48728499"/>
      <w:r w:rsidRPr="002F0529">
        <w:rPr>
          <w:noProof/>
          <w:lang w:val="en-GB" w:eastAsia="en-GB"/>
        </w:rPr>
        <mc:AlternateContent>
          <mc:Choice Requires="wps">
            <w:drawing>
              <wp:anchor distT="0" distB="0" distL="114300" distR="114300" simplePos="0" relativeHeight="252026880" behindDoc="0" locked="0" layoutInCell="1" allowOverlap="1" wp14:anchorId="2FBE327B" wp14:editId="69151976">
                <wp:simplePos x="0" y="0"/>
                <wp:positionH relativeFrom="column">
                  <wp:posOffset>4834326</wp:posOffset>
                </wp:positionH>
                <wp:positionV relativeFrom="paragraph">
                  <wp:posOffset>2155541</wp:posOffset>
                </wp:positionV>
                <wp:extent cx="891540" cy="630698"/>
                <wp:effectExtent l="0" t="0" r="0" b="0"/>
                <wp:wrapNone/>
                <wp:docPr id="40" name="Text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91540" cy="630698"/>
                        </a:xfrm>
                        <a:prstGeom prst="rect">
                          <a:avLst/>
                        </a:prstGeom>
                        <a:noFill/>
                      </wps:spPr>
                      <wps:txbx>
                        <w:txbxContent>
                          <w:p w14:paraId="3A596ECB" w14:textId="77777777" w:rsidR="00854116" w:rsidRPr="00D95D9E" w:rsidRDefault="00854116" w:rsidP="00245FBD">
                            <w:pPr>
                              <w:jc w:val="center"/>
                              <w:rPr>
                                <w:b/>
                                <w:bCs/>
                                <w:sz w:val="20"/>
                                <w:szCs w:val="20"/>
                              </w:rPr>
                            </w:pPr>
                            <w:r w:rsidRPr="00D95D9E">
                              <w:rPr>
                                <w:b/>
                                <w:bCs/>
                                <w:kern w:val="24"/>
                                <w:sz w:val="20"/>
                                <w:szCs w:val="20"/>
                              </w:rPr>
                              <w:t>Senior High school</w:t>
                            </w:r>
                          </w:p>
                          <w:p w14:paraId="13FC2808" w14:textId="77777777" w:rsidR="00854116" w:rsidRDefault="00854116" w:rsidP="00245FBD">
                            <w:pPr>
                              <w:jc w:val="center"/>
                              <w:rPr>
                                <w:kern w:val="24"/>
                                <w:sz w:val="20"/>
                                <w:szCs w:val="20"/>
                              </w:rPr>
                            </w:pPr>
                            <w:r>
                              <w:rPr>
                                <w:kern w:val="24"/>
                                <w:sz w:val="20"/>
                                <w:szCs w:val="20"/>
                              </w:rPr>
                              <w:t>8</w:t>
                            </w:r>
                            <w:r w:rsidRPr="00D95D9E">
                              <w:rPr>
                                <w:kern w:val="24"/>
                                <w:sz w:val="20"/>
                                <w:szCs w:val="20"/>
                              </w:rPr>
                              <w:t>%</w:t>
                            </w:r>
                          </w:p>
                          <w:p w14:paraId="4B987CEB" w14:textId="77777777" w:rsidR="00854116" w:rsidRPr="00D95D9E" w:rsidRDefault="00854116" w:rsidP="00245FBD">
                            <w:pPr>
                              <w:jc w:val="center"/>
                              <w:rPr>
                                <w:sz w:val="20"/>
                                <w:szCs w:val="2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FBE327B" id="_x0000_t202" coordsize="21600,21600" o:spt="202" path="m,l,21600r21600,l21600,xe">
                <v:stroke joinstyle="miter"/>
                <v:path gradientshapeok="t" o:connecttype="rect"/>
              </v:shapetype>
              <v:shape id="TextBox 13" o:spid="_x0000_s1026" type="#_x0000_t202" style="position:absolute;margin-left:380.65pt;margin-top:169.75pt;width:70.2pt;height:49.6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" filled="f" stroked="f">
                <v:textbox>
                  <w:txbxContent>
                    <w:p w14:paraId="3A596ECB" w14:textId="77777777" w:rsidR="00854116" w:rsidRPr="00D95D9E" w:rsidRDefault="00854116" w:rsidP="00245FBD">
                      <w:pPr>
                        <w:jc w:val="center"/>
                        <w:rPr>
                          <w:b/>
                          <w:bCs/>
                          <w:sz w:val="20"/>
                          <w:szCs w:val="20"/>
                        </w:rPr>
                      </w:pPr>
                      <w:r w:rsidRPr="00D95D9E">
                        <w:rPr>
                          <w:b/>
                          <w:bCs/>
                          <w:kern w:val="24"/>
                          <w:sz w:val="20"/>
                          <w:szCs w:val="20"/>
                        </w:rPr>
                        <w:t>Senior High school</w:t>
                      </w:r>
                    </w:p>
                    <w:p w14:paraId="13FC2808" w14:textId="77777777" w:rsidR="00854116" w:rsidRDefault="00854116" w:rsidP="00245FBD">
                      <w:pPr>
                        <w:jc w:val="center"/>
                        <w:rPr>
                          <w:kern w:val="24"/>
                          <w:sz w:val="20"/>
                          <w:szCs w:val="20"/>
                        </w:rPr>
                      </w:pPr>
                      <w:r>
                        <w:rPr>
                          <w:kern w:val="24"/>
                          <w:sz w:val="20"/>
                          <w:szCs w:val="20"/>
                        </w:rPr>
                        <w:t>8</w:t>
                      </w:r>
                      <w:r w:rsidRPr="00D95D9E">
                        <w:rPr>
                          <w:kern w:val="24"/>
                          <w:sz w:val="20"/>
                          <w:szCs w:val="20"/>
                        </w:rPr>
                        <w:t>%</w:t>
                      </w:r>
                    </w:p>
                    <w:p w14:paraId="4B987CEB" w14:textId="77777777" w:rsidR="00854116" w:rsidRPr="00D95D9E" w:rsidRDefault="00854116" w:rsidP="00245FBD">
                      <w:pPr>
                        <w:jc w:val="center"/>
                        <w:rPr>
                          <w:sz w:val="20"/>
                          <w:szCs w:val="20"/>
                        </w:rPr>
                      </w:pPr>
                    </w:p>
                  </w:txbxContent>
                </v:textbox>
              </v:shape>
            </w:pict>
          </mc:Fallback>
        </mc:AlternateContent>
      </w:r>
      <w:r w:rsidRPr="002F0529">
        <w:rPr>
          <w:noProof/>
          <w:lang w:val="en-GB" w:eastAsia="en-GB"/>
        </w:rPr>
        <mc:AlternateContent>
          <mc:Choice Requires="wpg">
            <w:drawing>
              <wp:anchor distT="0" distB="0" distL="114300" distR="114300" simplePos="0" relativeHeight="252024832" behindDoc="0" locked="0" layoutInCell="1" allowOverlap="1" wp14:anchorId="4B14E266" wp14:editId="7BD4BFAF">
                <wp:simplePos x="0" y="0"/>
                <wp:positionH relativeFrom="column">
                  <wp:posOffset>1086414</wp:posOffset>
                </wp:positionH>
                <wp:positionV relativeFrom="paragraph">
                  <wp:posOffset>2169512</wp:posOffset>
                </wp:positionV>
                <wp:extent cx="3941445" cy="616727"/>
                <wp:effectExtent l="0" t="400050" r="0" b="831215"/>
                <wp:wrapNone/>
                <wp:docPr id="36" name="Group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941445" cy="616727"/>
                          <a:chOff x="0" y="126927"/>
                          <a:chExt cx="3814839" cy="993263"/>
                        </a:xfrm>
                      </wpg:grpSpPr>
                      <wps:wsp>
                        <wps:cNvPr id="34" name="Right Brace 9"/>
                        <wps:cNvSpPr/>
                        <wps:spPr>
                          <a:xfrm>
                            <a:off x="3465663" y="126927"/>
                            <a:ext cx="349176" cy="990310"/>
                          </a:xfrm>
                          <a:prstGeom prst="rightBrac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rtlCol="0" anchor="ctr"/>
                      </wps:wsp>
                      <wps:wsp>
                        <wps:cNvPr id="35" name="Straight Connector 18"/>
                        <wps:cNvCnPr>
                          <a:cxnSpLocks/>
                        </wps:cNvCnPr>
                        <wps:spPr>
                          <a:xfrm flipV="1">
                            <a:off x="0" y="1118331"/>
                            <a:ext cx="3479320" cy="1859"/>
                          </a:xfrm>
                          <a:prstGeom prst="line">
                            <a:avLst/>
                          </a:prstGeom>
                          <a:ln>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group w14:anchorId="10F82CD1" id="Group 36" o:spid="_x0000_s1026" style="position:absolute;margin-left:85.55pt;margin-top:170.85pt;width:310.35pt;height:48.55pt;z-index:252024832;mso-width-relative:margin;mso-height-relative:margin" coordorigin=",1269" coordsize="38148,9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7" type="#_x0000_t88" style="position:absolute;left:34656;top:1269;width:3492;height:9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" adj="635" strokecolor="#6c6c6c [3215]" strokeweight=".5pt">
                  <v:stroke joinstyle="miter"/>
                </v:shape>
                <v:line id="Straight Connector 18" o:spid="_x0000_s1028" style="position:absolute;flip:y;visibility:visible;mso-wrap-style:square" from="0,11183" to="34793,1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" strokecolor="#6c6c6c [3215]" strokeweight=".5pt">
                  <v:stroke dashstyle="dash" joinstyle="miter"/>
                  <o:lock v:ext="edit" shapetype="f"/>
                </v:line>
              </v:group>
            </w:pict>
          </mc:Fallback>
        </mc:AlternateContent>
      </w:r>
      <w:r w:rsidRPr="002F0529">
        <w:rPr>
          <w:noProof/>
          <w:lang w:val="en-GB" w:eastAsia="en-GB"/>
        </w:rPr>
        <mc:AlternateContent>
          <mc:Choice Requires="wpg">
            <w:drawing>
              <wp:anchor distT="0" distB="0" distL="114300" distR="114300" simplePos="0" relativeHeight="252023808" behindDoc="0" locked="0" layoutInCell="1" allowOverlap="1" wp14:anchorId="20EBE9C0" wp14:editId="2BCA9ECD">
                <wp:simplePos x="0" y="0"/>
                <wp:positionH relativeFrom="column">
                  <wp:posOffset>1063837</wp:posOffset>
                </wp:positionH>
                <wp:positionV relativeFrom="paragraph">
                  <wp:posOffset>1323058</wp:posOffset>
                </wp:positionV>
                <wp:extent cx="3964305" cy="846666"/>
                <wp:effectExtent l="0" t="0" r="36195" b="29845"/>
                <wp:wrapNone/>
                <wp:docPr id="28" name="Group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964305" cy="846666"/>
                          <a:chOff x="0" y="0"/>
                          <a:chExt cx="3215640" cy="937260"/>
                        </a:xfrm>
                      </wpg:grpSpPr>
                      <wps:wsp>
                        <wps:cNvPr id="29" name="Right Brace 9"/>
                        <wps:cNvSpPr/>
                        <wps:spPr>
                          <a:xfrm>
                            <a:off x="2926080" y="0"/>
                            <a:ext cx="289560" cy="921790"/>
                          </a:xfrm>
                          <a:prstGeom prst="rightBrac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rtlCol="0" anchor="ctr"/>
                      </wps:wsp>
                      <wps:wsp>
                        <wps:cNvPr id="31" name="Straight Connector 18"/>
                        <wps:cNvCnPr>
                          <a:cxnSpLocks/>
                        </wps:cNvCnPr>
                        <wps:spPr>
                          <a:xfrm>
                            <a:off x="0" y="922020"/>
                            <a:ext cx="2941320" cy="15240"/>
                          </a:xfrm>
                          <a:prstGeom prst="line">
                            <a:avLst/>
                          </a:prstGeom>
                          <a:ln>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group w14:anchorId="74360656" id="Group 28" o:spid="_x0000_s1026" style="position:absolute;margin-left:83.75pt;margin-top:104.2pt;width:312.15pt;height:66.65pt;z-index:252023808;mso-width-relative:margin;mso-height-relative:margin" coordsize="32156,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">
                <v:shape id="Right Brace 9" o:spid="_x0000_s1027" type="#_x0000_t88" style="position:absolute;left:29260;width:2896;height:9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" adj="565" strokecolor="#6c6c6c [3215]" strokeweight=".5pt">
                  <v:stroke joinstyle="miter"/>
                </v:shape>
                <v:line id="Straight Connector 18" o:spid="_x0000_s1028" style="position:absolute;visibility:visible;mso-wrap-style:square" from="0,9220" to="29413,9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" strokecolor="#6c6c6c [3215]" strokeweight=".5pt">
                  <v:stroke dashstyle="dash" joinstyle="miter"/>
                  <o:lock v:ext="edit" shapetype="f"/>
                </v:line>
              </v:group>
            </w:pict>
          </mc:Fallback>
        </mc:AlternateContent>
      </w:r>
      <w:r w:rsidRPr="002F0529">
        <w:rPr>
          <w:noProof/>
          <w:lang w:val="en-GB" w:eastAsia="en-GB"/>
        </w:rPr>
        <mc:AlternateContent>
          <mc:Choice Requires="wps">
            <w:drawing>
              <wp:anchor distT="0" distB="0" distL="114300" distR="114300" simplePos="0" relativeHeight="252022784" behindDoc="0" locked="0" layoutInCell="1" allowOverlap="1" wp14:anchorId="7D471E22" wp14:editId="173AECA0">
                <wp:simplePos x="0" y="0"/>
                <wp:positionH relativeFrom="margin">
                  <wp:posOffset>1099821</wp:posOffset>
                </wp:positionH>
                <wp:positionV relativeFrom="paragraph">
                  <wp:posOffset>1334770</wp:posOffset>
                </wp:positionV>
                <wp:extent cx="3657600" cy="19050"/>
                <wp:effectExtent l="0" t="0" r="19050" b="19050"/>
                <wp:wrapNone/>
                <wp:docPr id="24" name="Straight Connector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57600" cy="19050"/>
                        </a:xfrm>
                        <a:prstGeom prst="line">
                          <a:avLst/>
                        </a:prstGeom>
                        <a:ln>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09C6C78B" id="Straight Connector 18" o:spid="_x0000_s1026" style="position:absolute;flip:y;z-index:25202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6.6pt,105.1pt" to="374.6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" strokecolor="#6c6c6c [3215]" strokeweight=".5pt">
                <v:stroke dashstyle="dash" joinstyle="miter"/>
                <o:lock v:ext="edit" shapetype="f"/>
                <w10:wrap anchorx="margin"/>
              </v:line>
            </w:pict>
          </mc:Fallback>
        </mc:AlternateContent>
      </w:r>
      <w:r w:rsidRPr="002F0529">
        <w:rPr>
          <w:noProof/>
          <w:lang w:val="en-GB" w:eastAsia="en-GB"/>
        </w:rPr>
        <mc:AlternateContent>
          <mc:Choice Requires="wps">
            <w:drawing>
              <wp:anchor distT="0" distB="0" distL="114300" distR="114300" simplePos="0" relativeHeight="252027904" behindDoc="0" locked="0" layoutInCell="1" allowOverlap="1" wp14:anchorId="6149D36F" wp14:editId="340CFBBD">
                <wp:simplePos x="0" y="0"/>
                <wp:positionH relativeFrom="column">
                  <wp:posOffset>4821980</wp:posOffset>
                </wp:positionH>
                <wp:positionV relativeFrom="paragraph">
                  <wp:posOffset>479589</wp:posOffset>
                </wp:positionV>
                <wp:extent cx="891540" cy="430530"/>
                <wp:effectExtent l="0" t="0" r="0" b="0"/>
                <wp:wrapNone/>
                <wp:docPr id="38" name="Text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91540" cy="430530"/>
                        </a:xfrm>
                        <a:prstGeom prst="rect">
                          <a:avLst/>
                        </a:prstGeom>
                        <a:noFill/>
                      </wps:spPr>
                      <wps:txbx>
                        <w:txbxContent>
                          <w:p w14:paraId="33FD1E2F" w14:textId="77777777" w:rsidR="00854116" w:rsidRPr="00D95D9E" w:rsidRDefault="00854116" w:rsidP="00245FBD">
                            <w:pPr>
                              <w:jc w:val="center"/>
                              <w:rPr>
                                <w:b/>
                                <w:bCs/>
                                <w:sz w:val="20"/>
                                <w:szCs w:val="20"/>
                              </w:rPr>
                            </w:pPr>
                            <w:r w:rsidRPr="00D95D9E">
                              <w:rPr>
                                <w:b/>
                                <w:bCs/>
                                <w:kern w:val="24"/>
                                <w:sz w:val="20"/>
                                <w:szCs w:val="20"/>
                              </w:rPr>
                              <w:t>Primary school</w:t>
                            </w:r>
                          </w:p>
                          <w:p w14:paraId="107BD09C" w14:textId="77777777" w:rsidR="00854116" w:rsidRPr="00D95D9E" w:rsidRDefault="00854116" w:rsidP="00245FBD">
                            <w:pPr>
                              <w:jc w:val="center"/>
                              <w:rPr>
                                <w:sz w:val="20"/>
                                <w:szCs w:val="20"/>
                              </w:rPr>
                            </w:pPr>
                            <w:r w:rsidRPr="00D95D9E">
                              <w:rPr>
                                <w:kern w:val="24"/>
                                <w:sz w:val="20"/>
                                <w:szCs w:val="20"/>
                              </w:rPr>
                              <w:t>29%</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6149D36F" id="_x0000_s1027" type="#_x0000_t202" style="position:absolute;margin-left:379.7pt;margin-top:37.75pt;width:70.2pt;height:33.9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" filled="f" stroked="f">
                <v:textbox style="mso-fit-shape-to-text:t">
                  <w:txbxContent>
                    <w:p w14:paraId="33FD1E2F" w14:textId="77777777" w:rsidR="00854116" w:rsidRPr="00D95D9E" w:rsidRDefault="00854116" w:rsidP="00245FBD">
                      <w:pPr>
                        <w:jc w:val="center"/>
                        <w:rPr>
                          <w:b/>
                          <w:bCs/>
                          <w:sz w:val="20"/>
                          <w:szCs w:val="20"/>
                        </w:rPr>
                      </w:pPr>
                      <w:r w:rsidRPr="00D95D9E">
                        <w:rPr>
                          <w:b/>
                          <w:bCs/>
                          <w:kern w:val="24"/>
                          <w:sz w:val="20"/>
                          <w:szCs w:val="20"/>
                        </w:rPr>
                        <w:t>Primary school</w:t>
                      </w:r>
                    </w:p>
                    <w:p w14:paraId="107BD09C" w14:textId="77777777" w:rsidR="00854116" w:rsidRPr="00D95D9E" w:rsidRDefault="00854116" w:rsidP="00245FBD">
                      <w:pPr>
                        <w:jc w:val="center"/>
                        <w:rPr>
                          <w:sz w:val="20"/>
                          <w:szCs w:val="20"/>
                        </w:rPr>
                      </w:pPr>
                      <w:r w:rsidRPr="00D95D9E">
                        <w:rPr>
                          <w:kern w:val="24"/>
                          <w:sz w:val="20"/>
                          <w:szCs w:val="20"/>
                        </w:rPr>
                        <w:t>29%</w:t>
                      </w:r>
                    </w:p>
                  </w:txbxContent>
                </v:textbox>
              </v:shape>
            </w:pict>
          </mc:Fallback>
        </mc:AlternateContent>
      </w:r>
      <w:r w:rsidRPr="002F0529">
        <w:rPr>
          <w:noProof/>
          <w:lang w:val="en-GB" w:eastAsia="en-GB"/>
        </w:rPr>
        <mc:AlternateContent>
          <mc:Choice Requires="wps">
            <w:drawing>
              <wp:anchor distT="0" distB="0" distL="114300" distR="114300" simplePos="0" relativeHeight="252025856" behindDoc="0" locked="0" layoutInCell="1" allowOverlap="1" wp14:anchorId="279560EC" wp14:editId="2AD0E28F">
                <wp:simplePos x="0" y="0"/>
                <wp:positionH relativeFrom="column">
                  <wp:posOffset>4821980</wp:posOffset>
                </wp:positionH>
                <wp:positionV relativeFrom="paragraph">
                  <wp:posOffset>1413724</wp:posOffset>
                </wp:positionV>
                <wp:extent cx="891540" cy="430530"/>
                <wp:effectExtent l="0" t="0" r="0" b="0"/>
                <wp:wrapNone/>
                <wp:docPr id="39" name="Text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91540" cy="430530"/>
                        </a:xfrm>
                        <a:prstGeom prst="rect">
                          <a:avLst/>
                        </a:prstGeom>
                        <a:noFill/>
                      </wps:spPr>
                      <wps:txbx>
                        <w:txbxContent>
                          <w:p w14:paraId="78FEBAD9" w14:textId="77777777" w:rsidR="00854116" w:rsidRPr="00D95D9E" w:rsidRDefault="00854116" w:rsidP="00245FBD">
                            <w:pPr>
                              <w:jc w:val="center"/>
                              <w:rPr>
                                <w:b/>
                                <w:bCs/>
                                <w:sz w:val="20"/>
                                <w:szCs w:val="20"/>
                              </w:rPr>
                            </w:pPr>
                            <w:r w:rsidRPr="00D95D9E">
                              <w:rPr>
                                <w:b/>
                                <w:bCs/>
                                <w:kern w:val="24"/>
                                <w:sz w:val="20"/>
                                <w:szCs w:val="20"/>
                              </w:rPr>
                              <w:t>Junior High school</w:t>
                            </w:r>
                          </w:p>
                          <w:p w14:paraId="5F53104A" w14:textId="77777777" w:rsidR="00854116" w:rsidRPr="00D95D9E" w:rsidRDefault="00854116" w:rsidP="00245FBD">
                            <w:pPr>
                              <w:jc w:val="center"/>
                              <w:rPr>
                                <w:sz w:val="20"/>
                                <w:szCs w:val="20"/>
                              </w:rPr>
                            </w:pPr>
                            <w:r w:rsidRPr="00D95D9E">
                              <w:rPr>
                                <w:kern w:val="24"/>
                                <w:sz w:val="20"/>
                                <w:szCs w:val="20"/>
                              </w:rPr>
                              <w:t>62%</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279560EC" id="_x0000_s1028" type="#_x0000_t202" style="position:absolute;margin-left:379.7pt;margin-top:111.3pt;width:70.2pt;height:33.9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" filled="f" stroked="f">
                <v:textbox style="mso-fit-shape-to-text:t">
                  <w:txbxContent>
                    <w:p w14:paraId="78FEBAD9" w14:textId="77777777" w:rsidR="00854116" w:rsidRPr="00D95D9E" w:rsidRDefault="00854116" w:rsidP="00245FBD">
                      <w:pPr>
                        <w:jc w:val="center"/>
                        <w:rPr>
                          <w:b/>
                          <w:bCs/>
                          <w:sz w:val="20"/>
                          <w:szCs w:val="20"/>
                        </w:rPr>
                      </w:pPr>
                      <w:r w:rsidRPr="00D95D9E">
                        <w:rPr>
                          <w:b/>
                          <w:bCs/>
                          <w:kern w:val="24"/>
                          <w:sz w:val="20"/>
                          <w:szCs w:val="20"/>
                        </w:rPr>
                        <w:t>Junior High school</w:t>
                      </w:r>
                    </w:p>
                    <w:p w14:paraId="5F53104A" w14:textId="77777777" w:rsidR="00854116" w:rsidRPr="00D95D9E" w:rsidRDefault="00854116" w:rsidP="00245FBD">
                      <w:pPr>
                        <w:jc w:val="center"/>
                        <w:rPr>
                          <w:sz w:val="20"/>
                          <w:szCs w:val="20"/>
                        </w:rPr>
                      </w:pPr>
                      <w:r w:rsidRPr="00D95D9E">
                        <w:rPr>
                          <w:kern w:val="24"/>
                          <w:sz w:val="20"/>
                          <w:szCs w:val="20"/>
                        </w:rPr>
                        <w:t>62%</w:t>
                      </w:r>
                    </w:p>
                  </w:txbxContent>
                </v:textbox>
              </v:shape>
            </w:pict>
          </mc:Fallback>
        </mc:AlternateContent>
      </w:r>
      <w:r w:rsidRPr="002F0529">
        <w:rPr>
          <w:noProof/>
          <w:lang w:val="en-GB" w:eastAsia="en-GB"/>
        </w:rPr>
        <mc:AlternateContent>
          <mc:Choice Requires="wpg">
            <w:drawing>
              <wp:anchor distT="0" distB="0" distL="114300" distR="114300" simplePos="0" relativeHeight="252021760" behindDoc="0" locked="0" layoutInCell="1" allowOverlap="1" wp14:anchorId="1B5BC93B" wp14:editId="4A947AE9">
                <wp:simplePos x="0" y="0"/>
                <wp:positionH relativeFrom="column">
                  <wp:posOffset>1182478</wp:posOffset>
                </wp:positionH>
                <wp:positionV relativeFrom="paragraph">
                  <wp:posOffset>199467</wp:posOffset>
                </wp:positionV>
                <wp:extent cx="3839474" cy="1117580"/>
                <wp:effectExtent l="0" t="0" r="46990" b="26035"/>
                <wp:wrapNone/>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839474" cy="1117580"/>
                          <a:chOff x="0" y="0"/>
                          <a:chExt cx="3839474" cy="1117580"/>
                        </a:xfrm>
                      </wpg:grpSpPr>
                      <wps:wsp>
                        <wps:cNvPr id="6" name="Right Brace 9"/>
                        <wps:cNvSpPr/>
                        <wps:spPr>
                          <a:xfrm>
                            <a:off x="3497766" y="0"/>
                            <a:ext cx="341708" cy="1117580"/>
                          </a:xfrm>
                          <a:prstGeom prst="rightBrac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rtlCol="0" anchor="ctr"/>
                      </wps:wsp>
                      <wps:wsp>
                        <wps:cNvPr id="7" name="Straight Connector 18"/>
                        <wps:cNvCnPr>
                          <a:cxnSpLocks/>
                        </wps:cNvCnPr>
                        <wps:spPr>
                          <a:xfrm flipV="1">
                            <a:off x="0" y="0"/>
                            <a:ext cx="3479320" cy="1859"/>
                          </a:xfrm>
                          <a:prstGeom prst="line">
                            <a:avLst/>
                          </a:prstGeom>
                          <a:ln>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cex="http://schemas.microsoft.com/office/word/2018/wordml/cex" xmlns:w16="http://schemas.microsoft.com/office/word/2018/wordml">
            <w:pict>
              <v:group w14:anchorId="3EFD73F2" id="Group 5" o:spid="_x0000_s1026" style="position:absolute;margin-left:93.1pt;margin-top:15.7pt;width:302.3pt;height:88pt;z-index:252021760" coordsize="38394,1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">
                <v:shape id="Right Brace 9" o:spid="_x0000_s1027" type="#_x0000_t88" style="position:absolute;left:34977;width:3417;height:11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" adj="550" strokecolor="#6c6c6c [3215]" strokeweight=".5pt">
                  <v:stroke joinstyle="miter"/>
                </v:shape>
                <v:line id="Straight Connector 18" o:spid="_x0000_s1028" style="position:absolute;flip:y;visibility:visible;mso-wrap-style:square" from="0,0" to="347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" strokecolor="#6c6c6c [3215]" strokeweight=".5pt">
                  <v:stroke dashstyle="dash" joinstyle="miter"/>
                  <o:lock v:ext="edit" shapetype="f"/>
                </v:line>
              </v:group>
            </w:pict>
          </mc:Fallback>
        </mc:AlternateContent>
      </w:r>
      <w:bookmarkStart w:id="33" w:name="_Hlk38033362"/>
      <w:r w:rsidRPr="002F0529">
        <w:t xml:space="preserve">Figure </w:t>
      </w:r>
      <w:fldSimple w:instr=" SEQ Figure \* ARABIC ">
        <w:r w:rsidR="00DE31B5">
          <w:rPr>
            <w:noProof/>
          </w:rPr>
          <w:t>5</w:t>
        </w:r>
      </w:fldSimple>
      <w:r w:rsidRPr="002F0529">
        <w:rPr>
          <w:noProof/>
        </w:rPr>
        <w:t>. Age of</w:t>
      </w:r>
      <w:r w:rsidR="00EC1652">
        <w:rPr>
          <w:noProof/>
        </w:rPr>
        <w:t xml:space="preserve"> ownership of</w:t>
      </w:r>
      <w:r w:rsidRPr="002F0529">
        <w:rPr>
          <w:noProof/>
        </w:rPr>
        <w:t xml:space="preserve"> first mobile phone</w:t>
      </w:r>
      <w:bookmarkEnd w:id="31"/>
      <w:bookmarkEnd w:id="32"/>
      <w:r w:rsidRPr="002F0529">
        <w:rPr>
          <w:noProof/>
        </w:rPr>
        <w:t xml:space="preserve"> </w:t>
      </w:r>
      <w:bookmarkEnd w:id="33"/>
    </w:p>
    <w:p w14:paraId="4A48923F" w14:textId="20581423" w:rsidR="00245FBD" w:rsidRPr="002F0529" w:rsidRDefault="00245FBD" w:rsidP="00245FBD">
      <w:pPr>
        <w:pStyle w:val="Caption"/>
      </w:pPr>
      <w:r w:rsidRPr="002F0529">
        <w:rPr>
          <w:noProof/>
          <w:lang w:val="en-GB" w:eastAsia="en-GB"/>
        </w:rPr>
        <w:drawing>
          <wp:inline distT="0" distB="0" distL="0" distR="0" wp14:anchorId="5AC0C622" wp14:editId="4FB63E49">
            <wp:extent cx="5759450" cy="2879725"/>
            <wp:effectExtent l="0" t="0" r="12700" b="15875"/>
            <wp:docPr id="13" name="Chart 13" descr="Fig 5: bar chart showing from age 12-15, most respondents first had access to a mobile. ">
              <a:extLst xmlns:a="http://schemas.openxmlformats.org/drawingml/2006/main">
                <a:ext uri="{FF2B5EF4-FFF2-40B4-BE49-F238E27FC236}">
                  <a16:creationId xmlns:a16="http://schemas.microsoft.com/office/drawing/2014/main" id="{62C6D236-EB2F-4651-A2E5-6F8ECA61CE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D1F662F" w14:textId="49A4A7F3" w:rsidR="00245FBD" w:rsidRPr="002F0529" w:rsidRDefault="00245FBD" w:rsidP="00245FBD">
      <w:pPr>
        <w:pStyle w:val="Caption"/>
        <w:ind w:right="-166"/>
        <w:rPr>
          <w:iCs/>
        </w:rPr>
      </w:pPr>
      <w:r w:rsidRPr="002F0529">
        <w:rPr>
          <w:iCs/>
        </w:rPr>
        <w:t>Q2. At what age did you first have access to your own mobile phone? Base: All respondents with a mobile phone (n =546)</w:t>
      </w:r>
      <w:r w:rsidR="00FF18E6">
        <w:rPr>
          <w:iCs/>
        </w:rPr>
        <w:t xml:space="preserve"> (Single Response)</w:t>
      </w:r>
      <w:r w:rsidRPr="002F0529">
        <w:rPr>
          <w:iCs/>
        </w:rPr>
        <w:t xml:space="preserve"> </w:t>
      </w:r>
    </w:p>
    <w:p w14:paraId="6D570C5A" w14:textId="77777777" w:rsidR="002C50C0" w:rsidRDefault="002C50C0">
      <w:pPr>
        <w:spacing w:after="160" w:line="259" w:lineRule="auto"/>
        <w:ind w:right="0"/>
        <w:jc w:val="left"/>
      </w:pPr>
    </w:p>
    <w:p w14:paraId="399B5BB3" w14:textId="2B34BA76" w:rsidR="009E24CD" w:rsidRPr="004D65B5" w:rsidRDefault="009E24CD" w:rsidP="009E24CD">
      <w:pPr>
        <w:pStyle w:val="Heading3"/>
      </w:pPr>
      <w:bookmarkStart w:id="34" w:name="_Toc48728437"/>
      <w:r>
        <w:t>Quotes from Qualitative Focus Groups</w:t>
      </w:r>
      <w:bookmarkEnd w:id="3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19"/>
      </w:tblGrid>
      <w:tr w:rsidR="002C50C0" w14:paraId="25171D23" w14:textId="77777777" w:rsidTr="00746F63">
        <w:tc>
          <w:tcPr>
            <w:tcW w:w="4519" w:type="dxa"/>
          </w:tcPr>
          <w:p w14:paraId="018C190D" w14:textId="007E2404" w:rsidR="002C50C0" w:rsidRDefault="002C50C0" w:rsidP="00746F63">
            <w:pPr>
              <w:rPr>
                <w:b/>
                <w:bCs/>
                <w:lang w:val="en-US"/>
              </w:rPr>
            </w:pPr>
          </w:p>
          <w:p w14:paraId="76A9AC49" w14:textId="77777777" w:rsidR="002C50C0" w:rsidRDefault="002C50C0" w:rsidP="00746F63">
            <w:pPr>
              <w:rPr>
                <w:b/>
                <w:bCs/>
                <w:lang w:val="en-US"/>
              </w:rPr>
            </w:pPr>
            <w:r w:rsidRPr="00BC65A6">
              <w:rPr>
                <w:b/>
                <w:bCs/>
                <w:lang w:val="en-US"/>
              </w:rPr>
              <w:t xml:space="preserve">Drivers for ownership </w:t>
            </w:r>
          </w:p>
          <w:p w14:paraId="466EAF4E" w14:textId="77777777" w:rsidR="009E24CD" w:rsidRPr="00BC65A6" w:rsidRDefault="009E24CD" w:rsidP="00746F63">
            <w:pPr>
              <w:rPr>
                <w:b/>
                <w:bCs/>
                <w:lang w:val="en-US"/>
              </w:rPr>
            </w:pPr>
          </w:p>
          <w:p w14:paraId="66435EEF" w14:textId="06514C18" w:rsidR="002C50C0" w:rsidRDefault="009E24CD" w:rsidP="00746F63">
            <w:pPr>
              <w:rPr>
                <w:lang w:val="en-US"/>
              </w:rPr>
            </w:pPr>
            <w:r w:rsidRPr="0090728F">
              <w:rPr>
                <w:noProof/>
                <w:lang w:val="en-GB" w:eastAsia="en-GB"/>
              </w:rPr>
              <mc:AlternateContent>
                <mc:Choice Requires="wps">
                  <w:drawing>
                    <wp:inline distT="0" distB="0" distL="0" distR="0" wp14:anchorId="77E0E63E" wp14:editId="09EDDB34">
                      <wp:extent cx="2592000" cy="685800"/>
                      <wp:effectExtent l="0" t="0" r="18415" b="152400"/>
                      <wp:docPr id="111" name="Speech Bubble: Rectangle with Corners Rounded 102"/>
                      <wp:cNvGraphicFramePr/>
                      <a:graphic xmlns:a="http://schemas.openxmlformats.org/drawingml/2006/main">
                        <a:graphicData uri="http://schemas.microsoft.com/office/word/2010/wordprocessingShape">
                          <wps:wsp>
                            <wps:cNvSpPr/>
                            <wps:spPr>
                              <a:xfrm>
                                <a:off x="0" y="0"/>
                                <a:ext cx="2592000" cy="685800"/>
                              </a:xfrm>
                              <a:prstGeom prst="wedgeRoundRectCallout">
                                <a:avLst>
                                  <a:gd name="adj1" fmla="val 7690"/>
                                  <a:gd name="adj2" fmla="val 68851"/>
                                  <a:gd name="adj3" fmla="val 1666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FD5D93" w14:textId="77777777" w:rsidR="00854116" w:rsidRDefault="00854116" w:rsidP="009E24CD">
                                  <w:pPr>
                                    <w:jc w:val="center"/>
                                    <w:rPr>
                                      <w:lang w:val="en-US"/>
                                    </w:rPr>
                                  </w:pPr>
                                  <w:r w:rsidRPr="00DD3860">
                                    <w:rPr>
                                      <w:rFonts w:cstheme="minorBidi"/>
                                      <w:i/>
                                      <w:iCs/>
                                      <w:color w:val="505050" w:themeColor="text2" w:themeShade="BF"/>
                                      <w:kern w:val="24"/>
                                      <w:sz w:val="22"/>
                                      <w:szCs w:val="22"/>
                                    </w:rPr>
                                    <w:t>I got my phone when I was young too because my parents saw it as a necessity.</w:t>
                                  </w:r>
                                </w:p>
                                <w:p w14:paraId="4FFBB4BB" w14:textId="77777777" w:rsidR="00854116" w:rsidRPr="00A31317" w:rsidRDefault="00854116" w:rsidP="009E24CD">
                                  <w:pPr>
                                    <w:jc w:val="center"/>
                                    <w:rPr>
                                      <w:rFonts w:cstheme="minorBidi"/>
                                      <w:i/>
                                      <w:iCs/>
                                      <w:color w:val="505050" w:themeColor="text2" w:themeShade="BF"/>
                                      <w:kern w:val="24"/>
                                      <w:sz w:val="22"/>
                                      <w:szCs w:val="22"/>
                                    </w:rPr>
                                  </w:pPr>
                                </w:p>
                              </w:txbxContent>
                            </wps:txbx>
                            <wps:bodyPr wrap="square" rtlCol="0" anchor="ctr">
                              <a:noAutofit/>
                            </wps:bodyPr>
                          </wps:wsp>
                        </a:graphicData>
                      </a:graphic>
                    </wp:inline>
                  </w:drawing>
                </mc:Choice>
                <mc:Fallback>
                  <w:pict>
                    <v:shapetype w14:anchorId="77E0E63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02" o:spid="_x0000_s1029" type="#_x0000_t62" style="width:204.1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" adj="12461,25672" filled="f" strokecolor="#363636 [3213]" strokeweight=".25pt">
                      <v:textbox>
                        <w:txbxContent>
                          <w:p w14:paraId="61FD5D93" w14:textId="77777777" w:rsidR="00854116" w:rsidRDefault="00854116" w:rsidP="009E24CD">
                            <w:pPr>
                              <w:jc w:val="center"/>
                              <w:rPr>
                                <w:lang w:val="en-US"/>
                              </w:rPr>
                            </w:pPr>
                            <w:r w:rsidRPr="00DD3860">
                              <w:rPr>
                                <w:rFonts w:cstheme="minorBidi"/>
                                <w:i/>
                                <w:iCs/>
                                <w:color w:val="505050" w:themeColor="text2" w:themeShade="BF"/>
                                <w:kern w:val="24"/>
                                <w:sz w:val="22"/>
                                <w:szCs w:val="22"/>
                              </w:rPr>
                              <w:t>I got my phone when I was young too because my parents saw it as a necessity.</w:t>
                            </w:r>
                          </w:p>
                          <w:p w14:paraId="4FFBB4BB" w14:textId="77777777" w:rsidR="00854116" w:rsidRPr="00A31317" w:rsidRDefault="00854116" w:rsidP="009E24CD">
                            <w:pPr>
                              <w:jc w:val="center"/>
                              <w:rPr>
                                <w:rFonts w:cstheme="minorBidi"/>
                                <w:i/>
                                <w:iCs/>
                                <w:color w:val="505050" w:themeColor="text2" w:themeShade="BF"/>
                                <w:kern w:val="24"/>
                                <w:sz w:val="22"/>
                                <w:szCs w:val="22"/>
                              </w:rPr>
                            </w:pPr>
                          </w:p>
                        </w:txbxContent>
                      </v:textbox>
                      <w10:anchorlock/>
                    </v:shape>
                  </w:pict>
                </mc:Fallback>
              </mc:AlternateContent>
            </w:r>
          </w:p>
          <w:p w14:paraId="188FB853" w14:textId="77777777" w:rsidR="009E24CD" w:rsidRDefault="009E24CD" w:rsidP="00746F63">
            <w:pPr>
              <w:rPr>
                <w:lang w:val="en-US"/>
              </w:rPr>
            </w:pPr>
          </w:p>
          <w:p w14:paraId="59B80634" w14:textId="77777777" w:rsidR="009E24CD" w:rsidRDefault="009E24CD" w:rsidP="009E24CD">
            <w:pPr>
              <w:rPr>
                <w:b/>
                <w:bCs/>
                <w:lang w:val="en-US"/>
              </w:rPr>
            </w:pPr>
            <w:r w:rsidRPr="00BC65A6">
              <w:rPr>
                <w:b/>
                <w:bCs/>
                <w:lang w:val="en-US"/>
              </w:rPr>
              <w:lastRenderedPageBreak/>
              <w:t xml:space="preserve">Drivers for ownership </w:t>
            </w:r>
          </w:p>
          <w:p w14:paraId="5C9EF8B4" w14:textId="77777777" w:rsidR="009E24CD" w:rsidRDefault="009E24CD" w:rsidP="00746F63">
            <w:pPr>
              <w:rPr>
                <w:lang w:val="en-US"/>
              </w:rPr>
            </w:pPr>
          </w:p>
          <w:p w14:paraId="419DEA4A" w14:textId="77777777" w:rsidR="002C50C0" w:rsidRDefault="002C50C0" w:rsidP="00746F63">
            <w:pPr>
              <w:rPr>
                <w:lang w:val="en-US"/>
              </w:rPr>
            </w:pPr>
            <w:r w:rsidRPr="0090728F">
              <w:rPr>
                <w:noProof/>
                <w:lang w:val="en-GB" w:eastAsia="en-GB"/>
              </w:rPr>
              <mc:AlternateContent>
                <mc:Choice Requires="wps">
                  <w:drawing>
                    <wp:inline distT="0" distB="0" distL="0" distR="0" wp14:anchorId="02C59D36" wp14:editId="722CDDC2">
                      <wp:extent cx="2592000" cy="1874520"/>
                      <wp:effectExtent l="0" t="0" r="18415" b="278130"/>
                      <wp:docPr id="103" name="Speech Bubble: Rectangle with Corners Rounded 102"/>
                      <wp:cNvGraphicFramePr/>
                      <a:graphic xmlns:a="http://schemas.openxmlformats.org/drawingml/2006/main">
                        <a:graphicData uri="http://schemas.microsoft.com/office/word/2010/wordprocessingShape">
                          <wps:wsp>
                            <wps:cNvSpPr/>
                            <wps:spPr>
                              <a:xfrm>
                                <a:off x="0" y="0"/>
                                <a:ext cx="2592000" cy="1874520"/>
                              </a:xfrm>
                              <a:prstGeom prst="wedgeRoundRectCallout">
                                <a:avLst>
                                  <a:gd name="adj1" fmla="val 7995"/>
                                  <a:gd name="adj2" fmla="val 63382"/>
                                  <a:gd name="adj3" fmla="val 1666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AD487E" w14:textId="6EB64DD0" w:rsidR="00854116" w:rsidRPr="00A31317" w:rsidRDefault="00854116" w:rsidP="009E24CD">
                                  <w:pPr>
                                    <w:jc w:val="center"/>
                                    <w:rPr>
                                      <w:rFonts w:cstheme="minorBidi"/>
                                      <w:i/>
                                      <w:iCs/>
                                      <w:color w:val="505050" w:themeColor="text2" w:themeShade="BF"/>
                                      <w:kern w:val="24"/>
                                      <w:sz w:val="22"/>
                                      <w:szCs w:val="22"/>
                                    </w:rPr>
                                  </w:pPr>
                                  <w:r w:rsidRPr="00DD3860">
                                    <w:rPr>
                                      <w:rFonts w:cstheme="minorBidi"/>
                                      <w:i/>
                                      <w:iCs/>
                                      <w:color w:val="505050" w:themeColor="text2" w:themeShade="BF"/>
                                      <w:kern w:val="24"/>
                                      <w:sz w:val="22"/>
                                      <w:szCs w:val="22"/>
                                    </w:rPr>
                                    <w:t xml:space="preserve">My parents split up when I was quite young so I got my first phone when I was about 8 or 9 because I was visiting my dad and doing visitation and stuff that’s when my mum got me a phone but when I got my first casual job that’s when I started paying </w:t>
                                  </w:r>
                                  <w:r>
                                    <w:rPr>
                                      <w:rFonts w:cstheme="minorBidi"/>
                                      <w:i/>
                                      <w:iCs/>
                                      <w:color w:val="505050" w:themeColor="text2" w:themeShade="BF"/>
                                      <w:kern w:val="24"/>
                                      <w:sz w:val="22"/>
                                      <w:szCs w:val="22"/>
                                    </w:rPr>
                                    <w:t>my own phone bill…about Year 9.</w:t>
                                  </w:r>
                                </w:p>
                              </w:txbxContent>
                            </wps:txbx>
                            <wps:bodyPr wrap="square" rtlCol="0" anchor="ctr">
                              <a:noAutofit/>
                            </wps:bodyPr>
                          </wps:wsp>
                        </a:graphicData>
                      </a:graphic>
                    </wp:inline>
                  </w:drawing>
                </mc:Choice>
                <mc:Fallback>
                  <w:pict>
                    <v:shape w14:anchorId="02C59D36" id="_x0000_s1030" type="#_x0000_t62" style="width:204.1pt;height:14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" adj="12527,24491" filled="f" strokecolor="#363636 [3213]" strokeweight=".25pt">
                      <v:textbox>
                        <w:txbxContent>
                          <w:p w14:paraId="14AD487E" w14:textId="6EB64DD0" w:rsidR="00854116" w:rsidRPr="00A31317" w:rsidRDefault="00854116" w:rsidP="009E24CD">
                            <w:pPr>
                              <w:jc w:val="center"/>
                              <w:rPr>
                                <w:rFonts w:cstheme="minorBidi"/>
                                <w:i/>
                                <w:iCs/>
                                <w:color w:val="505050" w:themeColor="text2" w:themeShade="BF"/>
                                <w:kern w:val="24"/>
                                <w:sz w:val="22"/>
                                <w:szCs w:val="22"/>
                              </w:rPr>
                            </w:pPr>
                            <w:r w:rsidRPr="00DD3860">
                              <w:rPr>
                                <w:rFonts w:cstheme="minorBidi"/>
                                <w:i/>
                                <w:iCs/>
                                <w:color w:val="505050" w:themeColor="text2" w:themeShade="BF"/>
                                <w:kern w:val="24"/>
                                <w:sz w:val="22"/>
                                <w:szCs w:val="22"/>
                              </w:rPr>
                              <w:t xml:space="preserve">My parents split up when I was quite young so I got my first phone when I was about 8 or 9 because I was visiting my dad and doing visitation and stuff that’s when my mum got me a phone but when I got my first casual job that’s when I started paying </w:t>
                            </w:r>
                            <w:r>
                              <w:rPr>
                                <w:rFonts w:cstheme="minorBidi"/>
                                <w:i/>
                                <w:iCs/>
                                <w:color w:val="505050" w:themeColor="text2" w:themeShade="BF"/>
                                <w:kern w:val="24"/>
                                <w:sz w:val="22"/>
                                <w:szCs w:val="22"/>
                              </w:rPr>
                              <w:t>my own phone bill…about Year 9.</w:t>
                            </w:r>
                          </w:p>
                        </w:txbxContent>
                      </v:textbox>
                      <w10:anchorlock/>
                    </v:shape>
                  </w:pict>
                </mc:Fallback>
              </mc:AlternateContent>
            </w:r>
          </w:p>
          <w:p w14:paraId="396D1955" w14:textId="77777777" w:rsidR="00381399" w:rsidRDefault="00381399" w:rsidP="00746F63">
            <w:pPr>
              <w:rPr>
                <w:lang w:val="en-US"/>
              </w:rPr>
            </w:pPr>
          </w:p>
          <w:p w14:paraId="71887ECB" w14:textId="77777777" w:rsidR="009E24CD" w:rsidRDefault="009E24CD" w:rsidP="00746F63">
            <w:pPr>
              <w:rPr>
                <w:lang w:val="en-US"/>
              </w:rPr>
            </w:pPr>
          </w:p>
          <w:p w14:paraId="6231EF33" w14:textId="04A0F32D" w:rsidR="002C50C0" w:rsidRDefault="009E24CD" w:rsidP="00746F63">
            <w:pPr>
              <w:rPr>
                <w:lang w:val="en-US"/>
              </w:rPr>
            </w:pPr>
            <w:r w:rsidRPr="0090728F">
              <w:rPr>
                <w:noProof/>
                <w:lang w:val="en-GB" w:eastAsia="en-GB"/>
              </w:rPr>
              <mc:AlternateContent>
                <mc:Choice Requires="wps">
                  <w:drawing>
                    <wp:inline distT="0" distB="0" distL="0" distR="0" wp14:anchorId="2D9DC2DE" wp14:editId="184976FF">
                      <wp:extent cx="2592000" cy="1385455"/>
                      <wp:effectExtent l="0" t="0" r="18415" b="291465"/>
                      <wp:docPr id="160" name="Speech Bubble: Rectangle with Corners Rounded 102"/>
                      <wp:cNvGraphicFramePr/>
                      <a:graphic xmlns:a="http://schemas.openxmlformats.org/drawingml/2006/main">
                        <a:graphicData uri="http://schemas.microsoft.com/office/word/2010/wordprocessingShape">
                          <wps:wsp>
                            <wps:cNvSpPr/>
                            <wps:spPr>
                              <a:xfrm>
                                <a:off x="0" y="0"/>
                                <a:ext cx="2592000" cy="1385455"/>
                              </a:xfrm>
                              <a:prstGeom prst="wedgeRoundRectCallout">
                                <a:avLst>
                                  <a:gd name="adj1" fmla="val 5249"/>
                                  <a:gd name="adj2" fmla="val 67751"/>
                                  <a:gd name="adj3" fmla="val 1666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1F5231" w14:textId="77777777" w:rsidR="00854116" w:rsidRPr="00A31317" w:rsidRDefault="00854116" w:rsidP="009E24CD">
                                  <w:pPr>
                                    <w:jc w:val="center"/>
                                    <w:rPr>
                                      <w:rFonts w:cstheme="minorBidi"/>
                                      <w:i/>
                                      <w:iCs/>
                                      <w:color w:val="505050" w:themeColor="text2" w:themeShade="BF"/>
                                      <w:kern w:val="24"/>
                                      <w:sz w:val="22"/>
                                      <w:szCs w:val="22"/>
                                    </w:rPr>
                                  </w:pPr>
                                  <w:r w:rsidRPr="00DD3860">
                                    <w:rPr>
                                      <w:rFonts w:cstheme="minorBidi"/>
                                      <w:i/>
                                      <w:iCs/>
                                      <w:color w:val="505050" w:themeColor="text2" w:themeShade="BF"/>
                                      <w:kern w:val="24"/>
                                      <w:sz w:val="22"/>
                                      <w:szCs w:val="22"/>
                                    </w:rPr>
                                    <w:t xml:space="preserve">I got my own phone when I was about 8 or 9 years old when I was travelling to school on my own, so it was viewed as a necessity. It wasn’t far… just a bus ride but it still got them worried. </w:t>
                                  </w:r>
                                </w:p>
                              </w:txbxContent>
                            </wps:txbx>
                            <wps:bodyPr wrap="square" rtlCol="0" anchor="ctr">
                              <a:noAutofit/>
                            </wps:bodyPr>
                          </wps:wsp>
                        </a:graphicData>
                      </a:graphic>
                    </wp:inline>
                  </w:drawing>
                </mc:Choice>
                <mc:Fallback>
                  <w:pict>
                    <v:shape w14:anchorId="2D9DC2DE" id="_x0000_s1031" type="#_x0000_t62" style="width:204.1pt;height:10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" adj="11934,25434" filled="f" strokecolor="#363636 [3213]" strokeweight=".25pt">
                      <v:textbox>
                        <w:txbxContent>
                          <w:p w14:paraId="181F5231" w14:textId="77777777" w:rsidR="00854116" w:rsidRPr="00A31317" w:rsidRDefault="00854116" w:rsidP="009E24CD">
                            <w:pPr>
                              <w:jc w:val="center"/>
                              <w:rPr>
                                <w:rFonts w:cstheme="minorBidi"/>
                                <w:i/>
                                <w:iCs/>
                                <w:color w:val="505050" w:themeColor="text2" w:themeShade="BF"/>
                                <w:kern w:val="24"/>
                                <w:sz w:val="22"/>
                                <w:szCs w:val="22"/>
                              </w:rPr>
                            </w:pPr>
                            <w:r w:rsidRPr="00DD3860">
                              <w:rPr>
                                <w:rFonts w:cstheme="minorBidi"/>
                                <w:i/>
                                <w:iCs/>
                                <w:color w:val="505050" w:themeColor="text2" w:themeShade="BF"/>
                                <w:kern w:val="24"/>
                                <w:sz w:val="22"/>
                                <w:szCs w:val="22"/>
                              </w:rPr>
                              <w:t xml:space="preserve">I got my own phone when I was about 8 or 9 years old when I was travelling to school on my own, so it was viewed as a necessity. It wasn’t far… just a bus ride but it still got them worried. </w:t>
                            </w:r>
                          </w:p>
                        </w:txbxContent>
                      </v:textbox>
                      <w10:anchorlock/>
                    </v:shape>
                  </w:pict>
                </mc:Fallback>
              </mc:AlternateContent>
            </w:r>
          </w:p>
          <w:p w14:paraId="30B25AF5" w14:textId="77777777" w:rsidR="002C50C0" w:rsidRDefault="002C50C0" w:rsidP="00746F63">
            <w:pPr>
              <w:rPr>
                <w:lang w:val="en-US"/>
              </w:rPr>
            </w:pPr>
          </w:p>
          <w:p w14:paraId="0167CEE3" w14:textId="10F8FAC3" w:rsidR="002C50C0" w:rsidRDefault="002C50C0" w:rsidP="00746F63">
            <w:pPr>
              <w:rPr>
                <w:lang w:val="en-US"/>
              </w:rPr>
            </w:pPr>
          </w:p>
        </w:tc>
        <w:tc>
          <w:tcPr>
            <w:tcW w:w="4519" w:type="dxa"/>
          </w:tcPr>
          <w:p w14:paraId="06787FA2" w14:textId="77777777" w:rsidR="002C50C0" w:rsidRDefault="002C50C0" w:rsidP="009E24CD">
            <w:pPr>
              <w:spacing w:after="120"/>
              <w:rPr>
                <w:lang w:val="en-US"/>
              </w:rPr>
            </w:pPr>
          </w:p>
          <w:p w14:paraId="3FE6C88F" w14:textId="77777777" w:rsidR="009E24CD" w:rsidRDefault="009E24CD" w:rsidP="009E24CD">
            <w:pPr>
              <w:spacing w:after="0"/>
              <w:rPr>
                <w:lang w:val="en-US"/>
              </w:rPr>
            </w:pPr>
          </w:p>
          <w:p w14:paraId="31BC6E37" w14:textId="0427842A" w:rsidR="009E24CD" w:rsidRDefault="009E24CD" w:rsidP="009E24CD">
            <w:pPr>
              <w:spacing w:after="0"/>
              <w:rPr>
                <w:lang w:val="en-US"/>
              </w:rPr>
            </w:pPr>
            <w:r w:rsidRPr="0090728F">
              <w:rPr>
                <w:noProof/>
                <w:lang w:val="en-GB" w:eastAsia="en-GB"/>
              </w:rPr>
              <mc:AlternateContent>
                <mc:Choice Requires="wps">
                  <w:drawing>
                    <wp:inline distT="0" distB="0" distL="0" distR="0" wp14:anchorId="7B05FF65" wp14:editId="0C4B4D72">
                      <wp:extent cx="2592000" cy="944628"/>
                      <wp:effectExtent l="0" t="0" r="18415" b="217805"/>
                      <wp:docPr id="107" name="Speech Bubble: Rectangle with Corners Rounded 102"/>
                      <wp:cNvGraphicFramePr/>
                      <a:graphic xmlns:a="http://schemas.openxmlformats.org/drawingml/2006/main">
                        <a:graphicData uri="http://schemas.microsoft.com/office/word/2010/wordprocessingShape">
                          <wps:wsp>
                            <wps:cNvSpPr/>
                            <wps:spPr>
                              <a:xfrm>
                                <a:off x="0" y="0"/>
                                <a:ext cx="2592000" cy="944628"/>
                              </a:xfrm>
                              <a:prstGeom prst="wedgeRoundRectCallout">
                                <a:avLst>
                                  <a:gd name="adj1" fmla="val 7690"/>
                                  <a:gd name="adj2" fmla="val 68851"/>
                                  <a:gd name="adj3" fmla="val 1666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2B6DFF" w14:textId="77777777" w:rsidR="00854116" w:rsidRPr="00A31317" w:rsidRDefault="00854116" w:rsidP="009E24CD">
                                  <w:pPr>
                                    <w:jc w:val="center"/>
                                    <w:rPr>
                                      <w:rFonts w:cstheme="minorBidi"/>
                                      <w:i/>
                                      <w:iCs/>
                                      <w:color w:val="505050" w:themeColor="text2" w:themeShade="BF"/>
                                      <w:kern w:val="24"/>
                                      <w:sz w:val="22"/>
                                      <w:szCs w:val="22"/>
                                    </w:rPr>
                                  </w:pPr>
                                  <w:r w:rsidRPr="00DD3860">
                                    <w:rPr>
                                      <w:rFonts w:cstheme="minorBidi"/>
                                      <w:i/>
                                      <w:iCs/>
                                      <w:color w:val="505050" w:themeColor="text2" w:themeShade="BF"/>
                                      <w:kern w:val="24"/>
                                      <w:sz w:val="22"/>
                                      <w:szCs w:val="22"/>
                                    </w:rPr>
                                    <w:t>My parents see it as a necessity because they want to be in contact especially when I’m travelling.</w:t>
                                  </w:r>
                                </w:p>
                              </w:txbxContent>
                            </wps:txbx>
                            <wps:bodyPr wrap="square" rtlCol="0" anchor="ctr">
                              <a:noAutofit/>
                            </wps:bodyPr>
                          </wps:wsp>
                        </a:graphicData>
                      </a:graphic>
                    </wp:inline>
                  </w:drawing>
                </mc:Choice>
                <mc:Fallback>
                  <w:pict>
                    <v:shape w14:anchorId="7B05FF65" id="_x0000_s1032" type="#_x0000_t62" style="width:204.1pt;height:7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" adj="12461,25672" filled="f" strokecolor="#363636 [3213]" strokeweight=".25pt">
                      <v:textbox>
                        <w:txbxContent>
                          <w:p w14:paraId="132B6DFF" w14:textId="77777777" w:rsidR="00854116" w:rsidRPr="00A31317" w:rsidRDefault="00854116" w:rsidP="009E24CD">
                            <w:pPr>
                              <w:jc w:val="center"/>
                              <w:rPr>
                                <w:rFonts w:cstheme="minorBidi"/>
                                <w:i/>
                                <w:iCs/>
                                <w:color w:val="505050" w:themeColor="text2" w:themeShade="BF"/>
                                <w:kern w:val="24"/>
                                <w:sz w:val="22"/>
                                <w:szCs w:val="22"/>
                              </w:rPr>
                            </w:pPr>
                            <w:r w:rsidRPr="00DD3860">
                              <w:rPr>
                                <w:rFonts w:cstheme="minorBidi"/>
                                <w:i/>
                                <w:iCs/>
                                <w:color w:val="505050" w:themeColor="text2" w:themeShade="BF"/>
                                <w:kern w:val="24"/>
                                <w:sz w:val="22"/>
                                <w:szCs w:val="22"/>
                              </w:rPr>
                              <w:t>My parents see it as a necessity because they want to be in contact especially when I’m travelling.</w:t>
                            </w:r>
                          </w:p>
                        </w:txbxContent>
                      </v:textbox>
                      <w10:anchorlock/>
                    </v:shape>
                  </w:pict>
                </mc:Fallback>
              </mc:AlternateContent>
            </w:r>
          </w:p>
          <w:p w14:paraId="2CBE289D" w14:textId="77777777" w:rsidR="009E24CD" w:rsidRDefault="009E24CD" w:rsidP="009E24CD">
            <w:pPr>
              <w:spacing w:after="0"/>
              <w:rPr>
                <w:lang w:val="en-US"/>
              </w:rPr>
            </w:pPr>
          </w:p>
          <w:p w14:paraId="476BDE18" w14:textId="77777777" w:rsidR="009E24CD" w:rsidRDefault="009E24CD" w:rsidP="009E24CD">
            <w:pPr>
              <w:spacing w:after="0"/>
              <w:rPr>
                <w:lang w:val="en-US"/>
              </w:rPr>
            </w:pPr>
          </w:p>
          <w:p w14:paraId="10342141" w14:textId="77777777" w:rsidR="009E24CD" w:rsidRDefault="009E24CD" w:rsidP="009E24CD">
            <w:pPr>
              <w:spacing w:after="0"/>
              <w:rPr>
                <w:lang w:val="en-US"/>
              </w:rPr>
            </w:pPr>
          </w:p>
          <w:p w14:paraId="2DC206E3" w14:textId="672D0B00" w:rsidR="009E24CD" w:rsidRDefault="009E24CD" w:rsidP="00746F63">
            <w:pPr>
              <w:spacing w:after="240"/>
              <w:rPr>
                <w:lang w:val="en-US"/>
              </w:rPr>
            </w:pPr>
            <w:r w:rsidRPr="0090728F">
              <w:rPr>
                <w:noProof/>
                <w:lang w:val="en-GB" w:eastAsia="en-GB"/>
              </w:rPr>
              <mc:AlternateContent>
                <mc:Choice Requires="wps">
                  <w:drawing>
                    <wp:inline distT="0" distB="0" distL="0" distR="0" wp14:anchorId="460BE414" wp14:editId="45AB0B21">
                      <wp:extent cx="2592000" cy="1005084"/>
                      <wp:effectExtent l="0" t="0" r="18415" b="233680"/>
                      <wp:docPr id="170" name="Speech Bubble: Rectangle with Corners Rounded 102"/>
                      <wp:cNvGraphicFramePr/>
                      <a:graphic xmlns:a="http://schemas.openxmlformats.org/drawingml/2006/main">
                        <a:graphicData uri="http://schemas.microsoft.com/office/word/2010/wordprocessingShape">
                          <wps:wsp>
                            <wps:cNvSpPr/>
                            <wps:spPr>
                              <a:xfrm>
                                <a:off x="0" y="0"/>
                                <a:ext cx="2592000" cy="1005084"/>
                              </a:xfrm>
                              <a:prstGeom prst="wedgeRoundRectCallout">
                                <a:avLst>
                                  <a:gd name="adj1" fmla="val 7690"/>
                                  <a:gd name="adj2" fmla="val 68851"/>
                                  <a:gd name="adj3" fmla="val 1666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F4A6FF" w14:textId="45EBA40D" w:rsidR="00854116" w:rsidRDefault="00854116" w:rsidP="009E24CD">
                                  <w:pPr>
                                    <w:jc w:val="center"/>
                                    <w:rPr>
                                      <w:lang w:val="en-US"/>
                                    </w:rPr>
                                  </w:pPr>
                                  <w:r>
                                    <w:rPr>
                                      <w:rFonts w:cstheme="minorBidi"/>
                                      <w:i/>
                                      <w:iCs/>
                                      <w:color w:val="505050" w:themeColor="text2" w:themeShade="BF"/>
                                      <w:kern w:val="24"/>
                                      <w:sz w:val="22"/>
                                      <w:szCs w:val="22"/>
                                    </w:rPr>
                                    <w:t xml:space="preserve">It was at the start of high school in year six because I think my parents knew I was going to be a small fish all of a sudden in a big pond. </w:t>
                                  </w:r>
                                </w:p>
                                <w:p w14:paraId="38B73305" w14:textId="77777777" w:rsidR="00854116" w:rsidRPr="00A31317" w:rsidRDefault="00854116" w:rsidP="009E24CD">
                                  <w:pPr>
                                    <w:jc w:val="center"/>
                                    <w:rPr>
                                      <w:rFonts w:cstheme="minorBidi"/>
                                      <w:i/>
                                      <w:iCs/>
                                      <w:color w:val="505050" w:themeColor="text2" w:themeShade="BF"/>
                                      <w:kern w:val="24"/>
                                      <w:sz w:val="22"/>
                                      <w:szCs w:val="22"/>
                                    </w:rPr>
                                  </w:pPr>
                                </w:p>
                              </w:txbxContent>
                            </wps:txbx>
                            <wps:bodyPr wrap="square" rtlCol="0" anchor="ctr">
                              <a:noAutofit/>
                            </wps:bodyPr>
                          </wps:wsp>
                        </a:graphicData>
                      </a:graphic>
                    </wp:inline>
                  </w:drawing>
                </mc:Choice>
                <mc:Fallback>
                  <w:pict>
                    <v:shape w14:anchorId="460BE414" id="_x0000_s1033" type="#_x0000_t62" style="width:204.1pt;height:79.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" adj="12461,25672" filled="f" strokecolor="#363636 [3213]" strokeweight=".25pt">
                      <v:textbox>
                        <w:txbxContent>
                          <w:p w14:paraId="04F4A6FF" w14:textId="45EBA40D" w:rsidR="00854116" w:rsidRDefault="00854116" w:rsidP="009E24CD">
                            <w:pPr>
                              <w:jc w:val="center"/>
                              <w:rPr>
                                <w:lang w:val="en-US"/>
                              </w:rPr>
                            </w:pPr>
                            <w:r>
                              <w:rPr>
                                <w:rFonts w:cstheme="minorBidi"/>
                                <w:i/>
                                <w:iCs/>
                                <w:color w:val="505050" w:themeColor="text2" w:themeShade="BF"/>
                                <w:kern w:val="24"/>
                                <w:sz w:val="22"/>
                                <w:szCs w:val="22"/>
                              </w:rPr>
                              <w:t xml:space="preserve">It was at the start of high school in year six because I think my parents knew I was going to be a small fish all of a sudden in a big pond. </w:t>
                            </w:r>
                          </w:p>
                          <w:p w14:paraId="38B73305" w14:textId="77777777" w:rsidR="00854116" w:rsidRPr="00A31317" w:rsidRDefault="00854116" w:rsidP="009E24CD">
                            <w:pPr>
                              <w:jc w:val="center"/>
                              <w:rPr>
                                <w:rFonts w:cstheme="minorBidi"/>
                                <w:i/>
                                <w:iCs/>
                                <w:color w:val="505050" w:themeColor="text2" w:themeShade="BF"/>
                                <w:kern w:val="24"/>
                                <w:sz w:val="22"/>
                                <w:szCs w:val="22"/>
                              </w:rPr>
                            </w:pPr>
                          </w:p>
                        </w:txbxContent>
                      </v:textbox>
                      <w10:anchorlock/>
                    </v:shape>
                  </w:pict>
                </mc:Fallback>
              </mc:AlternateContent>
            </w:r>
          </w:p>
          <w:p w14:paraId="2971A86C" w14:textId="77777777" w:rsidR="00381399" w:rsidRDefault="00381399" w:rsidP="00746F63">
            <w:pPr>
              <w:spacing w:after="240"/>
              <w:rPr>
                <w:lang w:val="en-US"/>
              </w:rPr>
            </w:pPr>
          </w:p>
          <w:p w14:paraId="758FB541" w14:textId="77777777" w:rsidR="009E24CD" w:rsidRDefault="009E24CD" w:rsidP="00746F63">
            <w:pPr>
              <w:spacing w:after="120"/>
              <w:rPr>
                <w:lang w:val="en-US"/>
              </w:rPr>
            </w:pPr>
          </w:p>
          <w:p w14:paraId="408CF67A" w14:textId="77777777" w:rsidR="002C50C0" w:rsidRDefault="002C50C0" w:rsidP="00746F63">
            <w:pPr>
              <w:spacing w:after="0"/>
              <w:rPr>
                <w:lang w:val="en-US"/>
              </w:rPr>
            </w:pPr>
            <w:r w:rsidRPr="0090728F">
              <w:rPr>
                <w:noProof/>
                <w:lang w:val="en-GB" w:eastAsia="en-GB"/>
              </w:rPr>
              <mc:AlternateContent>
                <mc:Choice Requires="wps">
                  <w:drawing>
                    <wp:inline distT="0" distB="0" distL="0" distR="0" wp14:anchorId="08B03F32" wp14:editId="6C750BB9">
                      <wp:extent cx="2592000" cy="1830838"/>
                      <wp:effectExtent l="0" t="0" r="18415" b="321945"/>
                      <wp:docPr id="158" name="Speech Bubble: Rectangle with Corners Rounded 102"/>
                      <wp:cNvGraphicFramePr/>
                      <a:graphic xmlns:a="http://schemas.openxmlformats.org/drawingml/2006/main">
                        <a:graphicData uri="http://schemas.microsoft.com/office/word/2010/wordprocessingShape">
                          <wps:wsp>
                            <wps:cNvSpPr/>
                            <wps:spPr>
                              <a:xfrm>
                                <a:off x="0" y="0"/>
                                <a:ext cx="2592000" cy="1830838"/>
                              </a:xfrm>
                              <a:prstGeom prst="wedgeRoundRectCallout">
                                <a:avLst>
                                  <a:gd name="adj1" fmla="val 5859"/>
                                  <a:gd name="adj2" fmla="val 65920"/>
                                  <a:gd name="adj3" fmla="val 1666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31C9B2" w14:textId="77777777" w:rsidR="00854116" w:rsidRPr="00DD3860" w:rsidRDefault="00854116" w:rsidP="002C50C0">
                                  <w:pPr>
                                    <w:jc w:val="center"/>
                                    <w:rPr>
                                      <w:rFonts w:cstheme="minorBidi"/>
                                      <w:i/>
                                      <w:iCs/>
                                      <w:color w:val="505050" w:themeColor="text2" w:themeShade="BF"/>
                                      <w:kern w:val="24"/>
                                      <w:sz w:val="22"/>
                                      <w:szCs w:val="22"/>
                                    </w:rPr>
                                  </w:pPr>
                                  <w:r w:rsidRPr="00DD3860">
                                    <w:rPr>
                                      <w:rFonts w:cstheme="minorBidi"/>
                                      <w:i/>
                                      <w:iCs/>
                                      <w:color w:val="505050" w:themeColor="text2" w:themeShade="BF"/>
                                      <w:kern w:val="24"/>
                                      <w:sz w:val="22"/>
                                      <w:szCs w:val="22"/>
                                    </w:rPr>
                                    <w:t>A phone is seen as a necessity by them [parents] so they will pay for the phone bill but the phone itself it’s like I’ll pay for that myself because I wanted a new phone so I saved up for that myself. Like the phone itself I’ll buy myself.</w:t>
                                  </w:r>
                                </w:p>
                              </w:txbxContent>
                            </wps:txbx>
                            <wps:bodyPr wrap="square" rtlCol="0" anchor="ctr">
                              <a:noAutofit/>
                            </wps:bodyPr>
                          </wps:wsp>
                        </a:graphicData>
                      </a:graphic>
                    </wp:inline>
                  </w:drawing>
                </mc:Choice>
                <mc:Fallback>
                  <w:pict>
                    <v:shape w14:anchorId="08B03F32" id="_x0000_s1034" type="#_x0000_t62" style="width:204.1pt;height:14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" adj="12066,25039" filled="f" strokecolor="#363636 [3213]" strokeweight=".25pt">
                      <v:textbox>
                        <w:txbxContent>
                          <w:p w14:paraId="0531C9B2" w14:textId="77777777" w:rsidR="00854116" w:rsidRPr="00DD3860" w:rsidRDefault="00854116" w:rsidP="002C50C0">
                            <w:pPr>
                              <w:jc w:val="center"/>
                              <w:rPr>
                                <w:rFonts w:cstheme="minorBidi"/>
                                <w:i/>
                                <w:iCs/>
                                <w:color w:val="505050" w:themeColor="text2" w:themeShade="BF"/>
                                <w:kern w:val="24"/>
                                <w:sz w:val="22"/>
                                <w:szCs w:val="22"/>
                              </w:rPr>
                            </w:pPr>
                            <w:r w:rsidRPr="00DD3860">
                              <w:rPr>
                                <w:rFonts w:cstheme="minorBidi"/>
                                <w:i/>
                                <w:iCs/>
                                <w:color w:val="505050" w:themeColor="text2" w:themeShade="BF"/>
                                <w:kern w:val="24"/>
                                <w:sz w:val="22"/>
                                <w:szCs w:val="22"/>
                              </w:rPr>
                              <w:t>A phone is seen as a necessity by them [parents] so they will pay for the phone bill but the phone itself it’s like I’ll pay for that myself because I wanted a new phone so I saved up for that myself. Like the phone itself I’ll buy myself.</w:t>
                            </w:r>
                          </w:p>
                        </w:txbxContent>
                      </v:textbox>
                      <w10:anchorlock/>
                    </v:shape>
                  </w:pict>
                </mc:Fallback>
              </mc:AlternateContent>
            </w:r>
          </w:p>
          <w:p w14:paraId="43120358" w14:textId="77777777" w:rsidR="002C50C0" w:rsidRDefault="002C50C0" w:rsidP="00746F63">
            <w:pPr>
              <w:rPr>
                <w:lang w:val="en-US"/>
              </w:rPr>
            </w:pPr>
          </w:p>
        </w:tc>
      </w:tr>
      <w:tr w:rsidR="009E24CD" w14:paraId="2A4824F2" w14:textId="77777777" w:rsidTr="00746F63">
        <w:tc>
          <w:tcPr>
            <w:tcW w:w="4519" w:type="dxa"/>
          </w:tcPr>
          <w:p w14:paraId="0F7CB4C0" w14:textId="77777777" w:rsidR="009E24CD" w:rsidRDefault="009E24CD" w:rsidP="00746F63">
            <w:pPr>
              <w:rPr>
                <w:b/>
                <w:bCs/>
                <w:lang w:val="en-US"/>
              </w:rPr>
            </w:pPr>
          </w:p>
        </w:tc>
        <w:tc>
          <w:tcPr>
            <w:tcW w:w="4519" w:type="dxa"/>
          </w:tcPr>
          <w:p w14:paraId="3E2EF3B4" w14:textId="77777777" w:rsidR="009E24CD" w:rsidRDefault="009E24CD" w:rsidP="009E24CD">
            <w:pPr>
              <w:spacing w:after="120"/>
              <w:rPr>
                <w:lang w:val="en-US"/>
              </w:rPr>
            </w:pPr>
          </w:p>
        </w:tc>
      </w:tr>
    </w:tbl>
    <w:p w14:paraId="0B611E73" w14:textId="3814A9BC" w:rsidR="00D346F3" w:rsidRPr="002F0529" w:rsidRDefault="00D346F3" w:rsidP="004D65B5">
      <w:pPr>
        <w:pStyle w:val="Heading2"/>
      </w:pPr>
      <w:bookmarkStart w:id="35" w:name="_Toc48728438"/>
      <w:r w:rsidRPr="002F0529">
        <w:t>Accessing the internet</w:t>
      </w:r>
      <w:bookmarkEnd w:id="35"/>
      <w:r w:rsidRPr="002F0529">
        <w:t xml:space="preserve"> </w:t>
      </w:r>
    </w:p>
    <w:p w14:paraId="31240ECD" w14:textId="50226F05" w:rsidR="00D451C2" w:rsidRDefault="00D451C2" w:rsidP="00D451C2">
      <w:r w:rsidRPr="00D21B0C">
        <w:t>Accessing the internet has become a vital part of life for Australian children, youth, and adults alike. It was therefore of interest to understand how and when youth accessed the internet and through which devices. The most common way in which youth access the internet is currently through a home internet connection with over two thirds of youth regularly using this type of connection</w:t>
      </w:r>
      <w:r w:rsidR="00804EC8">
        <w:t>, this is driven by those living with their parents at 75% (compared to those living alone 53%)</w:t>
      </w:r>
      <w:r w:rsidRPr="00D21B0C">
        <w:t xml:space="preserve">. Mobile phones are also common ways to access the </w:t>
      </w:r>
      <w:r w:rsidR="0018764F" w:rsidRPr="00D21B0C">
        <w:t>internet</w:t>
      </w:r>
      <w:r w:rsidRPr="00D21B0C">
        <w:t xml:space="preserve"> with over half of youth regularly using their phone in this way. This type of usage requires data services.  </w:t>
      </w:r>
    </w:p>
    <w:p w14:paraId="5432A7F4" w14:textId="77777777" w:rsidR="00FF18E6" w:rsidRPr="00D21B0C" w:rsidRDefault="00FF18E6" w:rsidP="00D451C2"/>
    <w:p w14:paraId="1330256D" w14:textId="1DDBB4E2" w:rsidR="00D451C2" w:rsidRDefault="00D451C2" w:rsidP="00D451C2">
      <w:r w:rsidRPr="00D21B0C">
        <w:t xml:space="preserve">Other ways of accessing the internet are less common although school wi-fi is </w:t>
      </w:r>
      <w:r w:rsidR="00F323CC">
        <w:t>more commonly used</w:t>
      </w:r>
      <w:r w:rsidR="00F323CC" w:rsidRPr="00D21B0C">
        <w:t xml:space="preserve"> </w:t>
      </w:r>
      <w:r w:rsidRPr="00D21B0C">
        <w:t>by youth in capital cities</w:t>
      </w:r>
      <w:r w:rsidR="00F323CC">
        <w:t>.</w:t>
      </w:r>
      <w:r w:rsidRPr="00D21B0C">
        <w:t xml:space="preserve"> </w:t>
      </w:r>
      <w:r w:rsidR="00F323CC">
        <w:t>T</w:t>
      </w:r>
      <w:r w:rsidR="00F323CC" w:rsidRPr="00D21B0C">
        <w:t xml:space="preserve">his </w:t>
      </w:r>
      <w:r w:rsidRPr="00D21B0C">
        <w:t xml:space="preserve">service may not be as common </w:t>
      </w:r>
      <w:r w:rsidR="00F323CC">
        <w:t xml:space="preserve">or usable </w:t>
      </w:r>
      <w:r w:rsidRPr="00D21B0C">
        <w:t xml:space="preserve">in regional locations which could signal some </w:t>
      </w:r>
      <w:r w:rsidR="00D922A1">
        <w:t xml:space="preserve">level of </w:t>
      </w:r>
      <w:r w:rsidRPr="00D21B0C">
        <w:t>disadvantage for youth</w:t>
      </w:r>
      <w:r w:rsidR="00F323CC">
        <w:t xml:space="preserve"> in regional areas</w:t>
      </w:r>
      <w:r w:rsidRPr="00D21B0C">
        <w:t xml:space="preserve">. </w:t>
      </w:r>
    </w:p>
    <w:p w14:paraId="4CCBF6E9" w14:textId="77777777" w:rsidR="00FF18E6" w:rsidRPr="00D21B0C" w:rsidRDefault="00FF18E6" w:rsidP="00D451C2"/>
    <w:p w14:paraId="3A232F31" w14:textId="76CEE733" w:rsidR="00E72433" w:rsidRPr="002F0529" w:rsidRDefault="00BE65DF" w:rsidP="00921152">
      <w:pPr>
        <w:keepNext/>
        <w:keepLines/>
        <w:rPr>
          <w:i/>
          <w:sz w:val="18"/>
          <w:szCs w:val="16"/>
        </w:rPr>
      </w:pPr>
      <w:bookmarkStart w:id="36" w:name="_Toc48558971"/>
      <w:bookmarkStart w:id="37" w:name="_Toc48728500"/>
      <w:r w:rsidRPr="002F0529">
        <w:rPr>
          <w:i/>
          <w:sz w:val="18"/>
          <w:szCs w:val="16"/>
        </w:rPr>
        <w:lastRenderedPageBreak/>
        <w:t xml:space="preserve">Figure </w:t>
      </w:r>
      <w:r w:rsidRPr="002F0529">
        <w:rPr>
          <w:i/>
          <w:sz w:val="18"/>
          <w:szCs w:val="16"/>
        </w:rPr>
        <w:fldChar w:fldCharType="begin"/>
      </w:r>
      <w:r w:rsidRPr="002F0529">
        <w:rPr>
          <w:i/>
          <w:sz w:val="18"/>
          <w:szCs w:val="16"/>
        </w:rPr>
        <w:instrText xml:space="preserve"> SEQ Figure \* ARABIC </w:instrText>
      </w:r>
      <w:r w:rsidRPr="002F0529">
        <w:rPr>
          <w:i/>
          <w:sz w:val="18"/>
          <w:szCs w:val="16"/>
        </w:rPr>
        <w:fldChar w:fldCharType="separate"/>
      </w:r>
      <w:r w:rsidR="00DE31B5">
        <w:rPr>
          <w:i/>
          <w:noProof/>
          <w:sz w:val="18"/>
          <w:szCs w:val="16"/>
        </w:rPr>
        <w:t>6</w:t>
      </w:r>
      <w:r w:rsidRPr="002F0529">
        <w:rPr>
          <w:i/>
          <w:sz w:val="18"/>
          <w:szCs w:val="16"/>
        </w:rPr>
        <w:fldChar w:fldCharType="end"/>
      </w:r>
      <w:r w:rsidRPr="002F0529">
        <w:rPr>
          <w:i/>
          <w:sz w:val="18"/>
          <w:szCs w:val="16"/>
        </w:rPr>
        <w:t xml:space="preserve">. </w:t>
      </w:r>
      <w:r w:rsidR="00EC1652">
        <w:rPr>
          <w:i/>
          <w:sz w:val="18"/>
          <w:szCs w:val="16"/>
        </w:rPr>
        <w:t>Access to</w:t>
      </w:r>
      <w:r w:rsidR="00E72433">
        <w:rPr>
          <w:i/>
          <w:sz w:val="18"/>
          <w:szCs w:val="16"/>
        </w:rPr>
        <w:t xml:space="preserve"> the interne</w:t>
      </w:r>
      <w:r w:rsidR="00EC1652">
        <w:rPr>
          <w:i/>
          <w:sz w:val="18"/>
          <w:szCs w:val="16"/>
        </w:rPr>
        <w:t>t using different services</w:t>
      </w:r>
      <w:r w:rsidR="00E72433">
        <w:rPr>
          <w:i/>
          <w:sz w:val="18"/>
          <w:szCs w:val="16"/>
        </w:rPr>
        <w:t xml:space="preserve"> by location</w:t>
      </w:r>
      <w:bookmarkEnd w:id="36"/>
      <w:bookmarkEnd w:id="37"/>
      <w:r w:rsidR="00E72433">
        <w:rPr>
          <w:i/>
          <w:sz w:val="18"/>
          <w:szCs w:val="16"/>
        </w:rPr>
        <w:t xml:space="preserve"> </w:t>
      </w:r>
    </w:p>
    <w:tbl>
      <w:tblPr>
        <w:tblStyle w:val="LonerganDefaultTable"/>
        <w:tblW w:w="9211" w:type="dxa"/>
        <w:tblBorders>
          <w:top w:val="single" w:sz="2" w:space="0" w:color="6C6C6C" w:themeColor="text2"/>
          <w:left w:val="single" w:sz="2" w:space="0" w:color="6C6C6C" w:themeColor="text2"/>
          <w:bottom w:val="single" w:sz="2" w:space="0" w:color="6C6C6C" w:themeColor="text2"/>
          <w:right w:val="single" w:sz="2" w:space="0" w:color="6C6C6C" w:themeColor="text2"/>
          <w:insideH w:val="single" w:sz="2" w:space="0" w:color="6C6C6C" w:themeColor="text2"/>
          <w:insideV w:val="single" w:sz="2" w:space="0" w:color="6C6C6C" w:themeColor="text2"/>
        </w:tblBorders>
        <w:tblLayout w:type="fixed"/>
        <w:tblLook w:val="04A0" w:firstRow="1" w:lastRow="0" w:firstColumn="1" w:lastColumn="0" w:noHBand="0" w:noVBand="1"/>
      </w:tblPr>
      <w:tblGrid>
        <w:gridCol w:w="3683"/>
        <w:gridCol w:w="1767"/>
        <w:gridCol w:w="1880"/>
        <w:gridCol w:w="1881"/>
      </w:tblGrid>
      <w:tr w:rsidR="00BE65DF" w:rsidRPr="002F0529" w14:paraId="12050091" w14:textId="77777777" w:rsidTr="00BB4F95">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3683" w:type="dxa"/>
            <w:tcBorders>
              <w:bottom w:val="single" w:sz="4" w:space="0" w:color="auto"/>
            </w:tcBorders>
          </w:tcPr>
          <w:p w14:paraId="57FAEDC5" w14:textId="77777777" w:rsidR="00BE65DF" w:rsidRPr="002F0529" w:rsidRDefault="00BE65DF" w:rsidP="00921152">
            <w:pPr>
              <w:keepNext/>
              <w:keepLines/>
              <w:spacing w:after="0" w:line="259" w:lineRule="auto"/>
              <w:ind w:right="0"/>
              <w:jc w:val="left"/>
              <w:rPr>
                <w:b w:val="0"/>
                <w:bCs w:val="0"/>
                <w:color w:val="FFFFFF" w:themeColor="background1"/>
              </w:rPr>
            </w:pPr>
          </w:p>
        </w:tc>
        <w:tc>
          <w:tcPr>
            <w:tcW w:w="1767" w:type="dxa"/>
            <w:tcBorders>
              <w:bottom w:val="single" w:sz="4" w:space="0" w:color="auto"/>
            </w:tcBorders>
          </w:tcPr>
          <w:p w14:paraId="50807688" w14:textId="1511BB94" w:rsidR="00BE65DF" w:rsidRPr="00360799" w:rsidRDefault="00FF170B" w:rsidP="00921152">
            <w:pPr>
              <w:keepNext/>
              <w:keepLines/>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360799">
              <w:rPr>
                <w:bCs w:val="0"/>
                <w:color w:val="FFFFFF" w:themeColor="background1"/>
              </w:rPr>
              <w:t xml:space="preserve">ALL RESPONSES </w:t>
            </w:r>
          </w:p>
        </w:tc>
        <w:tc>
          <w:tcPr>
            <w:tcW w:w="1880" w:type="dxa"/>
            <w:tcBorders>
              <w:bottom w:val="single" w:sz="4" w:space="0" w:color="auto"/>
            </w:tcBorders>
          </w:tcPr>
          <w:p w14:paraId="6B5022AF" w14:textId="77777777" w:rsidR="00BE65DF" w:rsidRPr="002F0529" w:rsidRDefault="00BE65DF" w:rsidP="00921152">
            <w:pPr>
              <w:keepNext/>
              <w:keepLines/>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2F0529">
              <w:rPr>
                <w:b w:val="0"/>
                <w:color w:val="FFFFFF" w:themeColor="background1"/>
              </w:rPr>
              <w:t>Capital City</w:t>
            </w:r>
          </w:p>
        </w:tc>
        <w:tc>
          <w:tcPr>
            <w:tcW w:w="1881" w:type="dxa"/>
            <w:tcBorders>
              <w:bottom w:val="single" w:sz="4" w:space="0" w:color="auto"/>
            </w:tcBorders>
          </w:tcPr>
          <w:p w14:paraId="7C4F8743" w14:textId="77777777" w:rsidR="00BE65DF" w:rsidRPr="002F0529" w:rsidRDefault="00BE65DF" w:rsidP="00921152">
            <w:pPr>
              <w:keepNext/>
              <w:keepLines/>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2F0529">
              <w:rPr>
                <w:b w:val="0"/>
                <w:color w:val="FFFFFF" w:themeColor="background1"/>
              </w:rPr>
              <w:t>Rest of Australia*</w:t>
            </w:r>
          </w:p>
        </w:tc>
      </w:tr>
      <w:tr w:rsidR="00CC14CA" w:rsidRPr="002F0529" w14:paraId="341BAD00" w14:textId="77777777" w:rsidTr="00BB4F95">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683" w:type="dxa"/>
            <w:tcBorders>
              <w:top w:val="single" w:sz="4" w:space="0" w:color="auto"/>
            </w:tcBorders>
          </w:tcPr>
          <w:p w14:paraId="78D12413" w14:textId="77777777" w:rsidR="00CC14CA" w:rsidRPr="002F0529" w:rsidRDefault="00CC14CA" w:rsidP="00921152">
            <w:pPr>
              <w:keepNext/>
              <w:keepLines/>
              <w:spacing w:after="0" w:line="259" w:lineRule="auto"/>
              <w:ind w:right="0"/>
              <w:jc w:val="left"/>
            </w:pPr>
          </w:p>
        </w:tc>
        <w:tc>
          <w:tcPr>
            <w:tcW w:w="5528" w:type="dxa"/>
            <w:gridSpan w:val="3"/>
            <w:tcBorders>
              <w:top w:val="single" w:sz="4" w:space="0" w:color="auto"/>
            </w:tcBorders>
          </w:tcPr>
          <w:p w14:paraId="742E6D15" w14:textId="701152A4" w:rsidR="00CC14CA" w:rsidRPr="00CC14CA" w:rsidRDefault="00CC14CA" w:rsidP="00921152">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b/>
              </w:rPr>
            </w:pPr>
            <w:r>
              <w:rPr>
                <w:b/>
              </w:rPr>
              <w:t xml:space="preserve">% of respondents accessing the internet using this service </w:t>
            </w:r>
          </w:p>
        </w:tc>
      </w:tr>
      <w:tr w:rsidR="00BE65DF" w:rsidRPr="002F0529" w14:paraId="0E24A442" w14:textId="77777777" w:rsidTr="00BB4F95">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683" w:type="dxa"/>
            <w:tcBorders>
              <w:top w:val="single" w:sz="4" w:space="0" w:color="auto"/>
            </w:tcBorders>
          </w:tcPr>
          <w:p w14:paraId="64F36B74" w14:textId="209973E8" w:rsidR="00BE65DF" w:rsidRPr="002F0529" w:rsidRDefault="00BE65DF" w:rsidP="00921152">
            <w:pPr>
              <w:keepNext/>
              <w:keepLines/>
              <w:spacing w:after="0" w:line="259" w:lineRule="auto"/>
              <w:ind w:right="0"/>
              <w:jc w:val="left"/>
            </w:pPr>
            <w:r w:rsidRPr="002F0529">
              <w:t>Your home internet connection</w:t>
            </w:r>
          </w:p>
        </w:tc>
        <w:tc>
          <w:tcPr>
            <w:tcW w:w="1767" w:type="dxa"/>
            <w:tcBorders>
              <w:top w:val="single" w:sz="4" w:space="0" w:color="auto"/>
            </w:tcBorders>
          </w:tcPr>
          <w:p w14:paraId="696E247E" w14:textId="6F087D98" w:rsidR="00BE65DF" w:rsidRPr="00360799" w:rsidRDefault="00BE65DF" w:rsidP="00921152">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b/>
              </w:rPr>
            </w:pPr>
            <w:r w:rsidRPr="00360799">
              <w:rPr>
                <w:b/>
              </w:rPr>
              <w:t>68%</w:t>
            </w:r>
          </w:p>
        </w:tc>
        <w:tc>
          <w:tcPr>
            <w:tcW w:w="1880" w:type="dxa"/>
            <w:tcBorders>
              <w:top w:val="single" w:sz="4" w:space="0" w:color="auto"/>
            </w:tcBorders>
          </w:tcPr>
          <w:p w14:paraId="417AF06E" w14:textId="7C6587DF" w:rsidR="00BE65DF" w:rsidRPr="002F0529" w:rsidRDefault="00BE65DF" w:rsidP="00921152">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t>71%</w:t>
            </w:r>
          </w:p>
        </w:tc>
        <w:tc>
          <w:tcPr>
            <w:tcW w:w="1881" w:type="dxa"/>
            <w:tcBorders>
              <w:top w:val="single" w:sz="4" w:space="0" w:color="auto"/>
            </w:tcBorders>
          </w:tcPr>
          <w:p w14:paraId="24669310" w14:textId="77D25446" w:rsidR="00BE65DF" w:rsidRPr="002F0529" w:rsidRDefault="00BE65DF" w:rsidP="00921152">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t>63%</w:t>
            </w:r>
          </w:p>
        </w:tc>
      </w:tr>
      <w:tr w:rsidR="00BE65DF" w:rsidRPr="002F0529" w14:paraId="7F66849A" w14:textId="77777777" w:rsidTr="00BB4F95">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683" w:type="dxa"/>
          </w:tcPr>
          <w:p w14:paraId="2EBE2A7B" w14:textId="369408BA" w:rsidR="00BE65DF" w:rsidRPr="002F0529" w:rsidRDefault="00BE65DF" w:rsidP="00921152">
            <w:pPr>
              <w:keepNext/>
              <w:keepLines/>
              <w:spacing w:after="0" w:line="259" w:lineRule="auto"/>
              <w:ind w:right="0"/>
              <w:jc w:val="left"/>
            </w:pPr>
            <w:r w:rsidRPr="002F0529">
              <w:t>Mobile data from your phone</w:t>
            </w:r>
          </w:p>
        </w:tc>
        <w:tc>
          <w:tcPr>
            <w:tcW w:w="1767" w:type="dxa"/>
          </w:tcPr>
          <w:p w14:paraId="5070747E" w14:textId="36A0A00A" w:rsidR="00BE65DF" w:rsidRPr="00360799" w:rsidRDefault="00BE65DF" w:rsidP="00921152">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b/>
              </w:rPr>
            </w:pPr>
            <w:r w:rsidRPr="00360799">
              <w:rPr>
                <w:b/>
              </w:rPr>
              <w:t>58%</w:t>
            </w:r>
          </w:p>
        </w:tc>
        <w:tc>
          <w:tcPr>
            <w:tcW w:w="1880" w:type="dxa"/>
          </w:tcPr>
          <w:p w14:paraId="0531EE61" w14:textId="67E629DD" w:rsidR="00BE65DF" w:rsidRPr="002F0529" w:rsidRDefault="00BE65DF" w:rsidP="00921152">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2F0529">
              <w:t>60%</w:t>
            </w:r>
          </w:p>
        </w:tc>
        <w:tc>
          <w:tcPr>
            <w:tcW w:w="1881" w:type="dxa"/>
          </w:tcPr>
          <w:p w14:paraId="6792A23A" w14:textId="76AE6935" w:rsidR="00BE65DF" w:rsidRPr="002F0529" w:rsidRDefault="00BE65DF" w:rsidP="00921152">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2F0529">
              <w:t>53%</w:t>
            </w:r>
          </w:p>
        </w:tc>
      </w:tr>
      <w:tr w:rsidR="00BE65DF" w:rsidRPr="002F0529" w14:paraId="64E57157" w14:textId="77777777" w:rsidTr="00BB4F95">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683" w:type="dxa"/>
          </w:tcPr>
          <w:p w14:paraId="1AF9F99D" w14:textId="0ACA65E5" w:rsidR="00BE65DF" w:rsidRPr="002F0529" w:rsidRDefault="00BE65DF" w:rsidP="00921152">
            <w:pPr>
              <w:keepNext/>
              <w:keepLines/>
              <w:spacing w:after="0" w:line="259" w:lineRule="auto"/>
              <w:ind w:right="0"/>
              <w:jc w:val="left"/>
            </w:pPr>
            <w:r w:rsidRPr="002F0529">
              <w:t>Wi-Fi at school or uni</w:t>
            </w:r>
          </w:p>
        </w:tc>
        <w:tc>
          <w:tcPr>
            <w:tcW w:w="1767" w:type="dxa"/>
          </w:tcPr>
          <w:p w14:paraId="02E9C4A5" w14:textId="759B7D25" w:rsidR="00BE65DF" w:rsidRPr="00360799" w:rsidRDefault="00BE65DF" w:rsidP="00921152">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b/>
              </w:rPr>
            </w:pPr>
            <w:r w:rsidRPr="00360799">
              <w:rPr>
                <w:b/>
              </w:rPr>
              <w:t>38%</w:t>
            </w:r>
          </w:p>
        </w:tc>
        <w:tc>
          <w:tcPr>
            <w:tcW w:w="1880" w:type="dxa"/>
          </w:tcPr>
          <w:p w14:paraId="5D29A1CA" w14:textId="7C134BB5" w:rsidR="00BE65DF" w:rsidRPr="002F0529" w:rsidRDefault="00BE65DF" w:rsidP="00921152">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rPr>
                <w:noProof/>
                <w:lang w:val="en-GB" w:eastAsia="en-GB"/>
              </w:rPr>
              <mc:AlternateContent>
                <mc:Choice Requires="wps">
                  <w:drawing>
                    <wp:anchor distT="0" distB="0" distL="114300" distR="114300" simplePos="0" relativeHeight="251755520" behindDoc="0" locked="0" layoutInCell="1" allowOverlap="1" wp14:anchorId="47E5ABD9" wp14:editId="1D8066D7">
                      <wp:simplePos x="0" y="0"/>
                      <wp:positionH relativeFrom="column">
                        <wp:posOffset>316230</wp:posOffset>
                      </wp:positionH>
                      <wp:positionV relativeFrom="paragraph">
                        <wp:posOffset>-22225</wp:posOffset>
                      </wp:positionV>
                      <wp:extent cx="342900" cy="180975"/>
                      <wp:effectExtent l="0" t="0" r="19050" b="28575"/>
                      <wp:wrapNone/>
                      <wp:docPr id="30" name="Rectangl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53B9217" id="Rectangle 30" o:spid="_x0000_s1026" style="position:absolute;margin-left:24.9pt;margin-top:-1.75pt;width:27pt;height:14.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" filled="f" strokecolor="#1d93b1 [3206]" strokeweight="1pt"/>
                  </w:pict>
                </mc:Fallback>
              </mc:AlternateContent>
            </w:r>
            <w:r w:rsidRPr="002F0529">
              <w:t>43%</w:t>
            </w:r>
          </w:p>
        </w:tc>
        <w:tc>
          <w:tcPr>
            <w:tcW w:w="1881" w:type="dxa"/>
          </w:tcPr>
          <w:p w14:paraId="2130B6E7" w14:textId="32948631" w:rsidR="00BE65DF" w:rsidRPr="002F0529" w:rsidRDefault="00BE65DF" w:rsidP="00921152">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rPr>
                <w:noProof/>
                <w:lang w:val="en-GB" w:eastAsia="en-GB"/>
              </w:rPr>
              <mc:AlternateContent>
                <mc:Choice Requires="wps">
                  <w:drawing>
                    <wp:anchor distT="0" distB="0" distL="114300" distR="114300" simplePos="0" relativeHeight="251754496" behindDoc="0" locked="0" layoutInCell="1" allowOverlap="1" wp14:anchorId="61B5F87E" wp14:editId="61F6044B">
                      <wp:simplePos x="0" y="0"/>
                      <wp:positionH relativeFrom="column">
                        <wp:posOffset>345440</wp:posOffset>
                      </wp:positionH>
                      <wp:positionV relativeFrom="paragraph">
                        <wp:posOffset>-7620</wp:posOffset>
                      </wp:positionV>
                      <wp:extent cx="342900" cy="180975"/>
                      <wp:effectExtent l="0" t="0" r="19050" b="28575"/>
                      <wp:wrapNone/>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CF9BB9F" id="Rectangle 26" o:spid="_x0000_s1026" style="position:absolute;margin-left:27.2pt;margin-top:-.6pt;width:27pt;height:14.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" filled="f" strokecolor="#610e24 [1604]" strokeweight="1pt"/>
                  </w:pict>
                </mc:Fallback>
              </mc:AlternateContent>
            </w:r>
            <w:r w:rsidRPr="002F0529">
              <w:t>28%</w:t>
            </w:r>
          </w:p>
        </w:tc>
      </w:tr>
      <w:tr w:rsidR="00BE65DF" w:rsidRPr="002F0529" w14:paraId="799B0D26" w14:textId="77777777" w:rsidTr="00BB4F95">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683" w:type="dxa"/>
          </w:tcPr>
          <w:p w14:paraId="513A0400" w14:textId="25C3D52D" w:rsidR="00BE65DF" w:rsidRPr="002F0529" w:rsidRDefault="00BE65DF" w:rsidP="00921152">
            <w:pPr>
              <w:keepNext/>
              <w:keepLines/>
              <w:spacing w:after="0" w:line="259" w:lineRule="auto"/>
              <w:ind w:right="0"/>
              <w:jc w:val="left"/>
            </w:pPr>
            <w:r w:rsidRPr="002F0529">
              <w:t>Wi-Fi at work</w:t>
            </w:r>
          </w:p>
        </w:tc>
        <w:tc>
          <w:tcPr>
            <w:tcW w:w="1767" w:type="dxa"/>
          </w:tcPr>
          <w:p w14:paraId="39B85555" w14:textId="2BADAC77" w:rsidR="00BE65DF" w:rsidRPr="00360799" w:rsidRDefault="00BE65DF" w:rsidP="00921152">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b/>
              </w:rPr>
            </w:pPr>
            <w:r w:rsidRPr="00360799">
              <w:rPr>
                <w:b/>
              </w:rPr>
              <w:t>18%</w:t>
            </w:r>
          </w:p>
        </w:tc>
        <w:tc>
          <w:tcPr>
            <w:tcW w:w="1880" w:type="dxa"/>
          </w:tcPr>
          <w:p w14:paraId="6FAE75D8" w14:textId="06BB76E7" w:rsidR="00BE65DF" w:rsidRPr="002F0529" w:rsidRDefault="00BE65DF" w:rsidP="00921152">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2F0529">
              <w:t>21%</w:t>
            </w:r>
          </w:p>
        </w:tc>
        <w:tc>
          <w:tcPr>
            <w:tcW w:w="1881" w:type="dxa"/>
          </w:tcPr>
          <w:p w14:paraId="12EBC2C0" w14:textId="1FDB87B4" w:rsidR="00BE65DF" w:rsidRPr="002F0529" w:rsidRDefault="00BE65DF" w:rsidP="00921152">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2F0529">
              <w:t>12%</w:t>
            </w:r>
          </w:p>
        </w:tc>
      </w:tr>
      <w:tr w:rsidR="00BE65DF" w:rsidRPr="002F0529" w14:paraId="22102755" w14:textId="77777777" w:rsidTr="00BB4F95">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683" w:type="dxa"/>
          </w:tcPr>
          <w:p w14:paraId="4C545CFF" w14:textId="2A79BDE0" w:rsidR="00BE65DF" w:rsidRPr="002F0529" w:rsidRDefault="00BE65DF" w:rsidP="00921152">
            <w:pPr>
              <w:keepNext/>
              <w:keepLines/>
              <w:spacing w:after="0" w:line="259" w:lineRule="auto"/>
              <w:ind w:right="0"/>
              <w:jc w:val="left"/>
            </w:pPr>
            <w:r w:rsidRPr="002F0529">
              <w:t>Wi-Fi in a public place</w:t>
            </w:r>
          </w:p>
        </w:tc>
        <w:tc>
          <w:tcPr>
            <w:tcW w:w="1767" w:type="dxa"/>
          </w:tcPr>
          <w:p w14:paraId="5B807595" w14:textId="280A6A16" w:rsidR="00BE65DF" w:rsidRPr="00360799" w:rsidRDefault="00BE65DF" w:rsidP="00921152">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b/>
              </w:rPr>
            </w:pPr>
            <w:r w:rsidRPr="00360799">
              <w:rPr>
                <w:b/>
              </w:rPr>
              <w:t>20%</w:t>
            </w:r>
          </w:p>
        </w:tc>
        <w:tc>
          <w:tcPr>
            <w:tcW w:w="1880" w:type="dxa"/>
          </w:tcPr>
          <w:p w14:paraId="6A2BB1E3" w14:textId="55CC4ABE" w:rsidR="00BE65DF" w:rsidRPr="002F0529" w:rsidRDefault="00BE65DF" w:rsidP="00921152">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t>22%</w:t>
            </w:r>
          </w:p>
        </w:tc>
        <w:tc>
          <w:tcPr>
            <w:tcW w:w="1881" w:type="dxa"/>
          </w:tcPr>
          <w:p w14:paraId="29544CB9" w14:textId="2D695754" w:rsidR="00BE65DF" w:rsidRPr="002F0529" w:rsidRDefault="00BE65DF" w:rsidP="00921152">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t>17%</w:t>
            </w:r>
          </w:p>
        </w:tc>
      </w:tr>
      <w:tr w:rsidR="00BE65DF" w:rsidRPr="002F0529" w14:paraId="0DA734E0" w14:textId="77777777" w:rsidTr="00BB4F95">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683" w:type="dxa"/>
          </w:tcPr>
          <w:p w14:paraId="18C25B82" w14:textId="7895CC35" w:rsidR="00BE65DF" w:rsidRPr="002F0529" w:rsidRDefault="00BE65DF" w:rsidP="00921152">
            <w:pPr>
              <w:keepNext/>
              <w:keepLines/>
              <w:spacing w:after="0" w:line="259" w:lineRule="auto"/>
              <w:ind w:right="0"/>
              <w:jc w:val="left"/>
            </w:pPr>
            <w:r w:rsidRPr="002F0529">
              <w:t>Someone else’s connection</w:t>
            </w:r>
          </w:p>
        </w:tc>
        <w:tc>
          <w:tcPr>
            <w:tcW w:w="1767" w:type="dxa"/>
          </w:tcPr>
          <w:p w14:paraId="733D456B" w14:textId="195C383D" w:rsidR="00BE65DF" w:rsidRPr="00360799" w:rsidRDefault="00BE65DF" w:rsidP="00921152">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b/>
              </w:rPr>
            </w:pPr>
            <w:r w:rsidRPr="00360799">
              <w:rPr>
                <w:b/>
              </w:rPr>
              <w:t>9%</w:t>
            </w:r>
          </w:p>
        </w:tc>
        <w:tc>
          <w:tcPr>
            <w:tcW w:w="1880" w:type="dxa"/>
          </w:tcPr>
          <w:p w14:paraId="109D06BF" w14:textId="01E62E24" w:rsidR="00BE65DF" w:rsidRPr="002F0529" w:rsidRDefault="00BE65DF" w:rsidP="00921152">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2F0529">
              <w:t>8%</w:t>
            </w:r>
          </w:p>
        </w:tc>
        <w:tc>
          <w:tcPr>
            <w:tcW w:w="1881" w:type="dxa"/>
          </w:tcPr>
          <w:p w14:paraId="73187E03" w14:textId="3D47F434" w:rsidR="00BE65DF" w:rsidRPr="002F0529" w:rsidRDefault="00BE65DF" w:rsidP="00921152">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2F0529">
              <w:t>11%</w:t>
            </w:r>
          </w:p>
        </w:tc>
      </w:tr>
      <w:tr w:rsidR="00BB4F95" w:rsidRPr="002F0529" w14:paraId="009AB640" w14:textId="77777777" w:rsidTr="00BB4F95">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683" w:type="dxa"/>
          </w:tcPr>
          <w:p w14:paraId="1BA7A7F6" w14:textId="3F797BDD" w:rsidR="00BB4F95" w:rsidRPr="002F0529" w:rsidRDefault="00BB4F95" w:rsidP="00921152">
            <w:pPr>
              <w:keepNext/>
              <w:keepLines/>
              <w:spacing w:after="0" w:line="259" w:lineRule="auto"/>
              <w:ind w:right="0"/>
              <w:jc w:val="left"/>
            </w:pPr>
            <w:r w:rsidRPr="002F0529">
              <w:t>I never need to access a service online</w:t>
            </w:r>
          </w:p>
        </w:tc>
        <w:tc>
          <w:tcPr>
            <w:tcW w:w="1767" w:type="dxa"/>
          </w:tcPr>
          <w:p w14:paraId="09E34776" w14:textId="181BAFEE" w:rsidR="00BB4F95" w:rsidRPr="00360799" w:rsidRDefault="00BB4F95" w:rsidP="00921152">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b/>
              </w:rPr>
            </w:pPr>
            <w:r w:rsidRPr="00360799">
              <w:rPr>
                <w:b/>
              </w:rPr>
              <w:t>4%</w:t>
            </w:r>
          </w:p>
        </w:tc>
        <w:tc>
          <w:tcPr>
            <w:tcW w:w="1880" w:type="dxa"/>
          </w:tcPr>
          <w:p w14:paraId="6F392B18" w14:textId="1A600344" w:rsidR="00BB4F95" w:rsidRPr="002F0529" w:rsidRDefault="00BB4F95" w:rsidP="00921152">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t>2%</w:t>
            </w:r>
          </w:p>
        </w:tc>
        <w:tc>
          <w:tcPr>
            <w:tcW w:w="1881" w:type="dxa"/>
          </w:tcPr>
          <w:p w14:paraId="7F371E84" w14:textId="2D20A206" w:rsidR="00BB4F95" w:rsidRPr="002F0529" w:rsidRDefault="00BB4F95" w:rsidP="00921152">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t>6%</w:t>
            </w:r>
          </w:p>
        </w:tc>
      </w:tr>
      <w:tr w:rsidR="00BB4F95" w:rsidRPr="002F0529" w14:paraId="21E6D639" w14:textId="77777777" w:rsidTr="00795EDB">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9211" w:type="dxa"/>
            <w:gridSpan w:val="4"/>
          </w:tcPr>
          <w:p w14:paraId="10D6F7A3" w14:textId="08A7C949" w:rsidR="00BB4F95" w:rsidRPr="002F0529" w:rsidRDefault="00BB4F95" w:rsidP="00921152">
            <w:pPr>
              <w:keepNext/>
              <w:keepLines/>
              <w:spacing w:after="0" w:line="259" w:lineRule="auto"/>
              <w:ind w:right="0"/>
              <w:jc w:val="center"/>
            </w:pPr>
            <w:r>
              <w:t xml:space="preserve">Note maximum % of respondents using any of the services listed above is 100% </w:t>
            </w:r>
          </w:p>
        </w:tc>
      </w:tr>
    </w:tbl>
    <w:p w14:paraId="6ED6B534" w14:textId="3D802EEF" w:rsidR="00D346F3" w:rsidRPr="000C4E50" w:rsidRDefault="00B5146D" w:rsidP="00921152">
      <w:pPr>
        <w:keepNext/>
        <w:keepLines/>
        <w:rPr>
          <w:i/>
          <w:iCs/>
          <w:sz w:val="18"/>
          <w:szCs w:val="16"/>
        </w:rPr>
      </w:pPr>
      <w:r w:rsidRPr="002F0529">
        <w:rPr>
          <w:i/>
          <w:iCs/>
          <w:sz w:val="18"/>
          <w:szCs w:val="16"/>
        </w:rPr>
        <w:t>Q14. Thinking of when you need to access services online. What type of internet connection do you regularly use? Base: All respondents (n=595)</w:t>
      </w:r>
      <w:r w:rsidR="004C5447" w:rsidRPr="002F0529">
        <w:rPr>
          <w:i/>
          <w:iCs/>
          <w:sz w:val="18"/>
          <w:szCs w:val="16"/>
        </w:rPr>
        <w:t xml:space="preserve"> // Capital city (n=402) // Rest of Australia (n=193)</w:t>
      </w:r>
      <w:r w:rsidR="003D6FC0">
        <w:rPr>
          <w:i/>
          <w:iCs/>
          <w:sz w:val="18"/>
          <w:szCs w:val="16"/>
        </w:rPr>
        <w:t xml:space="preserve"> </w:t>
      </w:r>
      <w:r w:rsidR="003D6FC0" w:rsidRPr="003D6FC0">
        <w:rPr>
          <w:i/>
          <w:iCs/>
          <w:sz w:val="18"/>
          <w:szCs w:val="16"/>
        </w:rPr>
        <w:t>(Multiple Response)</w:t>
      </w:r>
      <w:r w:rsidR="00BB4F95">
        <w:rPr>
          <w:i/>
          <w:iCs/>
          <w:sz w:val="18"/>
          <w:szCs w:val="16"/>
        </w:rPr>
        <w:t xml:space="preserve">, </w:t>
      </w:r>
      <w:r w:rsidRPr="000C4E50">
        <w:rPr>
          <w:i/>
          <w:iCs/>
          <w:sz w:val="18"/>
          <w:szCs w:val="16"/>
        </w:rPr>
        <w:t xml:space="preserve">* Includes: regional, rural, remote locations in all states plus all of Tasmania and Northern Territory. </w:t>
      </w:r>
    </w:p>
    <w:p w14:paraId="3DF28666" w14:textId="77777777" w:rsidR="00D346F3" w:rsidRPr="002F0529" w:rsidRDefault="00D346F3" w:rsidP="00D346F3"/>
    <w:p w14:paraId="71A594FF" w14:textId="5B9984C1" w:rsidR="002044D8" w:rsidRPr="002F0529" w:rsidRDefault="00F323CC" w:rsidP="00FF18E6">
      <w:pPr>
        <w:spacing w:after="160" w:line="259" w:lineRule="auto"/>
        <w:ind w:right="0"/>
        <w:jc w:val="left"/>
      </w:pPr>
      <w:r>
        <w:t>There is some variation in the ways young people access the internet across age groups</w:t>
      </w:r>
      <w:r w:rsidR="0018764F" w:rsidRPr="002F0529">
        <w:t>:</w:t>
      </w:r>
      <w:r w:rsidR="002044D8" w:rsidRPr="002F0529">
        <w:t xml:space="preserve"> </w:t>
      </w:r>
    </w:p>
    <w:p w14:paraId="4D5DA323" w14:textId="77777777" w:rsidR="008A2177" w:rsidRDefault="002044D8" w:rsidP="00C12B46">
      <w:pPr>
        <w:pStyle w:val="ListParagraph"/>
        <w:numPr>
          <w:ilvl w:val="0"/>
          <w:numId w:val="21"/>
        </w:numPr>
      </w:pPr>
      <w:r w:rsidRPr="002F0529">
        <w:t>M</w:t>
      </w:r>
      <w:r w:rsidR="0018764F" w:rsidRPr="002F0529">
        <w:t xml:space="preserve">obile phone data is more regularly used by older youth (20-21 years 62%: compared to 18-19 years 58%, 16-17 years 52%). </w:t>
      </w:r>
    </w:p>
    <w:p w14:paraId="2DB43C89" w14:textId="1C4855C7" w:rsidR="0018764F" w:rsidRPr="002F0529" w:rsidRDefault="0018764F" w:rsidP="00C12B46">
      <w:pPr>
        <w:pStyle w:val="ListParagraph"/>
        <w:numPr>
          <w:ilvl w:val="0"/>
          <w:numId w:val="21"/>
        </w:numPr>
      </w:pPr>
      <w:r w:rsidRPr="002F0529">
        <w:t>While, younger youth are more likely to use Wi-Fi in public places (16-17 years 24% compared to 18-19 years 17%, 20-21 years 19%).</w:t>
      </w:r>
    </w:p>
    <w:p w14:paraId="4D3177CB" w14:textId="4A01A332" w:rsidR="009F4090" w:rsidRPr="002F0529" w:rsidRDefault="009F4090" w:rsidP="004D65B5">
      <w:pPr>
        <w:pStyle w:val="Heading2"/>
      </w:pPr>
      <w:bookmarkStart w:id="38" w:name="_Toc48728439"/>
      <w:r w:rsidRPr="002F0529">
        <w:t xml:space="preserve">Potential </w:t>
      </w:r>
      <w:r w:rsidR="005813FC">
        <w:t>digital exclusion</w:t>
      </w:r>
      <w:bookmarkEnd w:id="38"/>
      <w:r w:rsidRPr="002F0529">
        <w:t xml:space="preserve"> </w:t>
      </w:r>
    </w:p>
    <w:p w14:paraId="7DCD7E8F" w14:textId="77777777" w:rsidR="009F4090" w:rsidRPr="0039501F" w:rsidRDefault="009F4090" w:rsidP="0039501F">
      <w:pPr>
        <w:pStyle w:val="Heading3"/>
      </w:pPr>
      <w:bookmarkStart w:id="39" w:name="_Toc48728440"/>
      <w:r w:rsidRPr="0039501F">
        <w:rPr>
          <w:rStyle w:val="SubtleEmphasis"/>
          <w:i w:val="0"/>
        </w:rPr>
        <w:t>Aboriginal and Torres Strait Islander Youth</w:t>
      </w:r>
      <w:bookmarkEnd w:id="39"/>
    </w:p>
    <w:p w14:paraId="1B81699B" w14:textId="5246F80E" w:rsidR="009F4090" w:rsidRDefault="009F4090" w:rsidP="00BD41CF">
      <w:pPr>
        <w:spacing w:after="120"/>
      </w:pPr>
      <w:r w:rsidRPr="002F0529">
        <w:t xml:space="preserve">Youth </w:t>
      </w:r>
      <w:r>
        <w:t>in</w:t>
      </w:r>
      <w:r w:rsidRPr="002F0529">
        <w:t xml:space="preserve"> </w:t>
      </w:r>
      <w:r>
        <w:t>Aboriginal and</w:t>
      </w:r>
      <w:r w:rsidRPr="002F0529">
        <w:t xml:space="preserve"> Torres Strait Islander households have lower levels of access</w:t>
      </w:r>
      <w:r w:rsidR="00A77E83">
        <w:t xml:space="preserve"> to</w:t>
      </w:r>
      <w:r w:rsidR="000C1734">
        <w:t>,</w:t>
      </w:r>
      <w:r w:rsidRPr="002F0529">
        <w:t xml:space="preserve"> </w:t>
      </w:r>
      <w:r w:rsidR="005813FC">
        <w:t>and</w:t>
      </w:r>
      <w:r w:rsidRPr="002F0529">
        <w:t xml:space="preserve"> ownership </w:t>
      </w:r>
      <w:r w:rsidR="00A73DCB">
        <w:t>of</w:t>
      </w:r>
      <w:r w:rsidR="000C1734">
        <w:t>,</w:t>
      </w:r>
      <w:r w:rsidR="00A73DCB">
        <w:t xml:space="preserve"> devices</w:t>
      </w:r>
      <w:r w:rsidRPr="002F0529">
        <w:t xml:space="preserve">. </w:t>
      </w:r>
      <w:r>
        <w:t>Youth in these households</w:t>
      </w:r>
      <w:r w:rsidRPr="002F0529">
        <w:t xml:space="preserve"> are not only less likely to own their own mobile phone (85% compared to 93%),</w:t>
      </w:r>
      <w:r>
        <w:t xml:space="preserve"> but</w:t>
      </w:r>
      <w:r w:rsidR="00A73DCB">
        <w:t xml:space="preserve"> only 45% have</w:t>
      </w:r>
      <w:r w:rsidRPr="002F0529">
        <w:t xml:space="preserve"> access to a laptop compared to 72%</w:t>
      </w:r>
      <w:r w:rsidR="000C1734">
        <w:t xml:space="preserve"> from non-Indigenous households.</w:t>
      </w:r>
      <w:r w:rsidRPr="002F0529">
        <w:t xml:space="preserve"> 29% have access to a home internet connection compared to 62% </w:t>
      </w:r>
      <w:r>
        <w:t xml:space="preserve">of </w:t>
      </w:r>
      <w:r w:rsidR="00A77E83">
        <w:t xml:space="preserve">non-Indigenous </w:t>
      </w:r>
      <w:r>
        <w:t>households</w:t>
      </w:r>
      <w:r w:rsidRPr="002F0529">
        <w:t xml:space="preserve">.  </w:t>
      </w:r>
    </w:p>
    <w:p w14:paraId="3D234F3E" w14:textId="0D813E15" w:rsidR="00381779" w:rsidRPr="002F0529" w:rsidRDefault="00381779" w:rsidP="00381779">
      <w:pPr>
        <w:rPr>
          <w:color w:val="C31C4A" w:themeColor="accent1"/>
        </w:rPr>
      </w:pPr>
      <w:r w:rsidRPr="002F0529">
        <w:t xml:space="preserve">These levels of access signal </w:t>
      </w:r>
      <w:r w:rsidRPr="003D6FC0">
        <w:rPr>
          <w:i/>
          <w:iCs/>
        </w:rPr>
        <w:t>significant</w:t>
      </w:r>
      <w:r>
        <w:t xml:space="preserve"> rates of digital exclusion experienced by </w:t>
      </w:r>
      <w:r w:rsidRPr="002F0529">
        <w:t>Aboriginal and/or Torres Strait Islander youth.</w:t>
      </w:r>
    </w:p>
    <w:p w14:paraId="07A7095B" w14:textId="77777777" w:rsidR="00381779" w:rsidRDefault="00381779" w:rsidP="00BD41CF">
      <w:pPr>
        <w:spacing w:after="120"/>
      </w:pPr>
    </w:p>
    <w:p w14:paraId="4EBD2118" w14:textId="32B9257E" w:rsidR="009F4090" w:rsidRDefault="009F4090" w:rsidP="00921152">
      <w:pPr>
        <w:keepNext/>
        <w:keepLines/>
        <w:rPr>
          <w:i/>
          <w:noProof/>
          <w:sz w:val="18"/>
          <w:szCs w:val="16"/>
        </w:rPr>
      </w:pPr>
      <w:bookmarkStart w:id="40" w:name="_Toc48558972"/>
      <w:bookmarkStart w:id="41" w:name="_Toc48728501"/>
      <w:r w:rsidRPr="002F0529">
        <w:rPr>
          <w:i/>
          <w:noProof/>
          <w:sz w:val="18"/>
          <w:szCs w:val="16"/>
        </w:rPr>
        <w:lastRenderedPageBreak/>
        <w:t xml:space="preserve">Figure </w:t>
      </w:r>
      <w:r w:rsidRPr="002F0529">
        <w:rPr>
          <w:i/>
          <w:noProof/>
          <w:sz w:val="18"/>
          <w:szCs w:val="16"/>
        </w:rPr>
        <w:fldChar w:fldCharType="begin"/>
      </w:r>
      <w:r w:rsidRPr="002F0529">
        <w:rPr>
          <w:i/>
          <w:noProof/>
          <w:sz w:val="18"/>
          <w:szCs w:val="16"/>
        </w:rPr>
        <w:instrText xml:space="preserve"> SEQ Figure \* ARABIC </w:instrText>
      </w:r>
      <w:r w:rsidRPr="002F0529">
        <w:rPr>
          <w:i/>
          <w:noProof/>
          <w:sz w:val="18"/>
          <w:szCs w:val="16"/>
        </w:rPr>
        <w:fldChar w:fldCharType="separate"/>
      </w:r>
      <w:r w:rsidR="00DE31B5">
        <w:rPr>
          <w:i/>
          <w:noProof/>
          <w:sz w:val="18"/>
          <w:szCs w:val="16"/>
        </w:rPr>
        <w:t>7</w:t>
      </w:r>
      <w:r w:rsidRPr="002F0529">
        <w:rPr>
          <w:i/>
          <w:noProof/>
          <w:sz w:val="18"/>
          <w:szCs w:val="16"/>
        </w:rPr>
        <w:fldChar w:fldCharType="end"/>
      </w:r>
      <w:r w:rsidRPr="002F0529">
        <w:rPr>
          <w:i/>
          <w:noProof/>
          <w:sz w:val="18"/>
          <w:szCs w:val="16"/>
        </w:rPr>
        <w:t xml:space="preserve">. Device ownership by </w:t>
      </w:r>
      <w:r>
        <w:rPr>
          <w:i/>
          <w:noProof/>
          <w:sz w:val="18"/>
          <w:szCs w:val="16"/>
        </w:rPr>
        <w:t>Aboriginal and Torres Strait Islander sta</w:t>
      </w:r>
      <w:r w:rsidR="000C1734">
        <w:rPr>
          <w:i/>
          <w:noProof/>
          <w:sz w:val="18"/>
          <w:szCs w:val="16"/>
        </w:rPr>
        <w:t>t</w:t>
      </w:r>
      <w:r>
        <w:rPr>
          <w:i/>
          <w:noProof/>
          <w:sz w:val="18"/>
          <w:szCs w:val="16"/>
        </w:rPr>
        <w:t>us</w:t>
      </w:r>
      <w:bookmarkEnd w:id="40"/>
      <w:bookmarkEnd w:id="41"/>
      <w:r>
        <w:rPr>
          <w:i/>
          <w:noProof/>
          <w:sz w:val="18"/>
          <w:szCs w:val="16"/>
        </w:rPr>
        <w:t xml:space="preserve"> </w:t>
      </w:r>
    </w:p>
    <w:tbl>
      <w:tblPr>
        <w:tblStyle w:val="LonerganDefaultTable"/>
        <w:tblW w:w="9211" w:type="dxa"/>
        <w:tblBorders>
          <w:top w:val="single" w:sz="2" w:space="0" w:color="6C6C6C" w:themeColor="text2"/>
          <w:left w:val="single" w:sz="2" w:space="0" w:color="6C6C6C" w:themeColor="text2"/>
          <w:bottom w:val="single" w:sz="2" w:space="0" w:color="6C6C6C" w:themeColor="text2"/>
          <w:right w:val="single" w:sz="2" w:space="0" w:color="6C6C6C" w:themeColor="text2"/>
          <w:insideH w:val="single" w:sz="2" w:space="0" w:color="6C6C6C" w:themeColor="text2"/>
          <w:insideV w:val="single" w:sz="2" w:space="0" w:color="6C6C6C" w:themeColor="text2"/>
        </w:tblBorders>
        <w:tblLook w:val="04A0" w:firstRow="1" w:lastRow="0" w:firstColumn="1" w:lastColumn="0" w:noHBand="0" w:noVBand="1"/>
      </w:tblPr>
      <w:tblGrid>
        <w:gridCol w:w="4615"/>
        <w:gridCol w:w="1192"/>
        <w:gridCol w:w="1658"/>
        <w:gridCol w:w="1746"/>
      </w:tblGrid>
      <w:tr w:rsidR="009F4090" w:rsidRPr="002F0529" w14:paraId="6E1EC029" w14:textId="77777777" w:rsidTr="00181698">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4615" w:type="dxa"/>
            <w:tcBorders>
              <w:bottom w:val="single" w:sz="4" w:space="0" w:color="auto"/>
            </w:tcBorders>
          </w:tcPr>
          <w:p w14:paraId="48AB81FD" w14:textId="77777777" w:rsidR="009F4090" w:rsidRPr="002F0529" w:rsidRDefault="009F4090" w:rsidP="00921152">
            <w:pPr>
              <w:keepNext/>
              <w:keepLines/>
              <w:spacing w:after="0" w:line="259" w:lineRule="auto"/>
              <w:ind w:right="0"/>
              <w:jc w:val="left"/>
              <w:rPr>
                <w:b w:val="0"/>
                <w:bCs w:val="0"/>
                <w:color w:val="FFFFFF" w:themeColor="background1"/>
              </w:rPr>
            </w:pPr>
          </w:p>
        </w:tc>
        <w:tc>
          <w:tcPr>
            <w:tcW w:w="1192" w:type="dxa"/>
            <w:tcBorders>
              <w:bottom w:val="single" w:sz="4" w:space="0" w:color="auto"/>
            </w:tcBorders>
          </w:tcPr>
          <w:p w14:paraId="76A6B2CE" w14:textId="7FC2D092" w:rsidR="009F4090" w:rsidRPr="002F0529" w:rsidRDefault="00FF170B" w:rsidP="00921152">
            <w:pPr>
              <w:keepNext/>
              <w:keepLines/>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FF170B">
              <w:rPr>
                <w:color w:val="FFFFFF" w:themeColor="background1"/>
              </w:rPr>
              <w:t xml:space="preserve">All </w:t>
            </w:r>
            <w:r w:rsidR="009F144E" w:rsidRPr="00FF170B">
              <w:rPr>
                <w:color w:val="FFFFFF" w:themeColor="background1"/>
              </w:rPr>
              <w:t xml:space="preserve">Responses </w:t>
            </w:r>
            <w:r w:rsidR="009F144E">
              <w:rPr>
                <w:b w:val="0"/>
                <w:color w:val="FFFFFF" w:themeColor="background1"/>
              </w:rPr>
              <w:t>(</w:t>
            </w:r>
            <w:r w:rsidR="00530F83">
              <w:rPr>
                <w:b w:val="0"/>
                <w:color w:val="FFFFFF" w:themeColor="background1"/>
              </w:rPr>
              <w:t>n=595)</w:t>
            </w:r>
          </w:p>
        </w:tc>
        <w:tc>
          <w:tcPr>
            <w:tcW w:w="1658" w:type="dxa"/>
            <w:tcBorders>
              <w:bottom w:val="single" w:sz="4" w:space="0" w:color="auto"/>
            </w:tcBorders>
          </w:tcPr>
          <w:p w14:paraId="74267840" w14:textId="5B827293" w:rsidR="009F4090" w:rsidRPr="002F0529" w:rsidRDefault="00FF18E6" w:rsidP="00921152">
            <w:pPr>
              <w:keepNext/>
              <w:keepLines/>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b w:val="0"/>
                <w:color w:val="FFFFFF" w:themeColor="background1"/>
              </w:rPr>
              <w:t>N</w:t>
            </w:r>
            <w:r w:rsidR="00C05ACC">
              <w:rPr>
                <w:b w:val="0"/>
                <w:color w:val="FFFFFF" w:themeColor="background1"/>
              </w:rPr>
              <w:t xml:space="preserve">on-Indigenous </w:t>
            </w:r>
            <w:r w:rsidR="009F4090">
              <w:rPr>
                <w:b w:val="0"/>
                <w:color w:val="FFFFFF" w:themeColor="background1"/>
              </w:rPr>
              <w:t>Households</w:t>
            </w:r>
            <w:r w:rsidR="00530F83">
              <w:rPr>
                <w:b w:val="0"/>
                <w:color w:val="FFFFFF" w:themeColor="background1"/>
              </w:rPr>
              <w:t xml:space="preserve"> (n=508)</w:t>
            </w:r>
            <w:r w:rsidR="009F4090">
              <w:rPr>
                <w:b w:val="0"/>
                <w:color w:val="FFFFFF" w:themeColor="background1"/>
              </w:rPr>
              <w:t xml:space="preserve"> </w:t>
            </w:r>
          </w:p>
        </w:tc>
        <w:tc>
          <w:tcPr>
            <w:tcW w:w="1746" w:type="dxa"/>
            <w:tcBorders>
              <w:bottom w:val="single" w:sz="4" w:space="0" w:color="auto"/>
            </w:tcBorders>
          </w:tcPr>
          <w:p w14:paraId="02E0335A" w14:textId="6B8316E9" w:rsidR="009F4090" w:rsidRPr="002F0529" w:rsidRDefault="009F4090" w:rsidP="00921152">
            <w:pPr>
              <w:keepNext/>
              <w:keepLines/>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b w:val="0"/>
                <w:color w:val="FFFFFF" w:themeColor="background1"/>
              </w:rPr>
              <w:t>Aboriginal/Torres Strait Islander Households</w:t>
            </w:r>
            <w:r w:rsidR="00775394">
              <w:rPr>
                <w:b w:val="0"/>
                <w:color w:val="FFFFFF" w:themeColor="background1"/>
              </w:rPr>
              <w:t xml:space="preserve"> (n=68)</w:t>
            </w:r>
          </w:p>
        </w:tc>
      </w:tr>
      <w:tr w:rsidR="009F4090" w:rsidRPr="002F0529" w14:paraId="71F7B3F6" w14:textId="77777777" w:rsidTr="00181698">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615" w:type="dxa"/>
            <w:tcBorders>
              <w:top w:val="single" w:sz="4" w:space="0" w:color="auto"/>
            </w:tcBorders>
          </w:tcPr>
          <w:p w14:paraId="2CBED524" w14:textId="77777777" w:rsidR="009F4090" w:rsidRPr="002F0529" w:rsidRDefault="009F4090" w:rsidP="00921152">
            <w:pPr>
              <w:keepNext/>
              <w:keepLines/>
              <w:spacing w:after="0" w:line="259" w:lineRule="auto"/>
              <w:ind w:right="0"/>
              <w:jc w:val="left"/>
            </w:pPr>
            <w:r w:rsidRPr="002F0529">
              <w:t>Your own mobile phone</w:t>
            </w:r>
          </w:p>
        </w:tc>
        <w:tc>
          <w:tcPr>
            <w:tcW w:w="1192" w:type="dxa"/>
            <w:tcBorders>
              <w:top w:val="single" w:sz="4" w:space="0" w:color="auto"/>
            </w:tcBorders>
          </w:tcPr>
          <w:p w14:paraId="30039461" w14:textId="77777777" w:rsidR="009F4090" w:rsidRPr="00360799" w:rsidRDefault="009F4090" w:rsidP="00921152">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b/>
                <w:bCs/>
              </w:rPr>
            </w:pPr>
            <w:r w:rsidRPr="00360799">
              <w:rPr>
                <w:b/>
                <w:bCs/>
              </w:rPr>
              <w:t>91%</w:t>
            </w:r>
          </w:p>
        </w:tc>
        <w:tc>
          <w:tcPr>
            <w:tcW w:w="1658" w:type="dxa"/>
            <w:tcBorders>
              <w:top w:val="single" w:sz="4" w:space="0" w:color="auto"/>
            </w:tcBorders>
          </w:tcPr>
          <w:p w14:paraId="14601FF6" w14:textId="77777777" w:rsidR="009F4090" w:rsidRPr="002F0529" w:rsidRDefault="009F4090" w:rsidP="00921152">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rPr>
                <w:noProof/>
                <w:lang w:val="en-GB" w:eastAsia="en-GB"/>
              </w:rPr>
              <mc:AlternateContent>
                <mc:Choice Requires="wps">
                  <w:drawing>
                    <wp:anchor distT="0" distB="0" distL="114300" distR="114300" simplePos="0" relativeHeight="251915264" behindDoc="0" locked="0" layoutInCell="1" allowOverlap="1" wp14:anchorId="22E41A16" wp14:editId="360FA84F">
                      <wp:simplePos x="0" y="0"/>
                      <wp:positionH relativeFrom="column">
                        <wp:posOffset>274955</wp:posOffset>
                      </wp:positionH>
                      <wp:positionV relativeFrom="paragraph">
                        <wp:posOffset>-3810</wp:posOffset>
                      </wp:positionV>
                      <wp:extent cx="342900" cy="180975"/>
                      <wp:effectExtent l="0" t="0" r="19050" b="28575"/>
                      <wp:wrapNone/>
                      <wp:docPr id="127" name="Rectangle 1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24550A6" id="Rectangle 127" o:spid="_x0000_s1026" style="position:absolute;margin-left:21.65pt;margin-top:-.3pt;width:27pt;height:14.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" filled="f" strokecolor="#1d93b1 [3206]" strokeweight="1pt"/>
                  </w:pict>
                </mc:Fallback>
              </mc:AlternateContent>
            </w:r>
            <w:r w:rsidRPr="002F0529">
              <w:t>93%</w:t>
            </w:r>
          </w:p>
        </w:tc>
        <w:tc>
          <w:tcPr>
            <w:tcW w:w="1746" w:type="dxa"/>
            <w:tcBorders>
              <w:top w:val="single" w:sz="4" w:space="0" w:color="auto"/>
            </w:tcBorders>
          </w:tcPr>
          <w:p w14:paraId="46B6E839" w14:textId="77777777" w:rsidR="009F4090" w:rsidRPr="002F0529" w:rsidRDefault="009F4090" w:rsidP="00921152">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2F0529">
              <w:t>85%</w:t>
            </w:r>
          </w:p>
        </w:tc>
      </w:tr>
      <w:tr w:rsidR="009F4090" w:rsidRPr="002F0529" w14:paraId="185DB28F" w14:textId="77777777" w:rsidTr="00181698">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615" w:type="dxa"/>
          </w:tcPr>
          <w:p w14:paraId="46BFDBBA" w14:textId="77777777" w:rsidR="009F4090" w:rsidRPr="002F0529" w:rsidRDefault="009F4090" w:rsidP="00921152">
            <w:pPr>
              <w:keepNext/>
              <w:keepLines/>
              <w:spacing w:after="0" w:line="259" w:lineRule="auto"/>
              <w:ind w:right="0"/>
              <w:jc w:val="left"/>
            </w:pPr>
            <w:r w:rsidRPr="002F0529">
              <w:t>A laptop (personal or shared)</w:t>
            </w:r>
          </w:p>
        </w:tc>
        <w:tc>
          <w:tcPr>
            <w:tcW w:w="1192" w:type="dxa"/>
          </w:tcPr>
          <w:p w14:paraId="495D560C" w14:textId="77777777" w:rsidR="009F4090" w:rsidRPr="00360799" w:rsidRDefault="009F4090" w:rsidP="00921152">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b/>
                <w:bCs/>
              </w:rPr>
            </w:pPr>
            <w:r w:rsidRPr="00360799">
              <w:rPr>
                <w:b/>
                <w:bCs/>
              </w:rPr>
              <w:t>67%</w:t>
            </w:r>
          </w:p>
        </w:tc>
        <w:tc>
          <w:tcPr>
            <w:tcW w:w="1658" w:type="dxa"/>
          </w:tcPr>
          <w:p w14:paraId="1CBADE48" w14:textId="77777777" w:rsidR="009F4090" w:rsidRPr="002F0529" w:rsidRDefault="009F4090" w:rsidP="00921152">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rPr>
                <w:noProof/>
                <w:lang w:val="en-GB" w:eastAsia="en-GB"/>
              </w:rPr>
              <mc:AlternateContent>
                <mc:Choice Requires="wps">
                  <w:drawing>
                    <wp:anchor distT="0" distB="0" distL="114300" distR="114300" simplePos="0" relativeHeight="251919360" behindDoc="0" locked="0" layoutInCell="1" allowOverlap="1" wp14:anchorId="06A4C5A2" wp14:editId="11B8AA3B">
                      <wp:simplePos x="0" y="0"/>
                      <wp:positionH relativeFrom="column">
                        <wp:posOffset>274955</wp:posOffset>
                      </wp:positionH>
                      <wp:positionV relativeFrom="paragraph">
                        <wp:posOffset>8255</wp:posOffset>
                      </wp:positionV>
                      <wp:extent cx="342900" cy="180975"/>
                      <wp:effectExtent l="0" t="0" r="19050" b="28575"/>
                      <wp:wrapNone/>
                      <wp:docPr id="131" name="Rectangle 1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07E6C7F" id="Rectangle 131" o:spid="_x0000_s1026" style="position:absolute;margin-left:21.65pt;margin-top:.65pt;width:27pt;height:14.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" filled="f" strokecolor="#1d93b1 [3206]" strokeweight="1pt"/>
                  </w:pict>
                </mc:Fallback>
              </mc:AlternateContent>
            </w:r>
            <w:r w:rsidRPr="002F0529">
              <w:t>72%</w:t>
            </w:r>
          </w:p>
        </w:tc>
        <w:tc>
          <w:tcPr>
            <w:tcW w:w="1746" w:type="dxa"/>
          </w:tcPr>
          <w:p w14:paraId="47EE346A" w14:textId="77777777" w:rsidR="009F4090" w:rsidRPr="002F0529" w:rsidRDefault="009F4090" w:rsidP="00921152">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rPr>
                <w:noProof/>
                <w:lang w:val="en-GB" w:eastAsia="en-GB"/>
              </w:rPr>
              <mc:AlternateContent>
                <mc:Choice Requires="wps">
                  <w:drawing>
                    <wp:anchor distT="0" distB="0" distL="114300" distR="114300" simplePos="0" relativeHeight="251916288" behindDoc="0" locked="0" layoutInCell="1" allowOverlap="1" wp14:anchorId="4DFDB578" wp14:editId="74675081">
                      <wp:simplePos x="0" y="0"/>
                      <wp:positionH relativeFrom="column">
                        <wp:posOffset>292735</wp:posOffset>
                      </wp:positionH>
                      <wp:positionV relativeFrom="paragraph">
                        <wp:posOffset>-1905</wp:posOffset>
                      </wp:positionV>
                      <wp:extent cx="342900" cy="180975"/>
                      <wp:effectExtent l="0" t="0" r="19050" b="28575"/>
                      <wp:wrapNone/>
                      <wp:docPr id="128" name="Rectangle 1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6BDCE6E" id="Rectangle 128" o:spid="_x0000_s1026" style="position:absolute;margin-left:23.05pt;margin-top:-.15pt;width:27pt;height:14.2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" filled="f" strokecolor="#610e24 [1604]" strokeweight="1pt"/>
                  </w:pict>
                </mc:Fallback>
              </mc:AlternateContent>
            </w:r>
            <w:r w:rsidRPr="002F0529">
              <w:t>45%</w:t>
            </w:r>
          </w:p>
        </w:tc>
      </w:tr>
      <w:tr w:rsidR="009F4090" w:rsidRPr="002F0529" w14:paraId="7C5A45D0" w14:textId="77777777" w:rsidTr="00181698">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615" w:type="dxa"/>
          </w:tcPr>
          <w:p w14:paraId="5D97C894" w14:textId="77777777" w:rsidR="009F4090" w:rsidRPr="002F0529" w:rsidRDefault="009F4090" w:rsidP="00921152">
            <w:pPr>
              <w:keepNext/>
              <w:keepLines/>
              <w:spacing w:after="0" w:line="259" w:lineRule="auto"/>
              <w:ind w:right="0"/>
              <w:jc w:val="left"/>
            </w:pPr>
            <w:r w:rsidRPr="002F0529">
              <w:t>A home internet connection</w:t>
            </w:r>
          </w:p>
        </w:tc>
        <w:tc>
          <w:tcPr>
            <w:tcW w:w="1192" w:type="dxa"/>
          </w:tcPr>
          <w:p w14:paraId="22F6AB30" w14:textId="77777777" w:rsidR="009F4090" w:rsidRPr="00360799" w:rsidRDefault="009F4090" w:rsidP="00921152">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b/>
                <w:bCs/>
              </w:rPr>
            </w:pPr>
            <w:r w:rsidRPr="00360799">
              <w:rPr>
                <w:b/>
                <w:bCs/>
              </w:rPr>
              <w:t>57%</w:t>
            </w:r>
          </w:p>
        </w:tc>
        <w:tc>
          <w:tcPr>
            <w:tcW w:w="1658" w:type="dxa"/>
          </w:tcPr>
          <w:p w14:paraId="6C12069C" w14:textId="77777777" w:rsidR="009F4090" w:rsidRPr="002F0529" w:rsidRDefault="009F4090" w:rsidP="00921152">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rPr>
                <w:noProof/>
                <w:lang w:val="en-GB" w:eastAsia="en-GB"/>
              </w:rPr>
              <mc:AlternateContent>
                <mc:Choice Requires="wps">
                  <w:drawing>
                    <wp:anchor distT="0" distB="0" distL="114300" distR="114300" simplePos="0" relativeHeight="251920384" behindDoc="0" locked="0" layoutInCell="1" allowOverlap="1" wp14:anchorId="20555FE5" wp14:editId="3A88521C">
                      <wp:simplePos x="0" y="0"/>
                      <wp:positionH relativeFrom="column">
                        <wp:posOffset>287020</wp:posOffset>
                      </wp:positionH>
                      <wp:positionV relativeFrom="paragraph">
                        <wp:posOffset>-11430</wp:posOffset>
                      </wp:positionV>
                      <wp:extent cx="342900" cy="180975"/>
                      <wp:effectExtent l="0" t="0" r="19050" b="28575"/>
                      <wp:wrapNone/>
                      <wp:docPr id="132" name="Rectangle 1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52D8FCF" id="Rectangle 132" o:spid="_x0000_s1026" style="position:absolute;margin-left:22.6pt;margin-top:-.9pt;width:27pt;height:14.2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" filled="f" strokecolor="#1d93b1 [3206]" strokeweight="1pt"/>
                  </w:pict>
                </mc:Fallback>
              </mc:AlternateContent>
            </w:r>
            <w:r w:rsidRPr="002F0529">
              <w:t>62%</w:t>
            </w:r>
          </w:p>
        </w:tc>
        <w:tc>
          <w:tcPr>
            <w:tcW w:w="1746" w:type="dxa"/>
          </w:tcPr>
          <w:p w14:paraId="0A947507" w14:textId="77777777" w:rsidR="009F4090" w:rsidRPr="002F0529" w:rsidRDefault="009F4090" w:rsidP="00921152">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rPr>
                <w:noProof/>
                <w:lang w:val="en-GB" w:eastAsia="en-GB"/>
              </w:rPr>
              <mc:AlternateContent>
                <mc:Choice Requires="wps">
                  <w:drawing>
                    <wp:anchor distT="0" distB="0" distL="114300" distR="114300" simplePos="0" relativeHeight="251917312" behindDoc="0" locked="0" layoutInCell="1" allowOverlap="1" wp14:anchorId="40B2C028" wp14:editId="1AC2CFB8">
                      <wp:simplePos x="0" y="0"/>
                      <wp:positionH relativeFrom="column">
                        <wp:posOffset>300990</wp:posOffset>
                      </wp:positionH>
                      <wp:positionV relativeFrom="paragraph">
                        <wp:posOffset>-3175</wp:posOffset>
                      </wp:positionV>
                      <wp:extent cx="342900" cy="180975"/>
                      <wp:effectExtent l="0" t="0" r="19050" b="28575"/>
                      <wp:wrapNone/>
                      <wp:docPr id="129" name="Rectangle 1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D4E4A2C" id="Rectangle 129" o:spid="_x0000_s1026" style="position:absolute;margin-left:23.7pt;margin-top:-.25pt;width:27pt;height:14.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" filled="f" strokecolor="#610e24 [1604]" strokeweight="1pt"/>
                  </w:pict>
                </mc:Fallback>
              </mc:AlternateContent>
            </w:r>
            <w:r w:rsidRPr="002F0529">
              <w:t>29%</w:t>
            </w:r>
          </w:p>
        </w:tc>
      </w:tr>
      <w:tr w:rsidR="009F4090" w:rsidRPr="002F0529" w14:paraId="5B392D20" w14:textId="77777777" w:rsidTr="00181698">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615" w:type="dxa"/>
          </w:tcPr>
          <w:p w14:paraId="2E352636" w14:textId="77777777" w:rsidR="009F4090" w:rsidRPr="002F0529" w:rsidRDefault="009F4090" w:rsidP="00921152">
            <w:pPr>
              <w:keepNext/>
              <w:keepLines/>
              <w:spacing w:after="0" w:line="259" w:lineRule="auto"/>
              <w:ind w:right="0"/>
              <w:jc w:val="left"/>
            </w:pPr>
            <w:r w:rsidRPr="002F0529">
              <w:t>A tablet (personal or shared)</w:t>
            </w:r>
          </w:p>
        </w:tc>
        <w:tc>
          <w:tcPr>
            <w:tcW w:w="1192" w:type="dxa"/>
          </w:tcPr>
          <w:p w14:paraId="4807C3F4" w14:textId="77777777" w:rsidR="009F4090" w:rsidRPr="00360799" w:rsidRDefault="009F4090" w:rsidP="00921152">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b/>
                <w:bCs/>
              </w:rPr>
            </w:pPr>
            <w:r w:rsidRPr="00360799">
              <w:rPr>
                <w:b/>
                <w:bCs/>
              </w:rPr>
              <w:t>32%</w:t>
            </w:r>
          </w:p>
        </w:tc>
        <w:tc>
          <w:tcPr>
            <w:tcW w:w="1658" w:type="dxa"/>
          </w:tcPr>
          <w:p w14:paraId="6CF5356A" w14:textId="77777777" w:rsidR="009F4090" w:rsidRPr="002F0529" w:rsidRDefault="009F4090" w:rsidP="00921152">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t>34%</w:t>
            </w:r>
          </w:p>
        </w:tc>
        <w:tc>
          <w:tcPr>
            <w:tcW w:w="1746" w:type="dxa"/>
          </w:tcPr>
          <w:p w14:paraId="160F122E" w14:textId="77777777" w:rsidR="009F4090" w:rsidRPr="002F0529" w:rsidRDefault="009F4090" w:rsidP="00921152">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t>21%</w:t>
            </w:r>
          </w:p>
        </w:tc>
      </w:tr>
      <w:tr w:rsidR="009F4090" w:rsidRPr="002F0529" w14:paraId="7D53C385" w14:textId="77777777" w:rsidTr="00181698">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615" w:type="dxa"/>
          </w:tcPr>
          <w:p w14:paraId="3B850A3A" w14:textId="77777777" w:rsidR="009F4090" w:rsidRPr="002F0529" w:rsidRDefault="009F4090" w:rsidP="00921152">
            <w:pPr>
              <w:keepNext/>
              <w:keepLines/>
              <w:spacing w:after="0" w:line="259" w:lineRule="auto"/>
              <w:ind w:right="0"/>
              <w:jc w:val="left"/>
            </w:pPr>
            <w:r w:rsidRPr="002F0529">
              <w:t>A desktop (personal or shared)</w:t>
            </w:r>
          </w:p>
        </w:tc>
        <w:tc>
          <w:tcPr>
            <w:tcW w:w="1192" w:type="dxa"/>
          </w:tcPr>
          <w:p w14:paraId="79E63898" w14:textId="77777777" w:rsidR="009F4090" w:rsidRPr="00360799" w:rsidRDefault="009F4090" w:rsidP="00921152">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b/>
                <w:bCs/>
              </w:rPr>
            </w:pPr>
            <w:r w:rsidRPr="00360799">
              <w:rPr>
                <w:b/>
                <w:bCs/>
              </w:rPr>
              <w:t>27%</w:t>
            </w:r>
          </w:p>
        </w:tc>
        <w:tc>
          <w:tcPr>
            <w:tcW w:w="1658" w:type="dxa"/>
          </w:tcPr>
          <w:p w14:paraId="10162425" w14:textId="77777777" w:rsidR="009F4090" w:rsidRPr="002F0529" w:rsidRDefault="009F4090" w:rsidP="00921152">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2F0529">
              <w:t>29%</w:t>
            </w:r>
          </w:p>
        </w:tc>
        <w:tc>
          <w:tcPr>
            <w:tcW w:w="1746" w:type="dxa"/>
          </w:tcPr>
          <w:p w14:paraId="3C755BE9" w14:textId="77777777" w:rsidR="009F4090" w:rsidRPr="002F0529" w:rsidRDefault="009F4090" w:rsidP="00921152">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2F0529">
              <w:t>18%</w:t>
            </w:r>
          </w:p>
        </w:tc>
      </w:tr>
      <w:tr w:rsidR="009F4090" w:rsidRPr="002F0529" w14:paraId="73C473EE" w14:textId="77777777" w:rsidTr="00181698">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615" w:type="dxa"/>
          </w:tcPr>
          <w:p w14:paraId="1180C945" w14:textId="77777777" w:rsidR="009F4090" w:rsidRPr="002F0529" w:rsidRDefault="009F4090" w:rsidP="00921152">
            <w:pPr>
              <w:keepNext/>
              <w:keepLines/>
              <w:spacing w:after="0" w:line="259" w:lineRule="auto"/>
              <w:ind w:right="0"/>
              <w:jc w:val="left"/>
            </w:pPr>
            <w:r w:rsidRPr="002F0529">
              <w:t>A home phone (landline or VOIP)</w:t>
            </w:r>
          </w:p>
        </w:tc>
        <w:tc>
          <w:tcPr>
            <w:tcW w:w="1192" w:type="dxa"/>
          </w:tcPr>
          <w:p w14:paraId="14B60A9A" w14:textId="77777777" w:rsidR="009F4090" w:rsidRPr="00360799" w:rsidRDefault="009F4090" w:rsidP="00921152">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b/>
                <w:bCs/>
              </w:rPr>
            </w:pPr>
            <w:r w:rsidRPr="00360799">
              <w:rPr>
                <w:b/>
                <w:bCs/>
              </w:rPr>
              <w:t>20%</w:t>
            </w:r>
          </w:p>
        </w:tc>
        <w:tc>
          <w:tcPr>
            <w:tcW w:w="1658" w:type="dxa"/>
          </w:tcPr>
          <w:p w14:paraId="26C161B5" w14:textId="77777777" w:rsidR="009F4090" w:rsidRPr="002F0529" w:rsidRDefault="009F4090" w:rsidP="00921152">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t>22%</w:t>
            </w:r>
          </w:p>
        </w:tc>
        <w:tc>
          <w:tcPr>
            <w:tcW w:w="1746" w:type="dxa"/>
          </w:tcPr>
          <w:p w14:paraId="63CE133A" w14:textId="77777777" w:rsidR="009F4090" w:rsidRPr="002F0529" w:rsidRDefault="009F4090" w:rsidP="00921152">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t>14%</w:t>
            </w:r>
          </w:p>
        </w:tc>
      </w:tr>
      <w:tr w:rsidR="009F4090" w:rsidRPr="002F0529" w14:paraId="0953E464" w14:textId="77777777" w:rsidTr="00181698">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615" w:type="dxa"/>
          </w:tcPr>
          <w:p w14:paraId="52A065D3" w14:textId="77777777" w:rsidR="009F4090" w:rsidRPr="002F0529" w:rsidRDefault="009F4090" w:rsidP="00921152">
            <w:pPr>
              <w:keepNext/>
              <w:keepLines/>
              <w:spacing w:after="0" w:line="259" w:lineRule="auto"/>
              <w:ind w:right="0"/>
              <w:jc w:val="left"/>
            </w:pPr>
            <w:r w:rsidRPr="002F0529">
              <w:t>A mobile phone you share with someone else</w:t>
            </w:r>
          </w:p>
        </w:tc>
        <w:tc>
          <w:tcPr>
            <w:tcW w:w="1192" w:type="dxa"/>
          </w:tcPr>
          <w:p w14:paraId="6E6F2CF0" w14:textId="77777777" w:rsidR="009F4090" w:rsidRPr="00360799" w:rsidRDefault="009F4090" w:rsidP="00921152">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b/>
                <w:bCs/>
              </w:rPr>
            </w:pPr>
            <w:r w:rsidRPr="00360799">
              <w:rPr>
                <w:b/>
                <w:bCs/>
              </w:rPr>
              <w:t>6%</w:t>
            </w:r>
          </w:p>
        </w:tc>
        <w:tc>
          <w:tcPr>
            <w:tcW w:w="1658" w:type="dxa"/>
          </w:tcPr>
          <w:p w14:paraId="3A1BD27F" w14:textId="77777777" w:rsidR="009F4090" w:rsidRPr="002F0529" w:rsidRDefault="009F4090" w:rsidP="00921152">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rPr>
                <w:noProof/>
                <w:lang w:val="en-GB" w:eastAsia="en-GB"/>
              </w:rPr>
              <mc:AlternateContent>
                <mc:Choice Requires="wps">
                  <w:drawing>
                    <wp:anchor distT="0" distB="0" distL="114300" distR="114300" simplePos="0" relativeHeight="251918336" behindDoc="0" locked="0" layoutInCell="1" allowOverlap="1" wp14:anchorId="3FDA54AB" wp14:editId="3EA78DA0">
                      <wp:simplePos x="0" y="0"/>
                      <wp:positionH relativeFrom="column">
                        <wp:posOffset>274955</wp:posOffset>
                      </wp:positionH>
                      <wp:positionV relativeFrom="paragraph">
                        <wp:posOffset>0</wp:posOffset>
                      </wp:positionV>
                      <wp:extent cx="342900" cy="180975"/>
                      <wp:effectExtent l="0" t="0" r="19050" b="28575"/>
                      <wp:wrapNone/>
                      <wp:docPr id="130" name="Rectangle 1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3EB1305F" id="Rectangle 130" o:spid="_x0000_s1026" style="position:absolute;margin-left:21.65pt;margin-top:0;width:27pt;height:14.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" filled="f" strokecolor="#610e24 [1604]" strokeweight="1pt"/>
                  </w:pict>
                </mc:Fallback>
              </mc:AlternateContent>
            </w:r>
            <w:r w:rsidRPr="002F0529">
              <w:t>4%</w:t>
            </w:r>
          </w:p>
        </w:tc>
        <w:tc>
          <w:tcPr>
            <w:tcW w:w="1746" w:type="dxa"/>
          </w:tcPr>
          <w:p w14:paraId="58672DC6" w14:textId="77777777" w:rsidR="009F4090" w:rsidRPr="002F0529" w:rsidRDefault="009F4090" w:rsidP="00921152">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rPr>
                <w:noProof/>
                <w:lang w:val="en-GB" w:eastAsia="en-GB"/>
              </w:rPr>
              <mc:AlternateContent>
                <mc:Choice Requires="wps">
                  <w:drawing>
                    <wp:anchor distT="0" distB="0" distL="114300" distR="114300" simplePos="0" relativeHeight="251921408" behindDoc="0" locked="0" layoutInCell="1" allowOverlap="1" wp14:anchorId="2CAE56BF" wp14:editId="3CF10D6A">
                      <wp:simplePos x="0" y="0"/>
                      <wp:positionH relativeFrom="column">
                        <wp:posOffset>300990</wp:posOffset>
                      </wp:positionH>
                      <wp:positionV relativeFrom="paragraph">
                        <wp:posOffset>-12700</wp:posOffset>
                      </wp:positionV>
                      <wp:extent cx="342900" cy="180975"/>
                      <wp:effectExtent l="0" t="0" r="19050" b="28575"/>
                      <wp:wrapNone/>
                      <wp:docPr id="133" name="Rectangle 1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23B059F" id="Rectangle 133" o:spid="_x0000_s1026" style="position:absolute;margin-left:23.7pt;margin-top:-1pt;width:27pt;height:14.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" filled="f" strokecolor="#1d93b1 [3206]" strokeweight="1pt"/>
                  </w:pict>
                </mc:Fallback>
              </mc:AlternateContent>
            </w:r>
            <w:r w:rsidRPr="002F0529">
              <w:t>20%</w:t>
            </w:r>
          </w:p>
        </w:tc>
      </w:tr>
      <w:tr w:rsidR="009F4090" w:rsidRPr="002F0529" w14:paraId="3C78573D" w14:textId="77777777" w:rsidTr="00181698">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615" w:type="dxa"/>
          </w:tcPr>
          <w:p w14:paraId="726D9389" w14:textId="77777777" w:rsidR="009F4090" w:rsidRPr="002F0529" w:rsidRDefault="009F4090" w:rsidP="00921152">
            <w:pPr>
              <w:keepNext/>
              <w:keepLines/>
              <w:spacing w:after="0" w:line="259" w:lineRule="auto"/>
              <w:ind w:right="0"/>
              <w:jc w:val="left"/>
            </w:pPr>
            <w:r w:rsidRPr="002F0529">
              <w:t>None of these</w:t>
            </w:r>
          </w:p>
        </w:tc>
        <w:tc>
          <w:tcPr>
            <w:tcW w:w="1192" w:type="dxa"/>
          </w:tcPr>
          <w:p w14:paraId="70C1EC59" w14:textId="77777777" w:rsidR="009F4090" w:rsidRPr="00360799" w:rsidRDefault="009F4090" w:rsidP="00921152">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b/>
                <w:bCs/>
              </w:rPr>
            </w:pPr>
            <w:r w:rsidRPr="00360799">
              <w:rPr>
                <w:b/>
                <w:bCs/>
              </w:rPr>
              <w:t>3%</w:t>
            </w:r>
          </w:p>
        </w:tc>
        <w:tc>
          <w:tcPr>
            <w:tcW w:w="1658" w:type="dxa"/>
          </w:tcPr>
          <w:p w14:paraId="5A94FCA7" w14:textId="77777777" w:rsidR="009F4090" w:rsidRPr="002F0529" w:rsidRDefault="009F4090" w:rsidP="00921152">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t>3%</w:t>
            </w:r>
          </w:p>
        </w:tc>
        <w:tc>
          <w:tcPr>
            <w:tcW w:w="1746" w:type="dxa"/>
          </w:tcPr>
          <w:p w14:paraId="20AD8948" w14:textId="77777777" w:rsidR="009F4090" w:rsidRPr="002F0529" w:rsidRDefault="009F4090" w:rsidP="00921152">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t>6%</w:t>
            </w:r>
          </w:p>
        </w:tc>
      </w:tr>
    </w:tbl>
    <w:p w14:paraId="6FB78EF5" w14:textId="14BC8F5C" w:rsidR="009F4090" w:rsidRDefault="009F4090" w:rsidP="00921152">
      <w:pPr>
        <w:pStyle w:val="Caption"/>
        <w:keepNext/>
        <w:keepLines/>
        <w:ind w:right="-308"/>
        <w:rPr>
          <w:iCs/>
        </w:rPr>
      </w:pPr>
      <w:r w:rsidRPr="002F0529">
        <w:rPr>
          <w:iCs/>
        </w:rPr>
        <w:t>Q1. Regardless of who pays the bills, which of the following do you personally own, or have access to? Base: All respondents (n=595)</w:t>
      </w:r>
      <w:r w:rsidR="003D6FC0">
        <w:rPr>
          <w:iCs/>
        </w:rPr>
        <w:t xml:space="preserve"> </w:t>
      </w:r>
      <w:r w:rsidR="003D6FC0">
        <w:t>(</w:t>
      </w:r>
      <w:r w:rsidR="003D6FC0">
        <w:rPr>
          <w:noProof/>
        </w:rPr>
        <w:t>Multiple Response)</w:t>
      </w:r>
    </w:p>
    <w:p w14:paraId="3D7E7A3A" w14:textId="77777777" w:rsidR="00DD05FD" w:rsidRDefault="00DD05FD" w:rsidP="00DD05FD"/>
    <w:p w14:paraId="045FFEBC" w14:textId="0E678A41" w:rsidR="00BB4F95" w:rsidRPr="00DD05FD" w:rsidRDefault="00BB4F95" w:rsidP="00DD05FD">
      <w:r>
        <w:t xml:space="preserve">There were no significant differences for youth who speak a language other than English at home. As </w:t>
      </w:r>
      <w:r w:rsidR="009F144E">
        <w:t>noted,</w:t>
      </w:r>
      <w:r>
        <w:t xml:space="preserve"> the youth included in this study were competent in E</w:t>
      </w:r>
      <w:r w:rsidR="007F6DBF">
        <w:t xml:space="preserve">nglish. </w:t>
      </w:r>
    </w:p>
    <w:p w14:paraId="3021DDD8" w14:textId="4783CC13" w:rsidR="00D21B0C" w:rsidRPr="0039501F" w:rsidRDefault="00D21B0C" w:rsidP="0039501F">
      <w:pPr>
        <w:pStyle w:val="Heading3"/>
        <w:rPr>
          <w:rStyle w:val="SubtleEmphasis"/>
          <w:i w:val="0"/>
        </w:rPr>
      </w:pPr>
      <w:bookmarkStart w:id="42" w:name="_Toc48728441"/>
      <w:r w:rsidRPr="0039501F">
        <w:rPr>
          <w:rStyle w:val="SubtleEmphasis"/>
          <w:i w:val="0"/>
        </w:rPr>
        <w:t xml:space="preserve">Youth who </w:t>
      </w:r>
      <w:r w:rsidR="009F144E" w:rsidRPr="0039501F">
        <w:rPr>
          <w:rStyle w:val="SubtleEmphasis"/>
          <w:i w:val="0"/>
        </w:rPr>
        <w:t>do not</w:t>
      </w:r>
      <w:r w:rsidR="00BD41CF" w:rsidRPr="0039501F">
        <w:rPr>
          <w:rStyle w:val="SubtleEmphasis"/>
          <w:i w:val="0"/>
        </w:rPr>
        <w:t xml:space="preserve"> own a </w:t>
      </w:r>
      <w:r w:rsidRPr="0039501F">
        <w:rPr>
          <w:rStyle w:val="SubtleEmphasis"/>
          <w:i w:val="0"/>
        </w:rPr>
        <w:t>mobile phone</w:t>
      </w:r>
      <w:bookmarkEnd w:id="42"/>
      <w:r w:rsidRPr="0039501F">
        <w:rPr>
          <w:rStyle w:val="SubtleEmphasis"/>
          <w:i w:val="0"/>
        </w:rPr>
        <w:t xml:space="preserve"> </w:t>
      </w:r>
    </w:p>
    <w:p w14:paraId="40A9B3B6" w14:textId="2ADCB269" w:rsidR="00517DAF" w:rsidRDefault="00517DAF" w:rsidP="00855426">
      <w:bookmarkStart w:id="43" w:name="_Hlk43299997"/>
      <w:r>
        <w:t>Not owning a mobile phone is correlated with lower levels of access to, and ownership of, other devices, suggesting considerably less access to telecommunications services for these young people.</w:t>
      </w:r>
    </w:p>
    <w:p w14:paraId="0A52F4AE" w14:textId="3EDA58D6" w:rsidR="00BD41CF" w:rsidRPr="00BD41CF" w:rsidRDefault="00BD41CF" w:rsidP="00D21B0C">
      <w:pPr>
        <w:spacing w:after="160" w:line="259" w:lineRule="auto"/>
        <w:ind w:right="0"/>
      </w:pPr>
    </w:p>
    <w:p w14:paraId="15B41FD0" w14:textId="767FFB55" w:rsidR="00064876" w:rsidRDefault="00D21B0C" w:rsidP="00D21B0C">
      <w:pPr>
        <w:pStyle w:val="Caption"/>
      </w:pPr>
      <w:bookmarkStart w:id="44" w:name="_Toc48558973"/>
      <w:bookmarkStart w:id="45" w:name="_Toc48728502"/>
      <w:bookmarkEnd w:id="43"/>
      <w:r w:rsidRPr="002F0529">
        <w:t xml:space="preserve">Figure </w:t>
      </w:r>
      <w:fldSimple w:instr=" SEQ Figure \* ARABIC ">
        <w:r w:rsidR="00DE31B5">
          <w:rPr>
            <w:noProof/>
          </w:rPr>
          <w:t>8</w:t>
        </w:r>
      </w:fldSimple>
      <w:r w:rsidRPr="002F0529">
        <w:rPr>
          <w:noProof/>
        </w:rPr>
        <w:t>.</w:t>
      </w:r>
      <w:r w:rsidRPr="002F0529">
        <w:t xml:space="preserve"> Device ownership by mobile phone ownership</w:t>
      </w:r>
      <w:bookmarkEnd w:id="45"/>
      <w:r w:rsidR="00FF170B">
        <w:t xml:space="preserve"> </w:t>
      </w:r>
    </w:p>
    <w:p w14:paraId="1B3E98EC" w14:textId="507438CE" w:rsidR="00D21B0C" w:rsidRPr="002F0529" w:rsidRDefault="00D21B0C" w:rsidP="00D21B0C">
      <w:pPr>
        <w:pStyle w:val="Caption"/>
      </w:pPr>
      <w:r w:rsidRPr="002F0529">
        <w:rPr>
          <w:noProof/>
          <w:lang w:val="en-GB" w:eastAsia="en-GB"/>
        </w:rPr>
        <w:drawing>
          <wp:inline distT="0" distB="0" distL="0" distR="0" wp14:anchorId="22CA1322" wp14:editId="1A4D32DF">
            <wp:extent cx="5760000" cy="2880000"/>
            <wp:effectExtent l="0" t="0" r="12700" b="15875"/>
            <wp:docPr id="12" name="Chart 12" descr="Fig 8: bar chart showing that mobile ownership is correlated with ownership of other devices&#10;">
              <a:extLst xmlns:a="http://schemas.openxmlformats.org/drawingml/2006/main">
                <a:ext uri="{FF2B5EF4-FFF2-40B4-BE49-F238E27FC236}">
                  <a16:creationId xmlns:a16="http://schemas.microsoft.com/office/drawing/2014/main" id="{62C6D236-EB2F-4651-A2E5-6F8ECA61CE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bookmarkEnd w:id="44"/>
    </w:p>
    <w:p w14:paraId="4B7D58F2" w14:textId="0DD0D8BF" w:rsidR="00D21B0C" w:rsidRDefault="00D21B0C" w:rsidP="00D21B0C">
      <w:pPr>
        <w:pStyle w:val="Caption"/>
      </w:pPr>
      <w:r w:rsidRPr="00BD41CF">
        <w:rPr>
          <w:iCs/>
        </w:rPr>
        <w:t>Q1. Regardless of who pays the bills, which of the following do you personally own, or have access to? Base: All respondents (n=595)</w:t>
      </w:r>
      <w:r w:rsidR="00F13D26">
        <w:rPr>
          <w:iCs/>
        </w:rPr>
        <w:t xml:space="preserve"> // Those who own a mobile phone (n=546) // Those who don’t own a mobile phone (n=49)</w:t>
      </w:r>
      <w:r w:rsidRPr="00BD41CF">
        <w:rPr>
          <w:iCs/>
        </w:rPr>
        <w:t xml:space="preserve"> </w:t>
      </w:r>
      <w:r w:rsidR="003D6FC0">
        <w:t>(Multiple Response)</w:t>
      </w:r>
    </w:p>
    <w:p w14:paraId="273B1CA6" w14:textId="77777777" w:rsidR="008B7DFC" w:rsidRPr="008B7DFC" w:rsidRDefault="008B7DFC" w:rsidP="008B7DFC"/>
    <w:p w14:paraId="77B838E5" w14:textId="13D0B5D5" w:rsidR="00517DAF" w:rsidRDefault="00517DAF" w:rsidP="00855426">
      <w:bookmarkStart w:id="46" w:name="_Hlk43300262"/>
      <w:r>
        <w:lastRenderedPageBreak/>
        <w:t>O</w:t>
      </w:r>
      <w:r w:rsidRPr="00BD41CF">
        <w:t xml:space="preserve">f the 9% of Australian youth who </w:t>
      </w:r>
      <w:r w:rsidR="009F144E" w:rsidRPr="00BD41CF">
        <w:t>do not</w:t>
      </w:r>
      <w:r w:rsidRPr="00BD41CF">
        <w:t xml:space="preserve"> own a mobile phone</w:t>
      </w:r>
      <w:r>
        <w:t xml:space="preserve">, </w:t>
      </w:r>
      <w:r w:rsidRPr="00BD41CF">
        <w:t xml:space="preserve">39% </w:t>
      </w:r>
      <w:r w:rsidR="009F144E" w:rsidRPr="00BD41CF">
        <w:t>do not</w:t>
      </w:r>
      <w:r w:rsidRPr="00BD41CF">
        <w:t xml:space="preserve"> have access to any </w:t>
      </w:r>
      <w:r>
        <w:t>tele</w:t>
      </w:r>
      <w:r w:rsidRPr="00BD41CF">
        <w:t>communication</w:t>
      </w:r>
      <w:r>
        <w:t>s</w:t>
      </w:r>
      <w:r w:rsidRPr="00BD41CF">
        <w:t xml:space="preserve"> devices</w:t>
      </w:r>
      <w:r>
        <w:t xml:space="preserve">. Amongst these, youth from </w:t>
      </w:r>
      <w:r w:rsidRPr="00BD41CF">
        <w:t>Aboriginal and Torres Strait Islander households</w:t>
      </w:r>
      <w:r>
        <w:t xml:space="preserve"> are </w:t>
      </w:r>
      <w:r w:rsidRPr="00BD41CF">
        <w:t>disproportionate</w:t>
      </w:r>
      <w:r>
        <w:t>ly represented (42%).</w:t>
      </w:r>
    </w:p>
    <w:p w14:paraId="07154087" w14:textId="0E8E32EE" w:rsidR="009F4090" w:rsidRPr="002F0529" w:rsidRDefault="009F4090" w:rsidP="004D65B5">
      <w:pPr>
        <w:pStyle w:val="Heading3"/>
        <w:rPr>
          <w:rStyle w:val="SubtleEmphasis"/>
          <w:i w:val="0"/>
        </w:rPr>
      </w:pPr>
      <w:bookmarkStart w:id="47" w:name="_Toc48728442"/>
      <w:bookmarkEnd w:id="46"/>
      <w:r w:rsidRPr="002F0529">
        <w:rPr>
          <w:rStyle w:val="SubtleEmphasis"/>
          <w:i w:val="0"/>
        </w:rPr>
        <w:t xml:space="preserve">Single youth </w:t>
      </w:r>
      <w:r w:rsidRPr="004D65B5">
        <w:rPr>
          <w:rStyle w:val="SubtleEmphasis"/>
          <w:i w:val="0"/>
        </w:rPr>
        <w:t>living</w:t>
      </w:r>
      <w:r w:rsidRPr="002F0529">
        <w:rPr>
          <w:rStyle w:val="SubtleEmphasis"/>
          <w:i w:val="0"/>
        </w:rPr>
        <w:t xml:space="preserve"> alone</w:t>
      </w:r>
      <w:bookmarkEnd w:id="47"/>
    </w:p>
    <w:p w14:paraId="5B995C1F" w14:textId="267FDA09" w:rsidR="009F4090" w:rsidRPr="002F0529" w:rsidRDefault="009F4090" w:rsidP="009F4090">
      <w:r w:rsidRPr="002F0529">
        <w:t>Single youth living alone have lower levels of ownership</w:t>
      </w:r>
      <w:r w:rsidR="00CE1C50">
        <w:t xml:space="preserve"> of</w:t>
      </w:r>
      <w:r w:rsidR="000F5C83">
        <w:t>,</w:t>
      </w:r>
      <w:r w:rsidR="00CE1C50">
        <w:t xml:space="preserve"> and</w:t>
      </w:r>
      <w:r w:rsidR="00081FA1">
        <w:t xml:space="preserve"> </w:t>
      </w:r>
      <w:r w:rsidRPr="002F0529">
        <w:t>access</w:t>
      </w:r>
      <w:r w:rsidR="00CE1C50">
        <w:t xml:space="preserve"> to</w:t>
      </w:r>
      <w:r w:rsidR="000F5C83">
        <w:t>,</w:t>
      </w:r>
      <w:r w:rsidR="00CE1C50">
        <w:t xml:space="preserve"> telecommunications products and services</w:t>
      </w:r>
      <w:r w:rsidR="00D21B0C">
        <w:t xml:space="preserve">. This includes access to </w:t>
      </w:r>
      <w:r w:rsidRPr="002F0529">
        <w:t xml:space="preserve">laptops (47% compared to an average of 67%) and home internet services </w:t>
      </w:r>
      <w:r w:rsidR="00CE1C50">
        <w:t>(</w:t>
      </w:r>
      <w:r w:rsidRPr="002F0529">
        <w:t>34% compared to an average of 57%</w:t>
      </w:r>
      <w:r w:rsidR="00CE1C50">
        <w:t>)</w:t>
      </w:r>
      <w:r w:rsidRPr="002F0529">
        <w:t>.</w:t>
      </w:r>
      <w:r w:rsidR="00D21B0C">
        <w:t xml:space="preserve"> </w:t>
      </w:r>
      <w:r w:rsidRPr="002F0529">
        <w:t>These levels are much lower than youth living with parents in the family home. Here</w:t>
      </w:r>
      <w:r w:rsidR="000F5C83">
        <w:t>,</w:t>
      </w:r>
      <w:r w:rsidRPr="002F0529">
        <w:t xml:space="preserve"> 73% have access to a laptop and 64% </w:t>
      </w:r>
      <w:r w:rsidR="00CE1C50">
        <w:t xml:space="preserve">have </w:t>
      </w:r>
      <w:r w:rsidRPr="002F0529">
        <w:t xml:space="preserve">access to home internet. </w:t>
      </w:r>
    </w:p>
    <w:p w14:paraId="256FFE6F" w14:textId="77777777" w:rsidR="009F4090" w:rsidRPr="002F0529" w:rsidRDefault="009F4090" w:rsidP="009F4090"/>
    <w:p w14:paraId="2534C5C4" w14:textId="38060990" w:rsidR="00D21B0C" w:rsidRDefault="009F4090" w:rsidP="00D21B0C">
      <w:r w:rsidRPr="002F0529">
        <w:t xml:space="preserve">Whilst it is not clear if youth living alone require these </w:t>
      </w:r>
      <w:r w:rsidR="00000987" w:rsidRPr="002F0529">
        <w:t>services and</w:t>
      </w:r>
      <w:r w:rsidRPr="002F0529">
        <w:t xml:space="preserve"> </w:t>
      </w:r>
      <w:r w:rsidR="009F144E" w:rsidRPr="002F0529">
        <w:t>cannot</w:t>
      </w:r>
      <w:r w:rsidRPr="002F0529">
        <w:t xml:space="preserve"> access them - the financial requirements of living out of home at a young age m</w:t>
      </w:r>
      <w:r w:rsidR="00517DAF">
        <w:t>ay</w:t>
      </w:r>
      <w:r w:rsidRPr="002F0529">
        <w:t xml:space="preserve"> be considered a barrier to access </w:t>
      </w:r>
      <w:r w:rsidR="00517DAF" w:rsidRPr="002F0529">
        <w:t xml:space="preserve">potentially </w:t>
      </w:r>
      <w:r w:rsidR="00517DAF">
        <w:t xml:space="preserve">important </w:t>
      </w:r>
      <w:r w:rsidRPr="002F0529">
        <w:t xml:space="preserve">services.  </w:t>
      </w:r>
    </w:p>
    <w:p w14:paraId="2342536C" w14:textId="77777777" w:rsidR="00052179" w:rsidRPr="002F0529" w:rsidRDefault="00052179">
      <w:pPr>
        <w:spacing w:after="160" w:line="259" w:lineRule="auto"/>
        <w:ind w:right="0"/>
        <w:jc w:val="left"/>
        <w:rPr>
          <w:rFonts w:ascii="Franklin Gothic Medium" w:hAnsi="Franklin Gothic Medium" w:cstheme="majorBidi"/>
          <w:color w:val="C31C4A" w:themeColor="accent1"/>
          <w:spacing w:val="10"/>
          <w:sz w:val="36"/>
          <w:szCs w:val="32"/>
        </w:rPr>
      </w:pPr>
      <w:r w:rsidRPr="002F0529">
        <w:br w:type="page"/>
      </w:r>
    </w:p>
    <w:p w14:paraId="071437C5" w14:textId="2C884423" w:rsidR="00D022E0" w:rsidRPr="002F0529" w:rsidRDefault="00181698" w:rsidP="00080569">
      <w:pPr>
        <w:pStyle w:val="Heading1"/>
      </w:pPr>
      <w:bookmarkStart w:id="48" w:name="_Toc48728443"/>
      <w:r>
        <w:lastRenderedPageBreak/>
        <w:t>Telecommunications Usage</w:t>
      </w:r>
      <w:bookmarkEnd w:id="48"/>
      <w:r>
        <w:t xml:space="preserve"> </w:t>
      </w:r>
      <w:r w:rsidR="002E44B3">
        <w:t xml:space="preserve"> </w:t>
      </w:r>
    </w:p>
    <w:p w14:paraId="5C9F5632" w14:textId="1648D21E" w:rsidR="0089628C" w:rsidRPr="002F0529" w:rsidRDefault="00DA346E" w:rsidP="004D65B5">
      <w:pPr>
        <w:pStyle w:val="Heading2"/>
      </w:pPr>
      <w:bookmarkStart w:id="49" w:name="_Toc48728444"/>
      <w:r w:rsidRPr="002F0529">
        <w:t>Mobile</w:t>
      </w:r>
      <w:r w:rsidR="0089628C" w:rsidRPr="002F0529">
        <w:t xml:space="preserve"> usage</w:t>
      </w:r>
      <w:bookmarkEnd w:id="49"/>
    </w:p>
    <w:p w14:paraId="37EA72F3" w14:textId="3A5374EE" w:rsidR="00737E47" w:rsidRPr="002F0529" w:rsidRDefault="005C3352" w:rsidP="0089628C">
      <w:r>
        <w:t>Q</w:t>
      </w:r>
      <w:r w:rsidRPr="002F0529">
        <w:t xml:space="preserve">ualitative </w:t>
      </w:r>
      <w:r w:rsidR="004A07EE" w:rsidRPr="002F0529">
        <w:t>feedback</w:t>
      </w:r>
      <w:r>
        <w:t xml:space="preserve"> from the two focus groups</w:t>
      </w:r>
      <w:r w:rsidR="0089628C" w:rsidRPr="002F0529">
        <w:t xml:space="preserve"> </w:t>
      </w:r>
      <w:r w:rsidR="0089628C" w:rsidRPr="00FF7301">
        <w:t>reveal</w:t>
      </w:r>
      <w:r>
        <w:t>ed</w:t>
      </w:r>
      <w:r w:rsidR="0089628C" w:rsidRPr="00FF7301">
        <w:t xml:space="preserve"> </w:t>
      </w:r>
      <w:r w:rsidR="004A07EE" w:rsidRPr="00FF7301">
        <w:t>a</w:t>
      </w:r>
      <w:r w:rsidR="00FF7301" w:rsidRPr="00FF7301">
        <w:t xml:space="preserve">n </w:t>
      </w:r>
      <w:r>
        <w:t xml:space="preserve">unsurprising </w:t>
      </w:r>
      <w:r w:rsidR="0089628C" w:rsidRPr="00FF7301">
        <w:t>pattern</w:t>
      </w:r>
      <w:r w:rsidR="0089628C" w:rsidRPr="002F0529">
        <w:t xml:space="preserve"> of usage</w:t>
      </w:r>
      <w:r w:rsidR="00737E47" w:rsidRPr="002F0529">
        <w:t xml:space="preserve"> amongst youth</w:t>
      </w:r>
      <w:r>
        <w:t>,</w:t>
      </w:r>
      <w:r w:rsidR="002A37C9" w:rsidRPr="002F0529">
        <w:t xml:space="preserve"> show</w:t>
      </w:r>
      <w:r>
        <w:t>ing</w:t>
      </w:r>
      <w:r w:rsidR="002A37C9" w:rsidRPr="002F0529">
        <w:t xml:space="preserve"> their mobile phones are associated with all as</w:t>
      </w:r>
      <w:r w:rsidR="002C50C0">
        <w:t>pects of their lives. There was considerable consistency with regards to what youth listed as their main uses:</w:t>
      </w:r>
    </w:p>
    <w:p w14:paraId="543EA9BF" w14:textId="77777777" w:rsidR="00737E47" w:rsidRPr="002F0529" w:rsidRDefault="00737E47" w:rsidP="0089628C"/>
    <w:p w14:paraId="7127B0AC" w14:textId="2EA7494A" w:rsidR="009607B3" w:rsidRDefault="002C50C0" w:rsidP="00492478">
      <w:pPr>
        <w:pStyle w:val="ListParagraph"/>
        <w:numPr>
          <w:ilvl w:val="0"/>
          <w:numId w:val="9"/>
        </w:numPr>
        <w:spacing w:line="252" w:lineRule="auto"/>
      </w:pPr>
      <w:r>
        <w:t>E</w:t>
      </w:r>
      <w:r w:rsidR="002A37C9" w:rsidRPr="002F0529">
        <w:t>ntertainment</w:t>
      </w:r>
      <w:r>
        <w:t xml:space="preserve"> – browsing and interacting on social media </w:t>
      </w:r>
    </w:p>
    <w:p w14:paraId="77ED2DD1" w14:textId="3568F6BB" w:rsidR="002C50C0" w:rsidRDefault="002C50C0" w:rsidP="002C50C0">
      <w:pPr>
        <w:pStyle w:val="ListParagraph"/>
        <w:numPr>
          <w:ilvl w:val="0"/>
          <w:numId w:val="9"/>
        </w:numPr>
        <w:spacing w:line="252" w:lineRule="auto"/>
      </w:pPr>
      <w:r>
        <w:t>Keeping up to date with</w:t>
      </w:r>
      <w:r w:rsidRPr="002F0529">
        <w:t xml:space="preserve"> friends</w:t>
      </w:r>
      <w:r>
        <w:t xml:space="preserve"> and family – Facebook, WhatsApp, text, (lesser extent talk) </w:t>
      </w:r>
    </w:p>
    <w:p w14:paraId="35CA5839" w14:textId="16CE3934" w:rsidR="002C50C0" w:rsidRPr="002C50C0" w:rsidRDefault="002C50C0" w:rsidP="002C50C0">
      <w:pPr>
        <w:pStyle w:val="ListParagraph"/>
        <w:numPr>
          <w:ilvl w:val="0"/>
          <w:numId w:val="9"/>
        </w:numPr>
        <w:spacing w:line="252" w:lineRule="auto"/>
      </w:pPr>
      <w:r>
        <w:t xml:space="preserve">News and what’s happening – again driven by social media browsing </w:t>
      </w:r>
    </w:p>
    <w:p w14:paraId="63A96CF9" w14:textId="5F836C9E" w:rsidR="002C50C0" w:rsidRDefault="002C50C0" w:rsidP="002C50C0">
      <w:pPr>
        <w:pStyle w:val="ListParagraph"/>
        <w:numPr>
          <w:ilvl w:val="0"/>
          <w:numId w:val="9"/>
        </w:numPr>
        <w:spacing w:line="252" w:lineRule="auto"/>
      </w:pPr>
      <w:r>
        <w:t>Public transport – maps, timetables</w:t>
      </w:r>
    </w:p>
    <w:p w14:paraId="21E84A0A" w14:textId="484AD6CC" w:rsidR="002C50C0" w:rsidRPr="002F0529" w:rsidRDefault="002C50C0" w:rsidP="002C50C0">
      <w:pPr>
        <w:pStyle w:val="ListParagraph"/>
        <w:numPr>
          <w:ilvl w:val="0"/>
          <w:numId w:val="9"/>
        </w:numPr>
        <w:spacing w:line="252" w:lineRule="auto"/>
      </w:pPr>
      <w:r>
        <w:t xml:space="preserve">Organising life - time and </w:t>
      </w:r>
      <w:r w:rsidRPr="002F0529">
        <w:t xml:space="preserve">timetables, calendars/alarm/reminders, </w:t>
      </w:r>
      <w:r>
        <w:t>clock</w:t>
      </w:r>
    </w:p>
    <w:p w14:paraId="1AB1B7AA" w14:textId="6AA1B276" w:rsidR="009607B3" w:rsidRPr="002F0529" w:rsidRDefault="00F060F4" w:rsidP="00492478">
      <w:pPr>
        <w:pStyle w:val="ListParagraph"/>
        <w:numPr>
          <w:ilvl w:val="0"/>
          <w:numId w:val="9"/>
        </w:numPr>
        <w:spacing w:line="252" w:lineRule="auto"/>
      </w:pPr>
      <w:r>
        <w:t xml:space="preserve">Googling information on anything </w:t>
      </w:r>
    </w:p>
    <w:p w14:paraId="2EDFADEE" w14:textId="6570F3EC" w:rsidR="009607B3" w:rsidRPr="002F0529" w:rsidRDefault="009607B3" w:rsidP="00492478">
      <w:pPr>
        <w:pStyle w:val="ListParagraph"/>
        <w:numPr>
          <w:ilvl w:val="0"/>
          <w:numId w:val="9"/>
        </w:numPr>
        <w:spacing w:line="252" w:lineRule="auto"/>
      </w:pPr>
      <w:r w:rsidRPr="002F0529">
        <w:t>Keeping up t</w:t>
      </w:r>
      <w:r w:rsidR="002C50C0">
        <w:t xml:space="preserve">o date with work, work contact </w:t>
      </w:r>
    </w:p>
    <w:p w14:paraId="7016342E" w14:textId="64C5AC69" w:rsidR="009607B3" w:rsidRPr="002F0529" w:rsidRDefault="009607B3" w:rsidP="00492478">
      <w:pPr>
        <w:pStyle w:val="ListParagraph"/>
        <w:numPr>
          <w:ilvl w:val="0"/>
          <w:numId w:val="9"/>
        </w:numPr>
        <w:spacing w:line="252" w:lineRule="auto"/>
      </w:pPr>
      <w:r w:rsidRPr="002F0529">
        <w:t>Camera / photos</w:t>
      </w:r>
      <w:r w:rsidR="002C50C0">
        <w:t xml:space="preserve"> (</w:t>
      </w:r>
      <w:r w:rsidR="00F060F4">
        <w:t xml:space="preserve">sometimes </w:t>
      </w:r>
      <w:r w:rsidR="002C50C0">
        <w:t>only or primary camera)</w:t>
      </w:r>
      <w:r w:rsidRPr="002F0529">
        <w:t xml:space="preserve"> </w:t>
      </w:r>
    </w:p>
    <w:p w14:paraId="5E3B77ED" w14:textId="63032D93" w:rsidR="00127990" w:rsidRDefault="00F060F4" w:rsidP="002C50C0">
      <w:pPr>
        <w:pStyle w:val="ListParagraph"/>
        <w:numPr>
          <w:ilvl w:val="0"/>
          <w:numId w:val="9"/>
        </w:numPr>
        <w:spacing w:line="252" w:lineRule="auto"/>
      </w:pPr>
      <w:r>
        <w:t>Li</w:t>
      </w:r>
      <w:r w:rsidR="00D21B0C">
        <w:t>stening to m</w:t>
      </w:r>
      <w:r w:rsidR="009607B3" w:rsidRPr="002F0529">
        <w:t>usic</w:t>
      </w:r>
      <w:r w:rsidR="002C50C0">
        <w:t xml:space="preserve"> (</w:t>
      </w:r>
      <w:r>
        <w:t>might be</w:t>
      </w:r>
      <w:r w:rsidR="002C50C0">
        <w:t xml:space="preserve"> primary device)</w:t>
      </w:r>
      <w:r w:rsidR="009607B3" w:rsidRPr="002F0529">
        <w:t xml:space="preserve"> </w:t>
      </w:r>
    </w:p>
    <w:p w14:paraId="0E8CDB58" w14:textId="3F076EB4" w:rsidR="00F060F4" w:rsidRDefault="00F060F4" w:rsidP="00F060F4"/>
    <w:p w14:paraId="1B2EC02A" w14:textId="2B472E53" w:rsidR="00F060F4" w:rsidRPr="00F060F4" w:rsidRDefault="00F060F4" w:rsidP="00F060F4">
      <w:r>
        <w:t xml:space="preserve">There are however limitations, often associated with ‘smaller screen’ that will encourage at least some youth to use other devices as a preference. This was particularly in relation to using laptops in relation to study requirements, and larger screens for viewing video or YouTube content. </w:t>
      </w:r>
    </w:p>
    <w:p w14:paraId="2E127F4C" w14:textId="77777777" w:rsidR="002C50C0" w:rsidRPr="004D65B5" w:rsidRDefault="002C50C0" w:rsidP="002C50C0">
      <w:pPr>
        <w:pStyle w:val="Heading3"/>
      </w:pPr>
      <w:bookmarkStart w:id="50" w:name="_Toc48728445"/>
      <w:r w:rsidRPr="004D65B5">
        <w:t>Importance of data</w:t>
      </w:r>
      <w:bookmarkEnd w:id="50"/>
    </w:p>
    <w:p w14:paraId="16AA6240" w14:textId="1F5F0627" w:rsidR="002C50C0" w:rsidRDefault="002C50C0" w:rsidP="002C50C0">
      <w:r w:rsidRPr="002F0529">
        <w:t>From qualitative feedback we know youth use their phones as</w:t>
      </w:r>
      <w:r>
        <w:t xml:space="preserve"> the primary </w:t>
      </w:r>
      <w:r w:rsidRPr="002F0529">
        <w:t>device to keep in contact with friends and family</w:t>
      </w:r>
      <w:r w:rsidR="00F060F4">
        <w:t>. P</w:t>
      </w:r>
      <w:r>
        <w:t>arents are seen to view the phone as a necessity</w:t>
      </w:r>
      <w:r w:rsidR="00F060F4">
        <w:t xml:space="preserve"> given it is the only way to keep in contact with them when they are out and about</w:t>
      </w:r>
      <w:r w:rsidRPr="002F0529">
        <w:t xml:space="preserve">. </w:t>
      </w:r>
      <w:r>
        <w:t xml:space="preserve"> </w:t>
      </w:r>
    </w:p>
    <w:p w14:paraId="2187EA59" w14:textId="77777777" w:rsidR="002C50C0" w:rsidRDefault="002C50C0" w:rsidP="002C50C0"/>
    <w:p w14:paraId="6D88A443" w14:textId="09C57DF3" w:rsidR="002C50C0" w:rsidRDefault="002C50C0" w:rsidP="00F060F4">
      <w:pPr>
        <w:spacing w:after="160" w:line="259" w:lineRule="auto"/>
        <w:ind w:right="0"/>
        <w:rPr>
          <w:rFonts w:cstheme="majorBidi"/>
          <w:color w:val="C31C4A" w:themeColor="accent1"/>
          <w:sz w:val="28"/>
          <w:szCs w:val="32"/>
          <w:lang w:val="en-US"/>
        </w:rPr>
      </w:pPr>
      <w:r w:rsidRPr="002F0529">
        <w:t xml:space="preserve">Whilst voice services </w:t>
      </w:r>
      <w:r w:rsidR="00F060F4">
        <w:t>are</w:t>
      </w:r>
      <w:r w:rsidRPr="002F0529">
        <w:t xml:space="preserve"> used, th</w:t>
      </w:r>
      <w:r w:rsidR="00F060F4">
        <w:t xml:space="preserve">ey tend to be less of a focus for </w:t>
      </w:r>
      <w:r w:rsidRPr="002F0529">
        <w:t xml:space="preserve">youth </w:t>
      </w:r>
      <w:r w:rsidR="00F060F4">
        <w:t xml:space="preserve">who </w:t>
      </w:r>
      <w:r w:rsidRPr="002F0529">
        <w:t xml:space="preserve">typically use social media </w:t>
      </w:r>
      <w:r w:rsidR="00F060F4">
        <w:t xml:space="preserve">apps to stay in contact with others (Facebook Messenger, WhatsApp, Discord, and Instagram). These platforms offer more than just one form of communication (e.g. text, images, </w:t>
      </w:r>
      <w:r w:rsidR="009F144E">
        <w:t>voice,</w:t>
      </w:r>
      <w:r w:rsidR="00F060F4">
        <w:t xml:space="preserve"> and video) can all be used as part of the conversation. </w:t>
      </w:r>
      <w:r w:rsidRPr="002F0529">
        <w:t>Given this, it is often the data rather than the voice or text featu</w:t>
      </w:r>
      <w:r w:rsidR="00F060F4">
        <w:t>res associated with their phone services</w:t>
      </w:r>
      <w:r w:rsidRPr="002F0529">
        <w:t xml:space="preserve"> that </w:t>
      </w:r>
      <w:r>
        <w:t>young people</w:t>
      </w:r>
      <w:r w:rsidRPr="002F0529">
        <w:t xml:space="preserve"> see as having most value.</w:t>
      </w:r>
    </w:p>
    <w:p w14:paraId="304264F1" w14:textId="3AD2F2C1" w:rsidR="00DD3860" w:rsidRPr="00DD3860" w:rsidRDefault="002E44B3" w:rsidP="00C21B67">
      <w:pPr>
        <w:pStyle w:val="Heading3"/>
      </w:pPr>
      <w:bookmarkStart w:id="51" w:name="_Toc48728446"/>
      <w:r>
        <w:lastRenderedPageBreak/>
        <w:t xml:space="preserve">Quotes from Qualitative </w:t>
      </w:r>
      <w:r w:rsidR="00EA0F7A">
        <w:t>Focus Groups</w:t>
      </w:r>
      <w:bookmarkEnd w:id="51"/>
      <w:r w:rsidR="00EA0F7A">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19"/>
      </w:tblGrid>
      <w:tr w:rsidR="00DD3860" w14:paraId="6B6AA6AC" w14:textId="77777777" w:rsidTr="00EC7221">
        <w:tc>
          <w:tcPr>
            <w:tcW w:w="4519" w:type="dxa"/>
          </w:tcPr>
          <w:p w14:paraId="7CBD79B7" w14:textId="6666CFCD" w:rsidR="00DD3860" w:rsidRPr="00DD3860" w:rsidRDefault="00DD3860" w:rsidP="00C21B67">
            <w:pPr>
              <w:keepNext/>
              <w:keepLines/>
              <w:rPr>
                <w:b/>
                <w:bCs/>
                <w:lang w:val="en-US"/>
              </w:rPr>
            </w:pPr>
            <w:r w:rsidRPr="00DD3860">
              <w:rPr>
                <w:b/>
                <w:bCs/>
                <w:lang w:val="en-US"/>
              </w:rPr>
              <w:t>Mobile Phone Usage</w:t>
            </w:r>
          </w:p>
          <w:p w14:paraId="113EE3E3" w14:textId="5F125AD6" w:rsidR="00DD3860" w:rsidRDefault="00DD3860" w:rsidP="00C21B67">
            <w:pPr>
              <w:keepNext/>
              <w:keepLines/>
              <w:rPr>
                <w:lang w:val="en-US"/>
              </w:rPr>
            </w:pPr>
          </w:p>
          <w:p w14:paraId="5E33B662" w14:textId="77777777" w:rsidR="00C21B67" w:rsidRDefault="00C21B67" w:rsidP="00C21B67">
            <w:pPr>
              <w:keepNext/>
              <w:keepLines/>
              <w:rPr>
                <w:lang w:val="en-US"/>
              </w:rPr>
            </w:pPr>
          </w:p>
          <w:p w14:paraId="312AAD6A" w14:textId="67331E80" w:rsidR="00F060F4" w:rsidRDefault="00F060F4" w:rsidP="00C21B67">
            <w:pPr>
              <w:keepNext/>
              <w:keepLines/>
              <w:rPr>
                <w:lang w:val="en-US"/>
              </w:rPr>
            </w:pPr>
            <w:r w:rsidRPr="0090728F">
              <w:rPr>
                <w:noProof/>
                <w:lang w:val="en-GB" w:eastAsia="en-GB"/>
              </w:rPr>
              <mc:AlternateContent>
                <mc:Choice Requires="wps">
                  <w:drawing>
                    <wp:inline distT="0" distB="0" distL="0" distR="0" wp14:anchorId="2F25F05D" wp14:editId="5D82EDC9">
                      <wp:extent cx="2592000" cy="637310"/>
                      <wp:effectExtent l="0" t="0" r="18415" b="144145"/>
                      <wp:docPr id="124" name="Speech Bubble: Rectangle with Corners Rounded 102"/>
                      <wp:cNvGraphicFramePr/>
                      <a:graphic xmlns:a="http://schemas.openxmlformats.org/drawingml/2006/main">
                        <a:graphicData uri="http://schemas.microsoft.com/office/word/2010/wordprocessingShape">
                          <wps:wsp>
                            <wps:cNvSpPr/>
                            <wps:spPr>
                              <a:xfrm>
                                <a:off x="0" y="0"/>
                                <a:ext cx="2592000" cy="637310"/>
                              </a:xfrm>
                              <a:prstGeom prst="wedgeRoundRectCallout">
                                <a:avLst>
                                  <a:gd name="adj1" fmla="val 7690"/>
                                  <a:gd name="adj2" fmla="val 68851"/>
                                  <a:gd name="adj3" fmla="val 1666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4B9229" w14:textId="77777777" w:rsidR="00854116" w:rsidRPr="00BC65A6" w:rsidRDefault="00854116" w:rsidP="00F060F4">
                                  <w:pPr>
                                    <w:jc w:val="center"/>
                                    <w:rPr>
                                      <w:rFonts w:cstheme="minorBidi"/>
                                      <w:i/>
                                      <w:iCs/>
                                      <w:color w:val="505050" w:themeColor="text2" w:themeShade="BF"/>
                                      <w:kern w:val="24"/>
                                      <w:sz w:val="22"/>
                                      <w:szCs w:val="22"/>
                                    </w:rPr>
                                  </w:pPr>
                                  <w:r w:rsidRPr="00BC65A6">
                                    <w:rPr>
                                      <w:rFonts w:cstheme="minorBidi"/>
                                      <w:i/>
                                      <w:iCs/>
                                      <w:color w:val="505050" w:themeColor="text2" w:themeShade="BF"/>
                                      <w:kern w:val="24"/>
                                      <w:sz w:val="22"/>
                                      <w:szCs w:val="22"/>
                                    </w:rPr>
                                    <w:t>I us</w:t>
                                  </w:r>
                                  <w:r>
                                    <w:rPr>
                                      <w:rFonts w:cstheme="minorBidi"/>
                                      <w:i/>
                                      <w:iCs/>
                                      <w:color w:val="505050" w:themeColor="text2" w:themeShade="BF"/>
                                      <w:kern w:val="24"/>
                                      <w:sz w:val="22"/>
                                      <w:szCs w:val="22"/>
                                    </w:rPr>
                                    <w:t>e my Spotify every single day. It’s my main source of music.</w:t>
                                  </w:r>
                                </w:p>
                              </w:txbxContent>
                            </wps:txbx>
                            <wps:bodyPr wrap="square" rtlCol="0" anchor="ctr">
                              <a:noAutofit/>
                            </wps:bodyPr>
                          </wps:wsp>
                        </a:graphicData>
                      </a:graphic>
                    </wp:inline>
                  </w:drawing>
                </mc:Choice>
                <mc:Fallback>
                  <w:pict>
                    <v:shape w14:anchorId="2F25F05D" id="_x0000_s1035" type="#_x0000_t62" style="width:204.1pt;height:5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" adj="12461,25672" filled="f" strokecolor="#363636 [3213]" strokeweight=".25pt">
                      <v:textbox>
                        <w:txbxContent>
                          <w:p w14:paraId="4D4B9229" w14:textId="77777777" w:rsidR="00854116" w:rsidRPr="00BC65A6" w:rsidRDefault="00854116" w:rsidP="00F060F4">
                            <w:pPr>
                              <w:jc w:val="center"/>
                              <w:rPr>
                                <w:rFonts w:cstheme="minorBidi"/>
                                <w:i/>
                                <w:iCs/>
                                <w:color w:val="505050" w:themeColor="text2" w:themeShade="BF"/>
                                <w:kern w:val="24"/>
                                <w:sz w:val="22"/>
                                <w:szCs w:val="22"/>
                              </w:rPr>
                            </w:pPr>
                            <w:r w:rsidRPr="00BC65A6">
                              <w:rPr>
                                <w:rFonts w:cstheme="minorBidi"/>
                                <w:i/>
                                <w:iCs/>
                                <w:color w:val="505050" w:themeColor="text2" w:themeShade="BF"/>
                                <w:kern w:val="24"/>
                                <w:sz w:val="22"/>
                                <w:szCs w:val="22"/>
                              </w:rPr>
                              <w:t>I us</w:t>
                            </w:r>
                            <w:r>
                              <w:rPr>
                                <w:rFonts w:cstheme="minorBidi"/>
                                <w:i/>
                                <w:iCs/>
                                <w:color w:val="505050" w:themeColor="text2" w:themeShade="BF"/>
                                <w:kern w:val="24"/>
                                <w:sz w:val="22"/>
                                <w:szCs w:val="22"/>
                              </w:rPr>
                              <w:t>e my Spotify every single day. It’s my main source of music.</w:t>
                            </w:r>
                          </w:p>
                        </w:txbxContent>
                      </v:textbox>
                      <w10:anchorlock/>
                    </v:shape>
                  </w:pict>
                </mc:Fallback>
              </mc:AlternateContent>
            </w:r>
          </w:p>
          <w:p w14:paraId="1C50A736" w14:textId="77777777" w:rsidR="00F060F4" w:rsidRDefault="00F060F4" w:rsidP="00C21B67">
            <w:pPr>
              <w:keepNext/>
              <w:keepLines/>
              <w:rPr>
                <w:lang w:val="en-US"/>
              </w:rPr>
            </w:pPr>
          </w:p>
          <w:p w14:paraId="3EB24C14" w14:textId="6370AB7C" w:rsidR="00DD3860" w:rsidRDefault="00DD3860" w:rsidP="00C21B67">
            <w:pPr>
              <w:keepNext/>
              <w:keepLines/>
              <w:rPr>
                <w:lang w:val="en-US"/>
              </w:rPr>
            </w:pPr>
            <w:r w:rsidRPr="0090728F">
              <w:rPr>
                <w:noProof/>
                <w:lang w:val="en-GB" w:eastAsia="en-GB"/>
              </w:rPr>
              <mc:AlternateContent>
                <mc:Choice Requires="wps">
                  <w:drawing>
                    <wp:inline distT="0" distB="0" distL="0" distR="0" wp14:anchorId="3CBA01E5" wp14:editId="5AEE3B4A">
                      <wp:extent cx="2592000" cy="1124990"/>
                      <wp:effectExtent l="0" t="0" r="18415" b="247015"/>
                      <wp:docPr id="114" name="Speech Bubble: Rectangle with Corners Rounded 102"/>
                      <wp:cNvGraphicFramePr/>
                      <a:graphic xmlns:a="http://schemas.openxmlformats.org/drawingml/2006/main">
                        <a:graphicData uri="http://schemas.microsoft.com/office/word/2010/wordprocessingShape">
                          <wps:wsp>
                            <wps:cNvSpPr/>
                            <wps:spPr>
                              <a:xfrm>
                                <a:off x="0" y="0"/>
                                <a:ext cx="2592000" cy="1124990"/>
                              </a:xfrm>
                              <a:prstGeom prst="wedgeRoundRectCallout">
                                <a:avLst>
                                  <a:gd name="adj1" fmla="val 7690"/>
                                  <a:gd name="adj2" fmla="val 68851"/>
                                  <a:gd name="adj3" fmla="val 1666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16535D" w14:textId="77777777" w:rsidR="00854116" w:rsidRPr="00DD3860" w:rsidRDefault="00854116" w:rsidP="00DD3860">
                                  <w:pPr>
                                    <w:jc w:val="center"/>
                                    <w:rPr>
                                      <w:rFonts w:cstheme="minorBidi"/>
                                      <w:i/>
                                      <w:iCs/>
                                      <w:color w:val="505050" w:themeColor="text2" w:themeShade="BF"/>
                                      <w:kern w:val="24"/>
                                      <w:sz w:val="22"/>
                                      <w:szCs w:val="22"/>
                                    </w:rPr>
                                  </w:pPr>
                                  <w:r w:rsidRPr="00DD3860">
                                    <w:rPr>
                                      <w:rFonts w:cstheme="minorBidi"/>
                                      <w:i/>
                                      <w:iCs/>
                                      <w:color w:val="505050" w:themeColor="text2" w:themeShade="BF"/>
                                      <w:kern w:val="24"/>
                                      <w:sz w:val="22"/>
                                      <w:szCs w:val="22"/>
                                    </w:rPr>
                                    <w:t xml:space="preserve">To be honest I don’t really use it to call that often. Sort of even with mum she’ll text me and ask if I’m home for dinner and I’ll text back yes or no. I use data a lot, browsing on social media. </w:t>
                                  </w:r>
                                </w:p>
                                <w:p w14:paraId="591D68E4" w14:textId="4E504FE8" w:rsidR="00854116" w:rsidRPr="00A31317" w:rsidRDefault="00854116" w:rsidP="00DD3860">
                                  <w:pPr>
                                    <w:jc w:val="center"/>
                                    <w:rPr>
                                      <w:rFonts w:cstheme="minorBidi"/>
                                      <w:i/>
                                      <w:iCs/>
                                      <w:color w:val="505050" w:themeColor="text2" w:themeShade="BF"/>
                                      <w:kern w:val="24"/>
                                      <w:sz w:val="22"/>
                                      <w:szCs w:val="22"/>
                                    </w:rPr>
                                  </w:pPr>
                                </w:p>
                              </w:txbxContent>
                            </wps:txbx>
                            <wps:bodyPr wrap="square" rtlCol="0" anchor="ctr">
                              <a:noAutofit/>
                            </wps:bodyPr>
                          </wps:wsp>
                        </a:graphicData>
                      </a:graphic>
                    </wp:inline>
                  </w:drawing>
                </mc:Choice>
                <mc:Fallback>
                  <w:pict>
                    <v:shape w14:anchorId="3CBA01E5" id="_x0000_s1036" type="#_x0000_t62" style="width:204.1pt;height:88.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" adj="12461,25672" filled="f" strokecolor="#363636 [3213]" strokeweight=".25pt">
                      <v:textbox>
                        <w:txbxContent>
                          <w:p w14:paraId="7A16535D" w14:textId="77777777" w:rsidR="00854116" w:rsidRPr="00DD3860" w:rsidRDefault="00854116" w:rsidP="00DD3860">
                            <w:pPr>
                              <w:jc w:val="center"/>
                              <w:rPr>
                                <w:rFonts w:cstheme="minorBidi"/>
                                <w:i/>
                                <w:iCs/>
                                <w:color w:val="505050" w:themeColor="text2" w:themeShade="BF"/>
                                <w:kern w:val="24"/>
                                <w:sz w:val="22"/>
                                <w:szCs w:val="22"/>
                              </w:rPr>
                            </w:pPr>
                            <w:r w:rsidRPr="00DD3860">
                              <w:rPr>
                                <w:rFonts w:cstheme="minorBidi"/>
                                <w:i/>
                                <w:iCs/>
                                <w:color w:val="505050" w:themeColor="text2" w:themeShade="BF"/>
                                <w:kern w:val="24"/>
                                <w:sz w:val="22"/>
                                <w:szCs w:val="22"/>
                              </w:rPr>
                              <w:t xml:space="preserve">To be honest I don’t really use it to call that often. Sort of even with mum she’ll text me and ask if I’m home for dinner and I’ll text back yes or no. I use data a lot, browsing on social media. </w:t>
                            </w:r>
                          </w:p>
                          <w:p w14:paraId="591D68E4" w14:textId="4E504FE8" w:rsidR="00854116" w:rsidRPr="00A31317" w:rsidRDefault="00854116" w:rsidP="00DD3860">
                            <w:pPr>
                              <w:jc w:val="center"/>
                              <w:rPr>
                                <w:rFonts w:cstheme="minorBidi"/>
                                <w:i/>
                                <w:iCs/>
                                <w:color w:val="505050" w:themeColor="text2" w:themeShade="BF"/>
                                <w:kern w:val="24"/>
                                <w:sz w:val="22"/>
                                <w:szCs w:val="22"/>
                              </w:rPr>
                            </w:pPr>
                          </w:p>
                        </w:txbxContent>
                      </v:textbox>
                      <w10:anchorlock/>
                    </v:shape>
                  </w:pict>
                </mc:Fallback>
              </mc:AlternateContent>
            </w:r>
          </w:p>
          <w:p w14:paraId="746F9214" w14:textId="774407E4" w:rsidR="00BC65A6" w:rsidRDefault="00BC65A6" w:rsidP="00C21B67">
            <w:pPr>
              <w:keepNext/>
              <w:keepLines/>
              <w:rPr>
                <w:lang w:val="en-US"/>
              </w:rPr>
            </w:pPr>
          </w:p>
          <w:p w14:paraId="750114E8" w14:textId="77777777" w:rsidR="002C50C0" w:rsidRDefault="002C50C0" w:rsidP="00C21B67">
            <w:pPr>
              <w:keepNext/>
              <w:keepLines/>
              <w:rPr>
                <w:lang w:val="en-US"/>
              </w:rPr>
            </w:pPr>
          </w:p>
          <w:p w14:paraId="07EFB523" w14:textId="1C3FED86" w:rsidR="00BC65A6" w:rsidRDefault="00BC65A6" w:rsidP="00C21B67">
            <w:pPr>
              <w:keepNext/>
              <w:keepLines/>
              <w:rPr>
                <w:lang w:val="en-US"/>
              </w:rPr>
            </w:pPr>
            <w:r w:rsidRPr="0090728F">
              <w:rPr>
                <w:noProof/>
                <w:lang w:val="en-GB" w:eastAsia="en-GB"/>
              </w:rPr>
              <mc:AlternateContent>
                <mc:Choice Requires="wps">
                  <w:drawing>
                    <wp:inline distT="0" distB="0" distL="0" distR="0" wp14:anchorId="46075B01" wp14:editId="117EF9B0">
                      <wp:extent cx="2592000" cy="716280"/>
                      <wp:effectExtent l="0" t="0" r="18415" b="179070"/>
                      <wp:docPr id="116" name="Speech Bubble: Rectangle with Corners Rounded 102"/>
                      <wp:cNvGraphicFramePr/>
                      <a:graphic xmlns:a="http://schemas.openxmlformats.org/drawingml/2006/main">
                        <a:graphicData uri="http://schemas.microsoft.com/office/word/2010/wordprocessingShape">
                          <wps:wsp>
                            <wps:cNvSpPr/>
                            <wps:spPr>
                              <a:xfrm>
                                <a:off x="0" y="0"/>
                                <a:ext cx="2592000" cy="716280"/>
                              </a:xfrm>
                              <a:prstGeom prst="wedgeRoundRectCallout">
                                <a:avLst>
                                  <a:gd name="adj1" fmla="val 7690"/>
                                  <a:gd name="adj2" fmla="val 68851"/>
                                  <a:gd name="adj3" fmla="val 1666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1C4A56" w14:textId="29139445" w:rsidR="00854116" w:rsidRPr="00DD3860" w:rsidRDefault="00854116" w:rsidP="00BC65A6">
                                  <w:pPr>
                                    <w:jc w:val="center"/>
                                    <w:rPr>
                                      <w:rFonts w:cstheme="minorBidi"/>
                                      <w:i/>
                                      <w:iCs/>
                                      <w:color w:val="505050" w:themeColor="text2" w:themeShade="BF"/>
                                      <w:kern w:val="24"/>
                                      <w:sz w:val="22"/>
                                      <w:szCs w:val="22"/>
                                    </w:rPr>
                                  </w:pPr>
                                  <w:r w:rsidRPr="00BC65A6">
                                    <w:rPr>
                                      <w:rFonts w:cstheme="minorBidi"/>
                                      <w:i/>
                                      <w:iCs/>
                                      <w:color w:val="505050" w:themeColor="text2" w:themeShade="BF"/>
                                      <w:kern w:val="24"/>
                                      <w:sz w:val="22"/>
                                      <w:szCs w:val="22"/>
                                    </w:rPr>
                                    <w:t xml:space="preserve">Or responding on someone’s Instagram story and starting a conversation that way. </w:t>
                                  </w:r>
                                </w:p>
                              </w:txbxContent>
                            </wps:txbx>
                            <wps:bodyPr wrap="square" rtlCol="0" anchor="ctr">
                              <a:noAutofit/>
                            </wps:bodyPr>
                          </wps:wsp>
                        </a:graphicData>
                      </a:graphic>
                    </wp:inline>
                  </w:drawing>
                </mc:Choice>
                <mc:Fallback>
                  <w:pict>
                    <v:shape w14:anchorId="46075B01" id="_x0000_s1037" type="#_x0000_t62" style="width:204.1pt;height:5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" adj="12461,25672" filled="f" strokecolor="#363636 [3213]" strokeweight=".25pt">
                      <v:textbox>
                        <w:txbxContent>
                          <w:p w14:paraId="571C4A56" w14:textId="29139445" w:rsidR="00854116" w:rsidRPr="00DD3860" w:rsidRDefault="00854116" w:rsidP="00BC65A6">
                            <w:pPr>
                              <w:jc w:val="center"/>
                              <w:rPr>
                                <w:rFonts w:cstheme="minorBidi"/>
                                <w:i/>
                                <w:iCs/>
                                <w:color w:val="505050" w:themeColor="text2" w:themeShade="BF"/>
                                <w:kern w:val="24"/>
                                <w:sz w:val="22"/>
                                <w:szCs w:val="22"/>
                              </w:rPr>
                            </w:pPr>
                            <w:r w:rsidRPr="00BC65A6">
                              <w:rPr>
                                <w:rFonts w:cstheme="minorBidi"/>
                                <w:i/>
                                <w:iCs/>
                                <w:color w:val="505050" w:themeColor="text2" w:themeShade="BF"/>
                                <w:kern w:val="24"/>
                                <w:sz w:val="22"/>
                                <w:szCs w:val="22"/>
                              </w:rPr>
                              <w:t xml:space="preserve">Or responding on someone’s Instagram story and starting a conversation that way. </w:t>
                            </w:r>
                          </w:p>
                        </w:txbxContent>
                      </v:textbox>
                      <w10:anchorlock/>
                    </v:shape>
                  </w:pict>
                </mc:Fallback>
              </mc:AlternateContent>
            </w:r>
          </w:p>
          <w:p w14:paraId="5B87E07B" w14:textId="710CE2AB" w:rsidR="00BC65A6" w:rsidRDefault="00BC65A6" w:rsidP="00C21B67">
            <w:pPr>
              <w:keepNext/>
              <w:keepLines/>
              <w:rPr>
                <w:lang w:val="en-US"/>
              </w:rPr>
            </w:pPr>
          </w:p>
          <w:p w14:paraId="0915C3C4" w14:textId="3D24D4EE" w:rsidR="00BC65A6" w:rsidRDefault="00BC65A6" w:rsidP="00C21B67">
            <w:pPr>
              <w:keepNext/>
              <w:keepLines/>
              <w:rPr>
                <w:lang w:val="en-US"/>
              </w:rPr>
            </w:pPr>
            <w:r w:rsidRPr="0090728F">
              <w:rPr>
                <w:noProof/>
                <w:lang w:val="en-GB" w:eastAsia="en-GB"/>
              </w:rPr>
              <mc:AlternateContent>
                <mc:Choice Requires="wps">
                  <w:drawing>
                    <wp:inline distT="0" distB="0" distL="0" distR="0" wp14:anchorId="49097B30" wp14:editId="56D517FC">
                      <wp:extent cx="2592000" cy="1226820"/>
                      <wp:effectExtent l="0" t="0" r="18415" b="259080"/>
                      <wp:docPr id="122" name="Speech Bubble: Rectangle with Corners Rounded 102"/>
                      <wp:cNvGraphicFramePr/>
                      <a:graphic xmlns:a="http://schemas.openxmlformats.org/drawingml/2006/main">
                        <a:graphicData uri="http://schemas.microsoft.com/office/word/2010/wordprocessingShape">
                          <wps:wsp>
                            <wps:cNvSpPr/>
                            <wps:spPr>
                              <a:xfrm>
                                <a:off x="0" y="0"/>
                                <a:ext cx="2592000" cy="1226820"/>
                              </a:xfrm>
                              <a:prstGeom prst="wedgeRoundRectCallout">
                                <a:avLst>
                                  <a:gd name="adj1" fmla="val 7690"/>
                                  <a:gd name="adj2" fmla="val 68851"/>
                                  <a:gd name="adj3" fmla="val 1666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03E962" w14:textId="1EC0B281" w:rsidR="00854116" w:rsidRPr="00DD3860" w:rsidRDefault="00854116" w:rsidP="00BC65A6">
                                  <w:pPr>
                                    <w:jc w:val="center"/>
                                    <w:rPr>
                                      <w:rFonts w:cstheme="minorBidi"/>
                                      <w:i/>
                                      <w:iCs/>
                                      <w:color w:val="505050" w:themeColor="text2" w:themeShade="BF"/>
                                      <w:kern w:val="24"/>
                                      <w:sz w:val="22"/>
                                      <w:szCs w:val="22"/>
                                    </w:rPr>
                                  </w:pPr>
                                  <w:r w:rsidRPr="00BC65A6">
                                    <w:rPr>
                                      <w:rFonts w:cstheme="minorBidi"/>
                                      <w:i/>
                                      <w:iCs/>
                                      <w:color w:val="505050" w:themeColor="text2" w:themeShade="BF"/>
                                      <w:kern w:val="24"/>
                                      <w:sz w:val="22"/>
                                      <w:szCs w:val="22"/>
                                    </w:rPr>
                                    <w:t xml:space="preserve">Bit hard to use the system UNSW uses on the phone so I mostly use my laptop for that. But they do have an app for the different classes so I will go on to my phone for that. </w:t>
                                  </w:r>
                                </w:p>
                              </w:txbxContent>
                            </wps:txbx>
                            <wps:bodyPr wrap="square" rtlCol="0" anchor="ctr">
                              <a:noAutofit/>
                            </wps:bodyPr>
                          </wps:wsp>
                        </a:graphicData>
                      </a:graphic>
                    </wp:inline>
                  </w:drawing>
                </mc:Choice>
                <mc:Fallback>
                  <w:pict>
                    <v:shape w14:anchorId="49097B30" id="_x0000_s1038" type="#_x0000_t62" style="width:204.1pt;height:9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" adj="12461,25672" filled="f" strokecolor="#363636 [3213]" strokeweight=".25pt">
                      <v:textbox>
                        <w:txbxContent>
                          <w:p w14:paraId="2303E962" w14:textId="1EC0B281" w:rsidR="00854116" w:rsidRPr="00DD3860" w:rsidRDefault="00854116" w:rsidP="00BC65A6">
                            <w:pPr>
                              <w:jc w:val="center"/>
                              <w:rPr>
                                <w:rFonts w:cstheme="minorBidi"/>
                                <w:i/>
                                <w:iCs/>
                                <w:color w:val="505050" w:themeColor="text2" w:themeShade="BF"/>
                                <w:kern w:val="24"/>
                                <w:sz w:val="22"/>
                                <w:szCs w:val="22"/>
                              </w:rPr>
                            </w:pPr>
                            <w:r w:rsidRPr="00BC65A6">
                              <w:rPr>
                                <w:rFonts w:cstheme="minorBidi"/>
                                <w:i/>
                                <w:iCs/>
                                <w:color w:val="505050" w:themeColor="text2" w:themeShade="BF"/>
                                <w:kern w:val="24"/>
                                <w:sz w:val="22"/>
                                <w:szCs w:val="22"/>
                              </w:rPr>
                              <w:t xml:space="preserve">Bit hard to use the system UNSW uses on the phone so I mostly use my laptop for that. But they do have an app for the different classes so I will go on to my phone for that. </w:t>
                            </w:r>
                          </w:p>
                        </w:txbxContent>
                      </v:textbox>
                      <w10:anchorlock/>
                    </v:shape>
                  </w:pict>
                </mc:Fallback>
              </mc:AlternateContent>
            </w:r>
          </w:p>
          <w:p w14:paraId="189D4A67" w14:textId="77777777" w:rsidR="00CB3246" w:rsidRDefault="00CB3246" w:rsidP="00C21B67">
            <w:pPr>
              <w:keepNext/>
              <w:keepLines/>
              <w:rPr>
                <w:lang w:val="en-US"/>
              </w:rPr>
            </w:pPr>
          </w:p>
          <w:p w14:paraId="1E630E60" w14:textId="0C490FAB" w:rsidR="00DD3860" w:rsidRDefault="00813274" w:rsidP="00C21B67">
            <w:pPr>
              <w:keepNext/>
              <w:keepLines/>
              <w:rPr>
                <w:lang w:val="en-US"/>
              </w:rPr>
            </w:pPr>
            <w:r w:rsidRPr="0090728F">
              <w:rPr>
                <w:noProof/>
                <w:lang w:val="en-GB" w:eastAsia="en-GB"/>
              </w:rPr>
              <mc:AlternateContent>
                <mc:Choice Requires="wps">
                  <w:drawing>
                    <wp:inline distT="0" distB="0" distL="0" distR="0" wp14:anchorId="69EAC7CB" wp14:editId="6EFFAB2F">
                      <wp:extent cx="2592000" cy="1352203"/>
                      <wp:effectExtent l="0" t="0" r="18415" b="286385"/>
                      <wp:docPr id="126" name="Speech Bubble: Rectangle with Corners Rounded 102"/>
                      <wp:cNvGraphicFramePr/>
                      <a:graphic xmlns:a="http://schemas.openxmlformats.org/drawingml/2006/main">
                        <a:graphicData uri="http://schemas.microsoft.com/office/word/2010/wordprocessingShape">
                          <wps:wsp>
                            <wps:cNvSpPr/>
                            <wps:spPr>
                              <a:xfrm>
                                <a:off x="0" y="0"/>
                                <a:ext cx="2592000" cy="1352203"/>
                              </a:xfrm>
                              <a:prstGeom prst="wedgeRoundRectCallout">
                                <a:avLst>
                                  <a:gd name="adj1" fmla="val 7690"/>
                                  <a:gd name="adj2" fmla="val 68851"/>
                                  <a:gd name="adj3" fmla="val 1666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044E9F" w14:textId="77777777" w:rsidR="00854116" w:rsidRPr="00BC65A6" w:rsidRDefault="00854116" w:rsidP="00813274">
                                  <w:pPr>
                                    <w:jc w:val="center"/>
                                    <w:rPr>
                                      <w:rFonts w:cstheme="minorBidi"/>
                                      <w:i/>
                                      <w:iCs/>
                                      <w:color w:val="505050" w:themeColor="text2" w:themeShade="BF"/>
                                      <w:kern w:val="24"/>
                                      <w:sz w:val="22"/>
                                      <w:szCs w:val="22"/>
                                    </w:rPr>
                                  </w:pPr>
                                  <w:r w:rsidRPr="00BC65A6">
                                    <w:rPr>
                                      <w:rFonts w:cstheme="minorBidi"/>
                                      <w:i/>
                                      <w:iCs/>
                                      <w:color w:val="505050" w:themeColor="text2" w:themeShade="BF"/>
                                      <w:kern w:val="24"/>
                                      <w:sz w:val="22"/>
                                      <w:szCs w:val="22"/>
                                    </w:rPr>
                                    <w:t xml:space="preserve">I </w:t>
                                  </w:r>
                                  <w:r>
                                    <w:rPr>
                                      <w:rFonts w:cstheme="minorBidi"/>
                                      <w:i/>
                                      <w:iCs/>
                                      <w:color w:val="505050" w:themeColor="text2" w:themeShade="BF"/>
                                      <w:kern w:val="24"/>
                                      <w:sz w:val="22"/>
                                      <w:szCs w:val="22"/>
                                    </w:rPr>
                                    <w:t xml:space="preserve">don’t know why but I always use social media. It’s kind of out of the norm to talk over social media not message people or call them. You can video call them on apps. </w:t>
                                  </w:r>
                                </w:p>
                              </w:txbxContent>
                            </wps:txbx>
                            <wps:bodyPr wrap="square" rtlCol="0" anchor="ctr">
                              <a:noAutofit/>
                            </wps:bodyPr>
                          </wps:wsp>
                        </a:graphicData>
                      </a:graphic>
                    </wp:inline>
                  </w:drawing>
                </mc:Choice>
                <mc:Fallback>
                  <w:pict>
                    <v:shape w14:anchorId="69EAC7CB" id="_x0000_s1039" type="#_x0000_t62" style="width:204.1pt;height:10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" adj="12461,25672" filled="f" strokecolor="#363636 [3213]" strokeweight=".25pt">
                      <v:textbox>
                        <w:txbxContent>
                          <w:p w14:paraId="3C044E9F" w14:textId="77777777" w:rsidR="00854116" w:rsidRPr="00BC65A6" w:rsidRDefault="00854116" w:rsidP="00813274">
                            <w:pPr>
                              <w:jc w:val="center"/>
                              <w:rPr>
                                <w:rFonts w:cstheme="minorBidi"/>
                                <w:i/>
                                <w:iCs/>
                                <w:color w:val="505050" w:themeColor="text2" w:themeShade="BF"/>
                                <w:kern w:val="24"/>
                                <w:sz w:val="22"/>
                                <w:szCs w:val="22"/>
                              </w:rPr>
                            </w:pPr>
                            <w:r w:rsidRPr="00BC65A6">
                              <w:rPr>
                                <w:rFonts w:cstheme="minorBidi"/>
                                <w:i/>
                                <w:iCs/>
                                <w:color w:val="505050" w:themeColor="text2" w:themeShade="BF"/>
                                <w:kern w:val="24"/>
                                <w:sz w:val="22"/>
                                <w:szCs w:val="22"/>
                              </w:rPr>
                              <w:t xml:space="preserve">I </w:t>
                            </w:r>
                            <w:r>
                              <w:rPr>
                                <w:rFonts w:cstheme="minorBidi"/>
                                <w:i/>
                                <w:iCs/>
                                <w:color w:val="505050" w:themeColor="text2" w:themeShade="BF"/>
                                <w:kern w:val="24"/>
                                <w:sz w:val="22"/>
                                <w:szCs w:val="22"/>
                              </w:rPr>
                              <w:t xml:space="preserve">don’t know why but I always use social media. It’s kind of out of the norm to talk over social media not message people or call them. You can video call them on apps. </w:t>
                            </w:r>
                          </w:p>
                        </w:txbxContent>
                      </v:textbox>
                      <w10:anchorlock/>
                    </v:shape>
                  </w:pict>
                </mc:Fallback>
              </mc:AlternateContent>
            </w:r>
          </w:p>
        </w:tc>
        <w:tc>
          <w:tcPr>
            <w:tcW w:w="4519" w:type="dxa"/>
          </w:tcPr>
          <w:p w14:paraId="468A382D" w14:textId="52684603" w:rsidR="00DD3860" w:rsidRDefault="00DD3860" w:rsidP="00C21B67">
            <w:pPr>
              <w:keepNext/>
              <w:keepLines/>
              <w:spacing w:after="600"/>
              <w:rPr>
                <w:lang w:val="en-US"/>
              </w:rPr>
            </w:pPr>
          </w:p>
          <w:p w14:paraId="0AF141D9" w14:textId="52353446" w:rsidR="007F6DBF" w:rsidRDefault="00F060F4" w:rsidP="00C21B67">
            <w:pPr>
              <w:keepNext/>
              <w:keepLines/>
              <w:spacing w:after="120"/>
              <w:rPr>
                <w:lang w:val="en-US"/>
              </w:rPr>
            </w:pPr>
            <w:r w:rsidRPr="0090728F">
              <w:rPr>
                <w:noProof/>
                <w:lang w:val="en-GB" w:eastAsia="en-GB"/>
              </w:rPr>
              <mc:AlternateContent>
                <mc:Choice Requires="wps">
                  <w:drawing>
                    <wp:inline distT="0" distB="0" distL="0" distR="0" wp14:anchorId="5E2340F7" wp14:editId="09801961">
                      <wp:extent cx="2592000" cy="637310"/>
                      <wp:effectExtent l="0" t="0" r="18415" b="144145"/>
                      <wp:docPr id="135" name="Speech Bubble: Rectangle with Corners Rounded 102"/>
                      <wp:cNvGraphicFramePr/>
                      <a:graphic xmlns:a="http://schemas.openxmlformats.org/drawingml/2006/main">
                        <a:graphicData uri="http://schemas.microsoft.com/office/word/2010/wordprocessingShape">
                          <wps:wsp>
                            <wps:cNvSpPr/>
                            <wps:spPr>
                              <a:xfrm>
                                <a:off x="0" y="0"/>
                                <a:ext cx="2592000" cy="637310"/>
                              </a:xfrm>
                              <a:prstGeom prst="wedgeRoundRectCallout">
                                <a:avLst>
                                  <a:gd name="adj1" fmla="val 7690"/>
                                  <a:gd name="adj2" fmla="val 68851"/>
                                  <a:gd name="adj3" fmla="val 1666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8E7BEF" w14:textId="77777777" w:rsidR="00854116" w:rsidRPr="00BC65A6" w:rsidRDefault="00854116" w:rsidP="00F060F4">
                                  <w:pPr>
                                    <w:jc w:val="center"/>
                                    <w:rPr>
                                      <w:rFonts w:cstheme="minorBidi"/>
                                      <w:i/>
                                      <w:iCs/>
                                      <w:color w:val="505050" w:themeColor="text2" w:themeShade="BF"/>
                                      <w:kern w:val="24"/>
                                      <w:sz w:val="22"/>
                                      <w:szCs w:val="22"/>
                                    </w:rPr>
                                  </w:pPr>
                                  <w:r>
                                    <w:rPr>
                                      <w:rFonts w:cstheme="minorBidi"/>
                                      <w:i/>
                                      <w:iCs/>
                                      <w:color w:val="505050" w:themeColor="text2" w:themeShade="BF"/>
                                      <w:kern w:val="24"/>
                                      <w:sz w:val="22"/>
                                      <w:szCs w:val="22"/>
                                    </w:rPr>
                                    <w:t xml:space="preserve">I’d mainly message people unless I forget something then I’ll call up. </w:t>
                                  </w:r>
                                </w:p>
                              </w:txbxContent>
                            </wps:txbx>
                            <wps:bodyPr wrap="square" rtlCol="0" anchor="ctr">
                              <a:noAutofit/>
                            </wps:bodyPr>
                          </wps:wsp>
                        </a:graphicData>
                      </a:graphic>
                    </wp:inline>
                  </w:drawing>
                </mc:Choice>
                <mc:Fallback>
                  <w:pict>
                    <v:shape w14:anchorId="5E2340F7" id="_x0000_s1040" type="#_x0000_t62" style="width:204.1pt;height:5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" adj="12461,25672" filled="f" strokecolor="#363636 [3213]" strokeweight=".25pt">
                      <v:textbox>
                        <w:txbxContent>
                          <w:p w14:paraId="018E7BEF" w14:textId="77777777" w:rsidR="00854116" w:rsidRPr="00BC65A6" w:rsidRDefault="00854116" w:rsidP="00F060F4">
                            <w:pPr>
                              <w:jc w:val="center"/>
                              <w:rPr>
                                <w:rFonts w:cstheme="minorBidi"/>
                                <w:i/>
                                <w:iCs/>
                                <w:color w:val="505050" w:themeColor="text2" w:themeShade="BF"/>
                                <w:kern w:val="24"/>
                                <w:sz w:val="22"/>
                                <w:szCs w:val="22"/>
                              </w:rPr>
                            </w:pPr>
                            <w:r>
                              <w:rPr>
                                <w:rFonts w:cstheme="minorBidi"/>
                                <w:i/>
                                <w:iCs/>
                                <w:color w:val="505050" w:themeColor="text2" w:themeShade="BF"/>
                                <w:kern w:val="24"/>
                                <w:sz w:val="22"/>
                                <w:szCs w:val="22"/>
                              </w:rPr>
                              <w:t xml:space="preserve">I’d mainly message people unless I forget something then I’ll call up. </w:t>
                            </w:r>
                          </w:p>
                        </w:txbxContent>
                      </v:textbox>
                      <w10:anchorlock/>
                    </v:shape>
                  </w:pict>
                </mc:Fallback>
              </mc:AlternateContent>
            </w:r>
          </w:p>
          <w:p w14:paraId="759014B2" w14:textId="77777777" w:rsidR="00F060F4" w:rsidRDefault="00F060F4" w:rsidP="00C21B67">
            <w:pPr>
              <w:keepNext/>
              <w:keepLines/>
              <w:spacing w:after="0"/>
              <w:rPr>
                <w:lang w:val="en-US"/>
              </w:rPr>
            </w:pPr>
          </w:p>
          <w:p w14:paraId="02A2C3DC" w14:textId="50AF86E5" w:rsidR="00BC65A6" w:rsidRDefault="00DD3860" w:rsidP="00C21B67">
            <w:pPr>
              <w:keepNext/>
              <w:keepLines/>
              <w:rPr>
                <w:lang w:val="en-US"/>
              </w:rPr>
            </w:pPr>
            <w:r w:rsidRPr="0090728F">
              <w:rPr>
                <w:noProof/>
                <w:lang w:val="en-GB" w:eastAsia="en-GB"/>
              </w:rPr>
              <mc:AlternateContent>
                <mc:Choice Requires="wps">
                  <w:drawing>
                    <wp:inline distT="0" distB="0" distL="0" distR="0" wp14:anchorId="51D63BB7" wp14:editId="312ACF66">
                      <wp:extent cx="2592000" cy="1097280"/>
                      <wp:effectExtent l="0" t="0" r="18415" b="255270"/>
                      <wp:docPr id="115" name="Speech Bubble: Rectangle with Corners Rounded 102"/>
                      <wp:cNvGraphicFramePr/>
                      <a:graphic xmlns:a="http://schemas.openxmlformats.org/drawingml/2006/main">
                        <a:graphicData uri="http://schemas.microsoft.com/office/word/2010/wordprocessingShape">
                          <wps:wsp>
                            <wps:cNvSpPr/>
                            <wps:spPr>
                              <a:xfrm>
                                <a:off x="0" y="0"/>
                                <a:ext cx="2592000" cy="1097280"/>
                              </a:xfrm>
                              <a:prstGeom prst="wedgeRoundRectCallout">
                                <a:avLst>
                                  <a:gd name="adj1" fmla="val 7690"/>
                                  <a:gd name="adj2" fmla="val 68851"/>
                                  <a:gd name="adj3" fmla="val 1666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794A41" w14:textId="77777777" w:rsidR="00854116" w:rsidRPr="00DD3860" w:rsidRDefault="00854116" w:rsidP="00DD3860">
                                  <w:pPr>
                                    <w:jc w:val="center"/>
                                    <w:rPr>
                                      <w:rFonts w:cstheme="minorBidi"/>
                                      <w:i/>
                                      <w:iCs/>
                                      <w:color w:val="505050" w:themeColor="text2" w:themeShade="BF"/>
                                      <w:kern w:val="24"/>
                                      <w:sz w:val="22"/>
                                      <w:szCs w:val="22"/>
                                    </w:rPr>
                                  </w:pPr>
                                  <w:r w:rsidRPr="00DD3860">
                                    <w:rPr>
                                      <w:rFonts w:cstheme="minorBidi"/>
                                      <w:i/>
                                      <w:iCs/>
                                      <w:color w:val="505050" w:themeColor="text2" w:themeShade="BF"/>
                                      <w:kern w:val="24"/>
                                      <w:sz w:val="22"/>
                                      <w:szCs w:val="22"/>
                                    </w:rPr>
                                    <w:t xml:space="preserve">I agree with the data especially with travelling you need to check the buses what time it’s coming and maps and stuff. And I use a lot of my data on social media. </w:t>
                                  </w:r>
                                </w:p>
                                <w:p w14:paraId="7CA5A240" w14:textId="6684DF59" w:rsidR="00854116" w:rsidRPr="00DD3860" w:rsidRDefault="00854116" w:rsidP="00DD3860">
                                  <w:pPr>
                                    <w:jc w:val="center"/>
                                    <w:rPr>
                                      <w:rFonts w:cstheme="minorBidi"/>
                                      <w:i/>
                                      <w:iCs/>
                                      <w:color w:val="505050" w:themeColor="text2" w:themeShade="BF"/>
                                      <w:kern w:val="24"/>
                                      <w:sz w:val="22"/>
                                      <w:szCs w:val="22"/>
                                    </w:rPr>
                                  </w:pPr>
                                </w:p>
                              </w:txbxContent>
                            </wps:txbx>
                            <wps:bodyPr wrap="square" rtlCol="0" anchor="ctr">
                              <a:noAutofit/>
                            </wps:bodyPr>
                          </wps:wsp>
                        </a:graphicData>
                      </a:graphic>
                    </wp:inline>
                  </w:drawing>
                </mc:Choice>
                <mc:Fallback>
                  <w:pict>
                    <v:shape w14:anchorId="51D63BB7" id="_x0000_s1041" type="#_x0000_t62" style="width:204.1pt;height:8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" adj="12461,25672" filled="f" strokecolor="#363636 [3213]" strokeweight=".25pt">
                      <v:textbox>
                        <w:txbxContent>
                          <w:p w14:paraId="12794A41" w14:textId="77777777" w:rsidR="00854116" w:rsidRPr="00DD3860" w:rsidRDefault="00854116" w:rsidP="00DD3860">
                            <w:pPr>
                              <w:jc w:val="center"/>
                              <w:rPr>
                                <w:rFonts w:cstheme="minorBidi"/>
                                <w:i/>
                                <w:iCs/>
                                <w:color w:val="505050" w:themeColor="text2" w:themeShade="BF"/>
                                <w:kern w:val="24"/>
                                <w:sz w:val="22"/>
                                <w:szCs w:val="22"/>
                              </w:rPr>
                            </w:pPr>
                            <w:r w:rsidRPr="00DD3860">
                              <w:rPr>
                                <w:rFonts w:cstheme="minorBidi"/>
                                <w:i/>
                                <w:iCs/>
                                <w:color w:val="505050" w:themeColor="text2" w:themeShade="BF"/>
                                <w:kern w:val="24"/>
                                <w:sz w:val="22"/>
                                <w:szCs w:val="22"/>
                              </w:rPr>
                              <w:t xml:space="preserve">I agree with the data especially with travelling you need to check the buses what time it’s coming and maps and stuff. And I use a lot of my data on social media. </w:t>
                            </w:r>
                          </w:p>
                          <w:p w14:paraId="7CA5A240" w14:textId="6684DF59" w:rsidR="00854116" w:rsidRPr="00DD3860" w:rsidRDefault="00854116" w:rsidP="00DD3860">
                            <w:pPr>
                              <w:jc w:val="center"/>
                              <w:rPr>
                                <w:rFonts w:cstheme="minorBidi"/>
                                <w:i/>
                                <w:iCs/>
                                <w:color w:val="505050" w:themeColor="text2" w:themeShade="BF"/>
                                <w:kern w:val="24"/>
                                <w:sz w:val="22"/>
                                <w:szCs w:val="22"/>
                              </w:rPr>
                            </w:pPr>
                          </w:p>
                        </w:txbxContent>
                      </v:textbox>
                      <w10:anchorlock/>
                    </v:shape>
                  </w:pict>
                </mc:Fallback>
              </mc:AlternateContent>
            </w:r>
          </w:p>
          <w:p w14:paraId="202CD3FE" w14:textId="77777777" w:rsidR="002C50C0" w:rsidRDefault="002C50C0" w:rsidP="00C21B67">
            <w:pPr>
              <w:keepNext/>
              <w:keepLines/>
              <w:rPr>
                <w:lang w:val="en-US"/>
              </w:rPr>
            </w:pPr>
          </w:p>
          <w:p w14:paraId="148F9A9E" w14:textId="77777777" w:rsidR="00BC65A6" w:rsidRDefault="00BC65A6" w:rsidP="00C21B67">
            <w:pPr>
              <w:keepNext/>
              <w:keepLines/>
              <w:rPr>
                <w:lang w:val="en-US"/>
              </w:rPr>
            </w:pPr>
            <w:r w:rsidRPr="0090728F">
              <w:rPr>
                <w:noProof/>
                <w:lang w:val="en-GB" w:eastAsia="en-GB"/>
              </w:rPr>
              <mc:AlternateContent>
                <mc:Choice Requires="wps">
                  <w:drawing>
                    <wp:inline distT="0" distB="0" distL="0" distR="0" wp14:anchorId="11C27F8F" wp14:editId="1A05F1BB">
                      <wp:extent cx="2592000" cy="1147157"/>
                      <wp:effectExtent l="0" t="0" r="18415" b="243840"/>
                      <wp:docPr id="121" name="Speech Bubble: Rectangle with Corners Rounded 102"/>
                      <wp:cNvGraphicFramePr/>
                      <a:graphic xmlns:a="http://schemas.openxmlformats.org/drawingml/2006/main">
                        <a:graphicData uri="http://schemas.microsoft.com/office/word/2010/wordprocessingShape">
                          <wps:wsp>
                            <wps:cNvSpPr/>
                            <wps:spPr>
                              <a:xfrm>
                                <a:off x="0" y="0"/>
                                <a:ext cx="2592000" cy="1147157"/>
                              </a:xfrm>
                              <a:prstGeom prst="wedgeRoundRectCallout">
                                <a:avLst>
                                  <a:gd name="adj1" fmla="val 7690"/>
                                  <a:gd name="adj2" fmla="val 68851"/>
                                  <a:gd name="adj3" fmla="val 1666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1EB99B" w14:textId="18CFDD08" w:rsidR="00854116" w:rsidRPr="00BC65A6" w:rsidRDefault="00854116" w:rsidP="00BC65A6">
                                  <w:pPr>
                                    <w:jc w:val="center"/>
                                    <w:rPr>
                                      <w:rFonts w:cstheme="minorBidi"/>
                                      <w:i/>
                                      <w:iCs/>
                                      <w:color w:val="505050" w:themeColor="text2" w:themeShade="BF"/>
                                      <w:kern w:val="24"/>
                                      <w:sz w:val="22"/>
                                      <w:szCs w:val="22"/>
                                    </w:rPr>
                                  </w:pPr>
                                  <w:r w:rsidRPr="00BC65A6">
                                    <w:rPr>
                                      <w:rFonts w:cstheme="minorBidi"/>
                                      <w:i/>
                                      <w:iCs/>
                                      <w:color w:val="505050" w:themeColor="text2" w:themeShade="BF"/>
                                      <w:kern w:val="24"/>
                                      <w:sz w:val="22"/>
                                      <w:szCs w:val="22"/>
                                    </w:rPr>
                                    <w:t>Sort of combine the br</w:t>
                                  </w:r>
                                  <w:r>
                                    <w:rPr>
                                      <w:rFonts w:cstheme="minorBidi"/>
                                      <w:i/>
                                      <w:iCs/>
                                      <w:color w:val="505050" w:themeColor="text2" w:themeShade="BF"/>
                                      <w:kern w:val="24"/>
                                      <w:sz w:val="22"/>
                                      <w:szCs w:val="22"/>
                                    </w:rPr>
                                    <w:t>owsing for entertainment and a talking</w:t>
                                  </w:r>
                                  <w:r w:rsidRPr="00BC65A6">
                                    <w:rPr>
                                      <w:rFonts w:cstheme="minorBidi"/>
                                      <w:i/>
                                      <w:iCs/>
                                      <w:color w:val="505050" w:themeColor="text2" w:themeShade="BF"/>
                                      <w:kern w:val="24"/>
                                      <w:sz w:val="22"/>
                                      <w:szCs w:val="22"/>
                                    </w:rPr>
                                    <w:t xml:space="preserve"> because sometimes you might be looking through and then tag a friend on a post and then start a conversation</w:t>
                                  </w:r>
                                  <w:r>
                                    <w:rPr>
                                      <w:rFonts w:cstheme="minorBidi"/>
                                      <w:i/>
                                      <w:iCs/>
                                      <w:color w:val="505050" w:themeColor="text2" w:themeShade="BF"/>
                                      <w:kern w:val="24"/>
                                      <w:sz w:val="22"/>
                                      <w:szCs w:val="22"/>
                                    </w:rPr>
                                    <w:t>.</w:t>
                                  </w:r>
                                </w:p>
                                <w:p w14:paraId="0611A641" w14:textId="77777777" w:rsidR="00854116" w:rsidRPr="00DD3860" w:rsidRDefault="00854116" w:rsidP="00BC65A6">
                                  <w:pPr>
                                    <w:jc w:val="center"/>
                                    <w:rPr>
                                      <w:rFonts w:cstheme="minorBidi"/>
                                      <w:i/>
                                      <w:iCs/>
                                      <w:color w:val="505050" w:themeColor="text2" w:themeShade="BF"/>
                                      <w:kern w:val="24"/>
                                      <w:sz w:val="22"/>
                                      <w:szCs w:val="22"/>
                                    </w:rPr>
                                  </w:pPr>
                                </w:p>
                              </w:txbxContent>
                            </wps:txbx>
                            <wps:bodyPr wrap="square" rtlCol="0" anchor="ctr">
                              <a:noAutofit/>
                            </wps:bodyPr>
                          </wps:wsp>
                        </a:graphicData>
                      </a:graphic>
                    </wp:inline>
                  </w:drawing>
                </mc:Choice>
                <mc:Fallback>
                  <w:pict>
                    <v:shape w14:anchorId="11C27F8F" id="_x0000_s1042" type="#_x0000_t62" style="width:204.1pt;height:90.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" adj="12461,25672" filled="f" strokecolor="#363636 [3213]" strokeweight=".25pt">
                      <v:textbox>
                        <w:txbxContent>
                          <w:p w14:paraId="681EB99B" w14:textId="18CFDD08" w:rsidR="00854116" w:rsidRPr="00BC65A6" w:rsidRDefault="00854116" w:rsidP="00BC65A6">
                            <w:pPr>
                              <w:jc w:val="center"/>
                              <w:rPr>
                                <w:rFonts w:cstheme="minorBidi"/>
                                <w:i/>
                                <w:iCs/>
                                <w:color w:val="505050" w:themeColor="text2" w:themeShade="BF"/>
                                <w:kern w:val="24"/>
                                <w:sz w:val="22"/>
                                <w:szCs w:val="22"/>
                              </w:rPr>
                            </w:pPr>
                            <w:r w:rsidRPr="00BC65A6">
                              <w:rPr>
                                <w:rFonts w:cstheme="minorBidi"/>
                                <w:i/>
                                <w:iCs/>
                                <w:color w:val="505050" w:themeColor="text2" w:themeShade="BF"/>
                                <w:kern w:val="24"/>
                                <w:sz w:val="22"/>
                                <w:szCs w:val="22"/>
                              </w:rPr>
                              <w:t>Sort of combine the br</w:t>
                            </w:r>
                            <w:r>
                              <w:rPr>
                                <w:rFonts w:cstheme="minorBidi"/>
                                <w:i/>
                                <w:iCs/>
                                <w:color w:val="505050" w:themeColor="text2" w:themeShade="BF"/>
                                <w:kern w:val="24"/>
                                <w:sz w:val="22"/>
                                <w:szCs w:val="22"/>
                              </w:rPr>
                              <w:t>owsing for entertainment and a talking</w:t>
                            </w:r>
                            <w:r w:rsidRPr="00BC65A6">
                              <w:rPr>
                                <w:rFonts w:cstheme="minorBidi"/>
                                <w:i/>
                                <w:iCs/>
                                <w:color w:val="505050" w:themeColor="text2" w:themeShade="BF"/>
                                <w:kern w:val="24"/>
                                <w:sz w:val="22"/>
                                <w:szCs w:val="22"/>
                              </w:rPr>
                              <w:t xml:space="preserve"> because sometimes you might be looking through and then tag a friend on a post and then start a conversation</w:t>
                            </w:r>
                            <w:r>
                              <w:rPr>
                                <w:rFonts w:cstheme="minorBidi"/>
                                <w:i/>
                                <w:iCs/>
                                <w:color w:val="505050" w:themeColor="text2" w:themeShade="BF"/>
                                <w:kern w:val="24"/>
                                <w:sz w:val="22"/>
                                <w:szCs w:val="22"/>
                              </w:rPr>
                              <w:t>.</w:t>
                            </w:r>
                          </w:p>
                          <w:p w14:paraId="0611A641" w14:textId="77777777" w:rsidR="00854116" w:rsidRPr="00DD3860" w:rsidRDefault="00854116" w:rsidP="00BC65A6">
                            <w:pPr>
                              <w:jc w:val="center"/>
                              <w:rPr>
                                <w:rFonts w:cstheme="minorBidi"/>
                                <w:i/>
                                <w:iCs/>
                                <w:color w:val="505050" w:themeColor="text2" w:themeShade="BF"/>
                                <w:kern w:val="24"/>
                                <w:sz w:val="22"/>
                                <w:szCs w:val="22"/>
                              </w:rPr>
                            </w:pPr>
                          </w:p>
                        </w:txbxContent>
                      </v:textbox>
                      <w10:anchorlock/>
                    </v:shape>
                  </w:pict>
                </mc:Fallback>
              </mc:AlternateContent>
            </w:r>
          </w:p>
          <w:p w14:paraId="3E94F015" w14:textId="77777777" w:rsidR="007F6DBF" w:rsidRDefault="007F6DBF" w:rsidP="00C21B67">
            <w:pPr>
              <w:keepNext/>
              <w:keepLines/>
              <w:rPr>
                <w:lang w:val="en-US"/>
              </w:rPr>
            </w:pPr>
          </w:p>
          <w:p w14:paraId="653EF752" w14:textId="187FC166" w:rsidR="00BC65A6" w:rsidRDefault="00412CF0" w:rsidP="00C21B67">
            <w:pPr>
              <w:keepNext/>
              <w:keepLines/>
              <w:rPr>
                <w:lang w:val="en-US"/>
              </w:rPr>
            </w:pPr>
            <w:r w:rsidRPr="0090728F">
              <w:rPr>
                <w:noProof/>
                <w:lang w:val="en-GB" w:eastAsia="en-GB"/>
              </w:rPr>
              <mc:AlternateContent>
                <mc:Choice Requires="wps">
                  <w:drawing>
                    <wp:inline distT="0" distB="0" distL="0" distR="0" wp14:anchorId="782B157B" wp14:editId="27E40F10">
                      <wp:extent cx="2592000" cy="762000"/>
                      <wp:effectExtent l="0" t="0" r="18415" b="171450"/>
                      <wp:docPr id="123" name="Speech Bubble: Rectangle with Corners Rounded 102"/>
                      <wp:cNvGraphicFramePr/>
                      <a:graphic xmlns:a="http://schemas.openxmlformats.org/drawingml/2006/main">
                        <a:graphicData uri="http://schemas.microsoft.com/office/word/2010/wordprocessingShape">
                          <wps:wsp>
                            <wps:cNvSpPr/>
                            <wps:spPr>
                              <a:xfrm>
                                <a:off x="0" y="0"/>
                                <a:ext cx="2592000" cy="762000"/>
                              </a:xfrm>
                              <a:prstGeom prst="wedgeRoundRectCallout">
                                <a:avLst>
                                  <a:gd name="adj1" fmla="val 7690"/>
                                  <a:gd name="adj2" fmla="val 68851"/>
                                  <a:gd name="adj3" fmla="val 1666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ADF43D" w14:textId="77777777" w:rsidR="00854116" w:rsidRPr="00BC65A6" w:rsidRDefault="00854116" w:rsidP="00412CF0">
                                  <w:pPr>
                                    <w:jc w:val="center"/>
                                    <w:rPr>
                                      <w:rFonts w:cstheme="minorBidi"/>
                                      <w:i/>
                                      <w:iCs/>
                                      <w:color w:val="505050" w:themeColor="text2" w:themeShade="BF"/>
                                      <w:kern w:val="24"/>
                                      <w:sz w:val="22"/>
                                      <w:szCs w:val="22"/>
                                    </w:rPr>
                                  </w:pPr>
                                  <w:r w:rsidRPr="00BC65A6">
                                    <w:rPr>
                                      <w:rFonts w:cstheme="minorBidi"/>
                                      <w:i/>
                                      <w:iCs/>
                                      <w:color w:val="505050" w:themeColor="text2" w:themeShade="BF"/>
                                      <w:kern w:val="24"/>
                                      <w:sz w:val="22"/>
                                      <w:szCs w:val="22"/>
                                    </w:rPr>
                                    <w:t xml:space="preserve">I use my phone for a timetable, onto my calendar and get alerts for classes.  </w:t>
                                  </w:r>
                                </w:p>
                              </w:txbxContent>
                            </wps:txbx>
                            <wps:bodyPr wrap="square" rtlCol="0" anchor="ctr">
                              <a:noAutofit/>
                            </wps:bodyPr>
                          </wps:wsp>
                        </a:graphicData>
                      </a:graphic>
                    </wp:inline>
                  </w:drawing>
                </mc:Choice>
                <mc:Fallback>
                  <w:pict>
                    <v:shape w14:anchorId="782B157B" id="_x0000_s1043" type="#_x0000_t62" style="width:204.1pt;height:6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" adj="12461,25672" filled="f" strokecolor="#363636 [3213]" strokeweight=".25pt">
                      <v:textbox>
                        <w:txbxContent>
                          <w:p w14:paraId="5CADF43D" w14:textId="77777777" w:rsidR="00854116" w:rsidRPr="00BC65A6" w:rsidRDefault="00854116" w:rsidP="00412CF0">
                            <w:pPr>
                              <w:jc w:val="center"/>
                              <w:rPr>
                                <w:rFonts w:cstheme="minorBidi"/>
                                <w:i/>
                                <w:iCs/>
                                <w:color w:val="505050" w:themeColor="text2" w:themeShade="BF"/>
                                <w:kern w:val="24"/>
                                <w:sz w:val="22"/>
                                <w:szCs w:val="22"/>
                              </w:rPr>
                            </w:pPr>
                            <w:r w:rsidRPr="00BC65A6">
                              <w:rPr>
                                <w:rFonts w:cstheme="minorBidi"/>
                                <w:i/>
                                <w:iCs/>
                                <w:color w:val="505050" w:themeColor="text2" w:themeShade="BF"/>
                                <w:kern w:val="24"/>
                                <w:sz w:val="22"/>
                                <w:szCs w:val="22"/>
                              </w:rPr>
                              <w:t xml:space="preserve">I use my phone for a timetable, onto my calendar and get alerts for classes.  </w:t>
                            </w:r>
                          </w:p>
                        </w:txbxContent>
                      </v:textbox>
                      <w10:anchorlock/>
                    </v:shape>
                  </w:pict>
                </mc:Fallback>
              </mc:AlternateContent>
            </w:r>
          </w:p>
          <w:p w14:paraId="784868C4" w14:textId="77777777" w:rsidR="00F060F4" w:rsidRDefault="00F060F4" w:rsidP="00C21B67">
            <w:pPr>
              <w:keepNext/>
              <w:keepLines/>
              <w:rPr>
                <w:lang w:val="en-US"/>
              </w:rPr>
            </w:pPr>
          </w:p>
          <w:p w14:paraId="4B814109" w14:textId="41F5E122" w:rsidR="00CB3246" w:rsidRDefault="00CB3246" w:rsidP="00C21B67">
            <w:pPr>
              <w:keepNext/>
              <w:keepLines/>
              <w:rPr>
                <w:lang w:val="en-US"/>
              </w:rPr>
            </w:pPr>
            <w:r w:rsidRPr="0090728F">
              <w:rPr>
                <w:noProof/>
                <w:lang w:val="en-GB" w:eastAsia="en-GB"/>
              </w:rPr>
              <mc:AlternateContent>
                <mc:Choice Requires="wps">
                  <w:drawing>
                    <wp:inline distT="0" distB="0" distL="0" distR="0" wp14:anchorId="10CAB171" wp14:editId="4B05F898">
                      <wp:extent cx="2592000" cy="1352203"/>
                      <wp:effectExtent l="0" t="0" r="18415" b="286385"/>
                      <wp:docPr id="136" name="Speech Bubble: Rectangle with Corners Rounded 102"/>
                      <wp:cNvGraphicFramePr/>
                      <a:graphic xmlns:a="http://schemas.openxmlformats.org/drawingml/2006/main">
                        <a:graphicData uri="http://schemas.microsoft.com/office/word/2010/wordprocessingShape">
                          <wps:wsp>
                            <wps:cNvSpPr/>
                            <wps:spPr>
                              <a:xfrm>
                                <a:off x="0" y="0"/>
                                <a:ext cx="2592000" cy="1352203"/>
                              </a:xfrm>
                              <a:prstGeom prst="wedgeRoundRectCallout">
                                <a:avLst>
                                  <a:gd name="adj1" fmla="val 7690"/>
                                  <a:gd name="adj2" fmla="val 68851"/>
                                  <a:gd name="adj3" fmla="val 1666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008B89" w14:textId="62F98C52" w:rsidR="00854116" w:rsidRPr="00BC65A6" w:rsidRDefault="00854116" w:rsidP="00CB3246">
                                  <w:pPr>
                                    <w:jc w:val="center"/>
                                    <w:rPr>
                                      <w:rFonts w:cstheme="minorBidi"/>
                                      <w:i/>
                                      <w:iCs/>
                                      <w:color w:val="505050" w:themeColor="text2" w:themeShade="BF"/>
                                      <w:kern w:val="24"/>
                                      <w:sz w:val="22"/>
                                      <w:szCs w:val="22"/>
                                    </w:rPr>
                                  </w:pPr>
                                  <w:r>
                                    <w:rPr>
                                      <w:rFonts w:cstheme="minorBidi"/>
                                      <w:i/>
                                      <w:iCs/>
                                      <w:color w:val="505050" w:themeColor="text2" w:themeShade="BF"/>
                                      <w:kern w:val="24"/>
                                      <w:sz w:val="22"/>
                                      <w:szCs w:val="22"/>
                                    </w:rPr>
                                    <w:t xml:space="preserve">Social media is just more customisable… and entertaining compared to messages because you can just like send a meme to someone and it has the potential to go anywhere. It’s just more fun.   </w:t>
                                  </w:r>
                                </w:p>
                              </w:txbxContent>
                            </wps:txbx>
                            <wps:bodyPr wrap="square" rtlCol="0" anchor="ctr">
                              <a:noAutofit/>
                            </wps:bodyPr>
                          </wps:wsp>
                        </a:graphicData>
                      </a:graphic>
                    </wp:inline>
                  </w:drawing>
                </mc:Choice>
                <mc:Fallback>
                  <w:pict>
                    <v:shape w14:anchorId="10CAB171" id="_x0000_s1044" type="#_x0000_t62" style="width:204.1pt;height:10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" adj="12461,25672" filled="f" strokecolor="#363636 [3213]" strokeweight=".25pt">
                      <v:textbox>
                        <w:txbxContent>
                          <w:p w14:paraId="3A008B89" w14:textId="62F98C52" w:rsidR="00854116" w:rsidRPr="00BC65A6" w:rsidRDefault="00854116" w:rsidP="00CB3246">
                            <w:pPr>
                              <w:jc w:val="center"/>
                              <w:rPr>
                                <w:rFonts w:cstheme="minorBidi"/>
                                <w:i/>
                                <w:iCs/>
                                <w:color w:val="505050" w:themeColor="text2" w:themeShade="BF"/>
                                <w:kern w:val="24"/>
                                <w:sz w:val="22"/>
                                <w:szCs w:val="22"/>
                              </w:rPr>
                            </w:pPr>
                            <w:r>
                              <w:rPr>
                                <w:rFonts w:cstheme="minorBidi"/>
                                <w:i/>
                                <w:iCs/>
                                <w:color w:val="505050" w:themeColor="text2" w:themeShade="BF"/>
                                <w:kern w:val="24"/>
                                <w:sz w:val="22"/>
                                <w:szCs w:val="22"/>
                              </w:rPr>
                              <w:t xml:space="preserve">Social media is just more customisable… and entertaining compared to messages because you can just like send a meme to someone and it has the potential to go anywhere. It’s just more fun.   </w:t>
                            </w:r>
                          </w:p>
                        </w:txbxContent>
                      </v:textbox>
                      <w10:anchorlock/>
                    </v:shape>
                  </w:pict>
                </mc:Fallback>
              </mc:AlternateContent>
            </w:r>
          </w:p>
          <w:p w14:paraId="592B4108" w14:textId="13F6104F" w:rsidR="00CB3246" w:rsidRDefault="00CB3246" w:rsidP="00C21B67">
            <w:pPr>
              <w:keepNext/>
              <w:keepLines/>
              <w:rPr>
                <w:lang w:val="en-US"/>
              </w:rPr>
            </w:pPr>
          </w:p>
        </w:tc>
      </w:tr>
    </w:tbl>
    <w:p w14:paraId="4FFBE6B9" w14:textId="242CF515" w:rsidR="00716784" w:rsidRPr="002F0529" w:rsidRDefault="00716784" w:rsidP="00645281">
      <w:pPr>
        <w:pStyle w:val="Heading2"/>
        <w:pageBreakBefore/>
      </w:pPr>
      <w:bookmarkStart w:id="52" w:name="_Toc48728447"/>
      <w:r w:rsidRPr="002F0529">
        <w:lastRenderedPageBreak/>
        <w:t xml:space="preserve">Impact of </w:t>
      </w:r>
      <w:r w:rsidR="000F7DD4">
        <w:t>losing</w:t>
      </w:r>
      <w:r w:rsidRPr="002F0529">
        <w:t xml:space="preserve"> access to </w:t>
      </w:r>
      <w:r w:rsidR="000F7DD4">
        <w:t>their</w:t>
      </w:r>
      <w:r w:rsidR="00116A37" w:rsidRPr="002F0529">
        <w:t xml:space="preserve"> </w:t>
      </w:r>
      <w:r w:rsidRPr="002F0529">
        <w:t>mobile phone</w:t>
      </w:r>
      <w:bookmarkEnd w:id="52"/>
      <w:r w:rsidRPr="002F0529">
        <w:t xml:space="preserve"> </w:t>
      </w:r>
    </w:p>
    <w:p w14:paraId="58237387" w14:textId="594D18EA" w:rsidR="002A37C9" w:rsidRPr="002F0529" w:rsidRDefault="00737E47" w:rsidP="00C21B67">
      <w:pPr>
        <w:keepNext/>
        <w:keepLines/>
      </w:pPr>
      <w:r w:rsidRPr="002F0529">
        <w:t xml:space="preserve">Testament to the </w:t>
      </w:r>
      <w:r w:rsidR="009607B3" w:rsidRPr="002F0529">
        <w:t xml:space="preserve">diversity and ubiquitous </w:t>
      </w:r>
      <w:r w:rsidRPr="002F0529">
        <w:t>usage</w:t>
      </w:r>
      <w:r w:rsidR="009607B3" w:rsidRPr="002F0529">
        <w:t xml:space="preserve"> of their</w:t>
      </w:r>
      <w:r w:rsidR="008943A3" w:rsidRPr="002F0529">
        <w:t xml:space="preserve"> mobile</w:t>
      </w:r>
      <w:r w:rsidR="009607B3" w:rsidRPr="002F0529">
        <w:t xml:space="preserve"> phones, the</w:t>
      </w:r>
      <w:r w:rsidR="007F6DBF">
        <w:t xml:space="preserve"> </w:t>
      </w:r>
      <w:r w:rsidR="0067362C" w:rsidRPr="002F0529">
        <w:t xml:space="preserve">majority of </w:t>
      </w:r>
      <w:r w:rsidR="00F26B0B">
        <w:t>young people</w:t>
      </w:r>
      <w:r w:rsidR="00F26B0B" w:rsidRPr="002F0529">
        <w:t xml:space="preserve"> </w:t>
      </w:r>
      <w:r w:rsidR="009607B3" w:rsidRPr="002F0529">
        <w:t>(</w:t>
      </w:r>
      <w:r w:rsidR="003D6FC0">
        <w:t>55</w:t>
      </w:r>
      <w:r w:rsidR="009607B3" w:rsidRPr="002F0529">
        <w:t xml:space="preserve">%) </w:t>
      </w:r>
      <w:r w:rsidR="0067362C" w:rsidRPr="002F0529">
        <w:t xml:space="preserve">feel </w:t>
      </w:r>
      <w:r w:rsidR="00B60274">
        <w:t>that</w:t>
      </w:r>
      <w:r w:rsidR="0067362C" w:rsidRPr="002F0529">
        <w:t xml:space="preserve"> no access to their phone for several days would have </w:t>
      </w:r>
      <w:r w:rsidR="009607B3" w:rsidRPr="002F0529">
        <w:t>a considerable</w:t>
      </w:r>
      <w:r w:rsidR="0067362C" w:rsidRPr="002F0529">
        <w:t xml:space="preserve"> impact on their </w:t>
      </w:r>
      <w:r w:rsidR="009607B3" w:rsidRPr="002F0529">
        <w:t xml:space="preserve">day to day </w:t>
      </w:r>
      <w:r w:rsidR="0067362C" w:rsidRPr="002F0529">
        <w:t>lives</w:t>
      </w:r>
      <w:r w:rsidR="00116A37">
        <w:t xml:space="preserve">. </w:t>
      </w:r>
      <w:r w:rsidR="002A37C9" w:rsidRPr="002F0529">
        <w:t>As noted</w:t>
      </w:r>
      <w:r w:rsidR="00DB7992" w:rsidRPr="002F0529">
        <w:t>,</w:t>
      </w:r>
      <w:r w:rsidR="002A37C9" w:rsidRPr="002F0529">
        <w:t xml:space="preserve"> youth use their mobile devices to access the apps that keep their lives running from alarms that wake them up in the morning, to public transports apps to move them around, </w:t>
      </w:r>
      <w:r w:rsidR="004A07EE" w:rsidRPr="002F0529">
        <w:t>to communicat</w:t>
      </w:r>
      <w:r w:rsidR="00B60274">
        <w:t>ion</w:t>
      </w:r>
      <w:r w:rsidR="004A07EE" w:rsidRPr="002F0529">
        <w:t xml:space="preserve"> and social media apps that keep them connected. The internet is their constant source of information. </w:t>
      </w:r>
    </w:p>
    <w:p w14:paraId="4E88C8B2" w14:textId="77777777" w:rsidR="00760623" w:rsidRPr="002F0529" w:rsidRDefault="00760623" w:rsidP="00487081"/>
    <w:p w14:paraId="7BAE9455" w14:textId="7DC19E46" w:rsidR="00760623" w:rsidRPr="002F0529" w:rsidRDefault="004A07EE" w:rsidP="00760623">
      <w:r w:rsidRPr="002F0529">
        <w:t>When asked about the impact the loss of mobile services would have</w:t>
      </w:r>
      <w:r w:rsidR="00D54F88">
        <w:t>,</w:t>
      </w:r>
      <w:r w:rsidRPr="002F0529">
        <w:t xml:space="preserve"> </w:t>
      </w:r>
      <w:r w:rsidR="00F26B0B">
        <w:t>young people</w:t>
      </w:r>
      <w:r w:rsidR="00F26B0B" w:rsidRPr="002F0529">
        <w:t xml:space="preserve"> </w:t>
      </w:r>
      <w:r w:rsidRPr="002F0529">
        <w:t xml:space="preserve">see their </w:t>
      </w:r>
      <w:r w:rsidR="00760623" w:rsidRPr="002F0529">
        <w:t xml:space="preserve">social lives </w:t>
      </w:r>
      <w:r w:rsidRPr="002F0529">
        <w:t>as particularly</w:t>
      </w:r>
      <w:r w:rsidR="00760623" w:rsidRPr="002F0529">
        <w:t xml:space="preserve"> impacted, with family</w:t>
      </w:r>
      <w:r w:rsidR="00116A37">
        <w:t>,</w:t>
      </w:r>
      <w:r w:rsidR="00760623" w:rsidRPr="002F0529">
        <w:t xml:space="preserve"> work and school also being </w:t>
      </w:r>
      <w:r w:rsidR="00760623" w:rsidRPr="003D6FC0">
        <w:rPr>
          <w:i/>
          <w:iCs/>
        </w:rPr>
        <w:t>significant</w:t>
      </w:r>
      <w:r w:rsidR="00116A37" w:rsidRPr="003D6FC0">
        <w:rPr>
          <w:i/>
          <w:iCs/>
        </w:rPr>
        <w:t>ly</w:t>
      </w:r>
      <w:r w:rsidR="00116A37">
        <w:t xml:space="preserve"> affected</w:t>
      </w:r>
      <w:r w:rsidR="00760623" w:rsidRPr="002F0529">
        <w:t>.</w:t>
      </w:r>
    </w:p>
    <w:p w14:paraId="5C9BD587" w14:textId="77777777" w:rsidR="00760623" w:rsidRPr="002F0529" w:rsidRDefault="00760623" w:rsidP="00760623"/>
    <w:p w14:paraId="4D81283D" w14:textId="2DDDB557" w:rsidR="00760623" w:rsidRDefault="003D6FC0" w:rsidP="00487081">
      <w:r>
        <w:t>44</w:t>
      </w:r>
      <w:r w:rsidR="00760623" w:rsidRPr="002F0529">
        <w:t xml:space="preserve">% of </w:t>
      </w:r>
      <w:r w:rsidR="00F26B0B">
        <w:t>young people</w:t>
      </w:r>
      <w:r w:rsidR="00F26B0B" w:rsidRPr="002F0529">
        <w:t xml:space="preserve"> </w:t>
      </w:r>
      <w:r w:rsidR="00760623" w:rsidRPr="002F0529">
        <w:t>feel not having access to their mobile phone would have an impact on their work</w:t>
      </w:r>
      <w:r>
        <w:t>.</w:t>
      </w:r>
      <w:r w:rsidR="00760623" w:rsidRPr="002F0529">
        <w:t xml:space="preserve"> </w:t>
      </w:r>
      <w:r w:rsidR="00F26B0B">
        <w:t>Young men</w:t>
      </w:r>
      <w:r w:rsidR="00F26B0B" w:rsidRPr="002F0529">
        <w:t xml:space="preserve"> </w:t>
      </w:r>
      <w:r w:rsidR="00760623" w:rsidRPr="002F0529">
        <w:t xml:space="preserve">are </w:t>
      </w:r>
      <w:r w:rsidR="00760623" w:rsidRPr="003D6FC0">
        <w:rPr>
          <w:i/>
          <w:iCs/>
        </w:rPr>
        <w:t>significantly</w:t>
      </w:r>
      <w:r w:rsidR="00760623" w:rsidRPr="002F0529">
        <w:t xml:space="preserve"> more likely to have their work </w:t>
      </w:r>
      <w:r w:rsidR="00D54F88">
        <w:t xml:space="preserve">largely </w:t>
      </w:r>
      <w:r w:rsidR="00760623" w:rsidRPr="002F0529">
        <w:t xml:space="preserve">impacted by not having access to their mobile phones </w:t>
      </w:r>
      <w:r w:rsidR="002A37C9" w:rsidRPr="002F0529">
        <w:t>(52%</w:t>
      </w:r>
      <w:r w:rsidR="00784BF5" w:rsidRPr="002F0529">
        <w:t>)</w:t>
      </w:r>
      <w:r w:rsidR="002A37C9" w:rsidRPr="002F0529">
        <w:t xml:space="preserve"> compared to </w:t>
      </w:r>
      <w:r w:rsidR="00F26B0B">
        <w:t>young women</w:t>
      </w:r>
      <w:r w:rsidR="00F26B0B" w:rsidRPr="002F0529">
        <w:t xml:space="preserve"> </w:t>
      </w:r>
      <w:r w:rsidR="00784BF5" w:rsidRPr="002F0529">
        <w:t>(</w:t>
      </w:r>
      <w:r w:rsidR="002A37C9" w:rsidRPr="002F0529">
        <w:t xml:space="preserve">37%). </w:t>
      </w:r>
    </w:p>
    <w:p w14:paraId="72F71B43" w14:textId="0CDDBFFF" w:rsidR="005A7741" w:rsidRDefault="005A7741" w:rsidP="00487081"/>
    <w:p w14:paraId="0F6FF1A3" w14:textId="53F282E9" w:rsidR="00793687" w:rsidRPr="002F0529" w:rsidRDefault="00FF6B47" w:rsidP="00FF6B47">
      <w:pPr>
        <w:pStyle w:val="Caption"/>
      </w:pPr>
      <w:bookmarkStart w:id="53" w:name="_Toc48558974"/>
      <w:bookmarkStart w:id="54" w:name="_Toc48728503"/>
      <w:r w:rsidRPr="002F0529">
        <w:t xml:space="preserve">Figure </w:t>
      </w:r>
      <w:fldSimple w:instr=" SEQ Figure \* ARABIC ">
        <w:r w:rsidR="00DE31B5">
          <w:rPr>
            <w:noProof/>
          </w:rPr>
          <w:t>9</w:t>
        </w:r>
      </w:fldSimple>
      <w:r w:rsidR="00E72433">
        <w:rPr>
          <w:noProof/>
        </w:rPr>
        <w:t>.</w:t>
      </w:r>
      <w:r w:rsidRPr="002F0529">
        <w:t xml:space="preserve"> Impact of not having access to </w:t>
      </w:r>
      <w:r w:rsidR="00EC1652">
        <w:t>their</w:t>
      </w:r>
      <w:r w:rsidRPr="002F0529">
        <w:t xml:space="preserve"> mobile phone</w:t>
      </w:r>
      <w:bookmarkEnd w:id="53"/>
      <w:bookmarkEnd w:id="54"/>
      <w:r w:rsidRPr="002F0529">
        <w:t xml:space="preserve"> </w:t>
      </w:r>
    </w:p>
    <w:tbl>
      <w:tblPr>
        <w:tblStyle w:val="LonerganDefaultTable"/>
        <w:tblW w:w="9112" w:type="dxa"/>
        <w:tblBorders>
          <w:top w:val="single" w:sz="2" w:space="0" w:color="6C6C6C" w:themeColor="text2"/>
          <w:left w:val="single" w:sz="2" w:space="0" w:color="6C6C6C" w:themeColor="text2"/>
          <w:bottom w:val="single" w:sz="2" w:space="0" w:color="6C6C6C" w:themeColor="text2"/>
          <w:right w:val="single" w:sz="2" w:space="0" w:color="6C6C6C" w:themeColor="text2"/>
          <w:insideH w:val="single" w:sz="2" w:space="0" w:color="6C6C6C" w:themeColor="text2"/>
          <w:insideV w:val="single" w:sz="2" w:space="0" w:color="6C6C6C" w:themeColor="text2"/>
        </w:tblBorders>
        <w:tblLook w:val="04A0" w:firstRow="1" w:lastRow="0" w:firstColumn="1" w:lastColumn="0" w:noHBand="0" w:noVBand="1"/>
      </w:tblPr>
      <w:tblGrid>
        <w:gridCol w:w="2135"/>
        <w:gridCol w:w="1497"/>
        <w:gridCol w:w="1504"/>
        <w:gridCol w:w="1503"/>
        <w:gridCol w:w="1163"/>
        <w:gridCol w:w="1310"/>
      </w:tblGrid>
      <w:tr w:rsidR="003D6FC0" w:rsidRPr="002F0529" w14:paraId="39A19103" w14:textId="13637A6B" w:rsidTr="00E15D65">
        <w:trPr>
          <w:cnfStyle w:val="100000000000" w:firstRow="1" w:lastRow="0" w:firstColumn="0" w:lastColumn="0" w:oddVBand="0" w:evenVBand="0" w:oddHBand="0"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2135" w:type="dxa"/>
            <w:tcBorders>
              <w:bottom w:val="single" w:sz="4" w:space="0" w:color="auto"/>
            </w:tcBorders>
          </w:tcPr>
          <w:p w14:paraId="5495BE19" w14:textId="77777777" w:rsidR="003D6FC0" w:rsidRPr="002F0529" w:rsidRDefault="003D6FC0" w:rsidP="003D6FC0">
            <w:pPr>
              <w:spacing w:after="0" w:line="259" w:lineRule="auto"/>
              <w:ind w:right="0"/>
              <w:jc w:val="left"/>
              <w:rPr>
                <w:b w:val="0"/>
                <w:bCs w:val="0"/>
                <w:color w:val="FFFFFF" w:themeColor="background1"/>
              </w:rPr>
            </w:pPr>
          </w:p>
        </w:tc>
        <w:tc>
          <w:tcPr>
            <w:tcW w:w="1497" w:type="dxa"/>
            <w:tcBorders>
              <w:bottom w:val="single" w:sz="4" w:space="0" w:color="auto"/>
            </w:tcBorders>
            <w:vAlign w:val="top"/>
          </w:tcPr>
          <w:p w14:paraId="0FAAB4A7" w14:textId="0E76C309" w:rsidR="003D6FC0" w:rsidRPr="00360799" w:rsidRDefault="003D6FC0" w:rsidP="003D6FC0">
            <w:pPr>
              <w:spacing w:after="0" w:line="259" w:lineRule="auto"/>
              <w:ind w:right="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360799">
              <w:rPr>
                <w:b w:val="0"/>
                <w:bCs w:val="0"/>
                <w:color w:val="FFFFFF" w:themeColor="background1"/>
              </w:rPr>
              <w:t>Very large impact + Large impact</w:t>
            </w:r>
          </w:p>
        </w:tc>
        <w:tc>
          <w:tcPr>
            <w:tcW w:w="1504" w:type="dxa"/>
            <w:tcBorders>
              <w:bottom w:val="single" w:sz="4" w:space="0" w:color="auto"/>
            </w:tcBorders>
            <w:vAlign w:val="top"/>
          </w:tcPr>
          <w:p w14:paraId="22E12FE7" w14:textId="7D24F127" w:rsidR="003D6FC0" w:rsidRPr="00360799" w:rsidRDefault="003D6FC0" w:rsidP="003D6FC0">
            <w:pPr>
              <w:spacing w:after="0" w:line="259" w:lineRule="auto"/>
              <w:ind w:right="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360799">
              <w:rPr>
                <w:b w:val="0"/>
                <w:bCs w:val="0"/>
                <w:color w:val="FFFFFF" w:themeColor="background1"/>
              </w:rPr>
              <w:t>Moderate impact + Small impact</w:t>
            </w:r>
          </w:p>
        </w:tc>
        <w:tc>
          <w:tcPr>
            <w:tcW w:w="1503" w:type="dxa"/>
            <w:tcBorders>
              <w:bottom w:val="single" w:sz="4" w:space="0" w:color="auto"/>
            </w:tcBorders>
          </w:tcPr>
          <w:p w14:paraId="33F78477" w14:textId="0D4470EA" w:rsidR="003D6FC0" w:rsidRPr="00360799" w:rsidRDefault="003D6FC0" w:rsidP="00360799">
            <w:pPr>
              <w:spacing w:after="0" w:line="259" w:lineRule="auto"/>
              <w:ind w:right="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360799">
              <w:rPr>
                <w:b w:val="0"/>
                <w:bCs w:val="0"/>
                <w:color w:val="FFFFFF" w:themeColor="background1"/>
              </w:rPr>
              <w:t>No impact</w:t>
            </w:r>
          </w:p>
        </w:tc>
        <w:tc>
          <w:tcPr>
            <w:tcW w:w="1163" w:type="dxa"/>
            <w:tcBorders>
              <w:bottom w:val="single" w:sz="4" w:space="0" w:color="auto"/>
            </w:tcBorders>
          </w:tcPr>
          <w:p w14:paraId="28DB9F0B" w14:textId="426E9326" w:rsidR="003D6FC0" w:rsidRPr="00360799" w:rsidRDefault="003D6FC0" w:rsidP="00360799">
            <w:pPr>
              <w:spacing w:after="0" w:line="259" w:lineRule="auto"/>
              <w:ind w:right="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360799">
              <w:rPr>
                <w:b w:val="0"/>
                <w:bCs w:val="0"/>
                <w:color w:val="FFFFFF" w:themeColor="background1"/>
              </w:rPr>
              <w:t>N/A</w:t>
            </w:r>
          </w:p>
        </w:tc>
        <w:tc>
          <w:tcPr>
            <w:tcW w:w="1310" w:type="dxa"/>
            <w:tcBorders>
              <w:bottom w:val="single" w:sz="4" w:space="0" w:color="auto"/>
            </w:tcBorders>
          </w:tcPr>
          <w:p w14:paraId="6A5C080D" w14:textId="0A70EA5D" w:rsidR="003D6FC0" w:rsidRPr="00360799" w:rsidRDefault="003D6FC0" w:rsidP="00360799">
            <w:pPr>
              <w:spacing w:after="0" w:line="259" w:lineRule="auto"/>
              <w:ind w:right="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360799">
              <w:rPr>
                <w:b w:val="0"/>
                <w:bCs w:val="0"/>
                <w:color w:val="FFFFFF" w:themeColor="background1"/>
              </w:rPr>
              <w:t>NET</w:t>
            </w:r>
          </w:p>
        </w:tc>
      </w:tr>
      <w:tr w:rsidR="003D6FC0" w:rsidRPr="002F0529" w14:paraId="2BB82838" w14:textId="67ADC8DD" w:rsidTr="00BD4A0D">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135" w:type="dxa"/>
            <w:tcBorders>
              <w:top w:val="single" w:sz="4" w:space="0" w:color="auto"/>
            </w:tcBorders>
          </w:tcPr>
          <w:p w14:paraId="0644FA62" w14:textId="011D2A74" w:rsidR="003D6FC0" w:rsidRPr="002F0529" w:rsidRDefault="003C1193" w:rsidP="003D6FC0">
            <w:pPr>
              <w:spacing w:after="0" w:line="259" w:lineRule="auto"/>
              <w:ind w:right="0"/>
              <w:jc w:val="left"/>
            </w:pPr>
            <w:r>
              <w:t>D</w:t>
            </w:r>
            <w:r w:rsidR="003D6FC0" w:rsidRPr="002F0529">
              <w:t>ay-to-day life overall</w:t>
            </w:r>
          </w:p>
        </w:tc>
        <w:tc>
          <w:tcPr>
            <w:tcW w:w="1497" w:type="dxa"/>
            <w:tcBorders>
              <w:top w:val="single" w:sz="4" w:space="0" w:color="auto"/>
            </w:tcBorders>
          </w:tcPr>
          <w:p w14:paraId="1F46305C" w14:textId="15AC6B58" w:rsidR="003D6FC0" w:rsidRPr="002F0529" w:rsidRDefault="003D6FC0" w:rsidP="00BD4A0D">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55%</w:t>
            </w:r>
          </w:p>
        </w:tc>
        <w:tc>
          <w:tcPr>
            <w:tcW w:w="1504" w:type="dxa"/>
            <w:tcBorders>
              <w:top w:val="single" w:sz="4" w:space="0" w:color="auto"/>
            </w:tcBorders>
          </w:tcPr>
          <w:p w14:paraId="62B9FA15" w14:textId="129EDA80" w:rsidR="003D6FC0" w:rsidRPr="002F0529" w:rsidRDefault="003D6FC0" w:rsidP="00BD4A0D">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38%</w:t>
            </w:r>
          </w:p>
        </w:tc>
        <w:tc>
          <w:tcPr>
            <w:tcW w:w="1503" w:type="dxa"/>
            <w:tcBorders>
              <w:top w:val="single" w:sz="4" w:space="0" w:color="auto"/>
            </w:tcBorders>
          </w:tcPr>
          <w:p w14:paraId="13BBEE78" w14:textId="73311792" w:rsidR="003D6FC0" w:rsidRPr="002F0529" w:rsidRDefault="003D6FC0" w:rsidP="00BD4A0D">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4%</w:t>
            </w:r>
          </w:p>
        </w:tc>
        <w:tc>
          <w:tcPr>
            <w:tcW w:w="1163" w:type="dxa"/>
            <w:tcBorders>
              <w:top w:val="single" w:sz="4" w:space="0" w:color="auto"/>
            </w:tcBorders>
          </w:tcPr>
          <w:p w14:paraId="6E74708D" w14:textId="1DC9C9E6" w:rsidR="003D6FC0" w:rsidRPr="00EC7221" w:rsidRDefault="003D6FC0" w:rsidP="00BD4A0D">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3%</w:t>
            </w:r>
          </w:p>
        </w:tc>
        <w:tc>
          <w:tcPr>
            <w:tcW w:w="1310" w:type="dxa"/>
            <w:tcBorders>
              <w:top w:val="single" w:sz="4" w:space="0" w:color="auto"/>
            </w:tcBorders>
          </w:tcPr>
          <w:p w14:paraId="10FFC6F1" w14:textId="0C7137C0" w:rsidR="003D6FC0" w:rsidRPr="00EC7221" w:rsidRDefault="003D6FC0" w:rsidP="00BD4A0D">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100%</w:t>
            </w:r>
          </w:p>
        </w:tc>
      </w:tr>
      <w:tr w:rsidR="003D6FC0" w:rsidRPr="002F0529" w14:paraId="371278D1" w14:textId="3F7FBA4E" w:rsidTr="00BD4A0D">
        <w:trPr>
          <w:cnfStyle w:val="000000010000" w:firstRow="0" w:lastRow="0" w:firstColumn="0" w:lastColumn="0" w:oddVBand="0" w:evenVBand="0" w:oddHBand="0" w:evenHBand="1"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135" w:type="dxa"/>
          </w:tcPr>
          <w:p w14:paraId="52EBAFC7" w14:textId="0DE9151B" w:rsidR="003D6FC0" w:rsidRPr="002F0529" w:rsidRDefault="003C1193" w:rsidP="003D6FC0">
            <w:pPr>
              <w:spacing w:after="0" w:line="259" w:lineRule="auto"/>
              <w:ind w:right="0"/>
              <w:jc w:val="left"/>
            </w:pPr>
            <w:r>
              <w:t>S</w:t>
            </w:r>
            <w:r w:rsidR="003D6FC0" w:rsidRPr="002F0529">
              <w:t>ocial life</w:t>
            </w:r>
          </w:p>
        </w:tc>
        <w:tc>
          <w:tcPr>
            <w:tcW w:w="1497" w:type="dxa"/>
          </w:tcPr>
          <w:p w14:paraId="36C3516A" w14:textId="3D622949" w:rsidR="003D6FC0" w:rsidRPr="002F0529" w:rsidRDefault="003D6FC0" w:rsidP="00BD4A0D">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56%</w:t>
            </w:r>
          </w:p>
        </w:tc>
        <w:tc>
          <w:tcPr>
            <w:tcW w:w="1504" w:type="dxa"/>
          </w:tcPr>
          <w:p w14:paraId="7E172D77" w14:textId="79D6A910" w:rsidR="003D6FC0" w:rsidRPr="002F0529" w:rsidRDefault="003D6FC0" w:rsidP="00BD4A0D">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35%</w:t>
            </w:r>
          </w:p>
        </w:tc>
        <w:tc>
          <w:tcPr>
            <w:tcW w:w="1503" w:type="dxa"/>
          </w:tcPr>
          <w:p w14:paraId="5A3825E4" w14:textId="3B20B8F5" w:rsidR="003D6FC0" w:rsidRPr="002F0529" w:rsidRDefault="003D6FC0" w:rsidP="00BD4A0D">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6%</w:t>
            </w:r>
          </w:p>
        </w:tc>
        <w:tc>
          <w:tcPr>
            <w:tcW w:w="1163" w:type="dxa"/>
          </w:tcPr>
          <w:p w14:paraId="46DE5BD8" w14:textId="286430CA" w:rsidR="003D6FC0" w:rsidRPr="00EC7221" w:rsidRDefault="003D6FC0" w:rsidP="00BD4A0D">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3%</w:t>
            </w:r>
          </w:p>
        </w:tc>
        <w:tc>
          <w:tcPr>
            <w:tcW w:w="1310" w:type="dxa"/>
          </w:tcPr>
          <w:p w14:paraId="221B295D" w14:textId="040ECD15" w:rsidR="003D6FC0" w:rsidRPr="00EC7221" w:rsidRDefault="003D6FC0" w:rsidP="00BD4A0D">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100%</w:t>
            </w:r>
          </w:p>
        </w:tc>
      </w:tr>
      <w:tr w:rsidR="003D6FC0" w:rsidRPr="002F0529" w14:paraId="2DE33220" w14:textId="070EA543" w:rsidTr="00BD4A0D">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135" w:type="dxa"/>
          </w:tcPr>
          <w:p w14:paraId="5AB1AD5C" w14:textId="06630158" w:rsidR="003D6FC0" w:rsidRPr="002F0529" w:rsidRDefault="003C1193" w:rsidP="003D6FC0">
            <w:pPr>
              <w:spacing w:after="0" w:line="259" w:lineRule="auto"/>
              <w:ind w:right="0"/>
              <w:jc w:val="left"/>
            </w:pPr>
            <w:r>
              <w:t>Family / family life</w:t>
            </w:r>
          </w:p>
        </w:tc>
        <w:tc>
          <w:tcPr>
            <w:tcW w:w="1497" w:type="dxa"/>
          </w:tcPr>
          <w:p w14:paraId="6D548E8A" w14:textId="71646971" w:rsidR="003D6FC0" w:rsidRPr="002F0529" w:rsidRDefault="003D6FC0" w:rsidP="00BD4A0D">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45%</w:t>
            </w:r>
          </w:p>
        </w:tc>
        <w:tc>
          <w:tcPr>
            <w:tcW w:w="1504" w:type="dxa"/>
          </w:tcPr>
          <w:p w14:paraId="5FED4874" w14:textId="342DF71B" w:rsidR="003D6FC0" w:rsidRPr="002F0529" w:rsidRDefault="003D6FC0" w:rsidP="00BD4A0D">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42%</w:t>
            </w:r>
          </w:p>
        </w:tc>
        <w:tc>
          <w:tcPr>
            <w:tcW w:w="1503" w:type="dxa"/>
          </w:tcPr>
          <w:p w14:paraId="2D0181F4" w14:textId="626DA5BE" w:rsidR="003D6FC0" w:rsidRPr="002F0529" w:rsidRDefault="003D6FC0" w:rsidP="00BD4A0D">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9%</w:t>
            </w:r>
          </w:p>
        </w:tc>
        <w:tc>
          <w:tcPr>
            <w:tcW w:w="1163" w:type="dxa"/>
          </w:tcPr>
          <w:p w14:paraId="65E7B8DB" w14:textId="6B849303" w:rsidR="003D6FC0" w:rsidRPr="00EC7221" w:rsidRDefault="003D6FC0" w:rsidP="00BD4A0D">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3%</w:t>
            </w:r>
          </w:p>
        </w:tc>
        <w:tc>
          <w:tcPr>
            <w:tcW w:w="1310" w:type="dxa"/>
          </w:tcPr>
          <w:p w14:paraId="57E6B1F6" w14:textId="5B7656AB" w:rsidR="003D6FC0" w:rsidRPr="00EC7221" w:rsidRDefault="003D6FC0" w:rsidP="00BD4A0D">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100%</w:t>
            </w:r>
          </w:p>
        </w:tc>
      </w:tr>
      <w:tr w:rsidR="003D6FC0" w:rsidRPr="002F0529" w14:paraId="7A102200" w14:textId="4846142A" w:rsidTr="00BD4A0D">
        <w:trPr>
          <w:cnfStyle w:val="000000010000" w:firstRow="0" w:lastRow="0" w:firstColumn="0" w:lastColumn="0" w:oddVBand="0" w:evenVBand="0" w:oddHBand="0" w:evenHBand="1"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135" w:type="dxa"/>
          </w:tcPr>
          <w:p w14:paraId="0006D038" w14:textId="02C2EDEC" w:rsidR="003D6FC0" w:rsidRPr="002F0529" w:rsidRDefault="003C1193" w:rsidP="003D6FC0">
            <w:pPr>
              <w:spacing w:after="0" w:line="259" w:lineRule="auto"/>
              <w:ind w:right="0"/>
              <w:jc w:val="left"/>
            </w:pPr>
            <w:r>
              <w:t>W</w:t>
            </w:r>
            <w:r w:rsidR="003D6FC0" w:rsidRPr="002F0529">
              <w:t>ork</w:t>
            </w:r>
          </w:p>
        </w:tc>
        <w:tc>
          <w:tcPr>
            <w:tcW w:w="1497" w:type="dxa"/>
          </w:tcPr>
          <w:p w14:paraId="206E989C" w14:textId="237C492F" w:rsidR="003D6FC0" w:rsidRPr="002F0529" w:rsidRDefault="003D6FC0" w:rsidP="00BD4A0D">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44%</w:t>
            </w:r>
          </w:p>
        </w:tc>
        <w:tc>
          <w:tcPr>
            <w:tcW w:w="1504" w:type="dxa"/>
          </w:tcPr>
          <w:p w14:paraId="4DE16F37" w14:textId="72105DC6" w:rsidR="003D6FC0" w:rsidRPr="002F0529" w:rsidRDefault="003D6FC0" w:rsidP="00BD4A0D">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36%</w:t>
            </w:r>
          </w:p>
        </w:tc>
        <w:tc>
          <w:tcPr>
            <w:tcW w:w="1503" w:type="dxa"/>
          </w:tcPr>
          <w:p w14:paraId="5C747096" w14:textId="78EA5CA1" w:rsidR="003D6FC0" w:rsidRPr="002F0529" w:rsidRDefault="003D6FC0" w:rsidP="00BD4A0D">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9%</w:t>
            </w:r>
          </w:p>
        </w:tc>
        <w:tc>
          <w:tcPr>
            <w:tcW w:w="1163" w:type="dxa"/>
          </w:tcPr>
          <w:p w14:paraId="256B91B6" w14:textId="25B848EE" w:rsidR="003D6FC0" w:rsidRPr="00EC7221" w:rsidRDefault="003D6FC0" w:rsidP="00BD4A0D">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10%</w:t>
            </w:r>
          </w:p>
        </w:tc>
        <w:tc>
          <w:tcPr>
            <w:tcW w:w="1310" w:type="dxa"/>
          </w:tcPr>
          <w:p w14:paraId="43807B61" w14:textId="05ABA87E" w:rsidR="003D6FC0" w:rsidRPr="00EC7221" w:rsidRDefault="003D6FC0" w:rsidP="00BD4A0D">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100%</w:t>
            </w:r>
          </w:p>
        </w:tc>
      </w:tr>
      <w:tr w:rsidR="003D6FC0" w:rsidRPr="002F0529" w14:paraId="2CF242CC" w14:textId="330A1633" w:rsidTr="00BD4A0D">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135" w:type="dxa"/>
          </w:tcPr>
          <w:p w14:paraId="57F54F56" w14:textId="46BEC80E" w:rsidR="003D6FC0" w:rsidRPr="002F0529" w:rsidRDefault="003C1193" w:rsidP="003D6FC0">
            <w:pPr>
              <w:spacing w:after="0" w:line="259" w:lineRule="auto"/>
              <w:ind w:right="0"/>
              <w:jc w:val="left"/>
            </w:pPr>
            <w:r>
              <w:t>S</w:t>
            </w:r>
            <w:r w:rsidR="003D6FC0" w:rsidRPr="002F0529">
              <w:t>chool</w:t>
            </w:r>
          </w:p>
        </w:tc>
        <w:tc>
          <w:tcPr>
            <w:tcW w:w="1497" w:type="dxa"/>
          </w:tcPr>
          <w:p w14:paraId="78F18176" w14:textId="51F07550" w:rsidR="003D6FC0" w:rsidRPr="00EC7221" w:rsidRDefault="003D6FC0" w:rsidP="00BD4A0D">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38%</w:t>
            </w:r>
          </w:p>
        </w:tc>
        <w:tc>
          <w:tcPr>
            <w:tcW w:w="1504" w:type="dxa"/>
          </w:tcPr>
          <w:p w14:paraId="6400894C" w14:textId="10D15C67" w:rsidR="003D6FC0" w:rsidRPr="00EC7221" w:rsidRDefault="003D6FC0" w:rsidP="00BD4A0D">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39%</w:t>
            </w:r>
          </w:p>
        </w:tc>
        <w:tc>
          <w:tcPr>
            <w:tcW w:w="1503" w:type="dxa"/>
          </w:tcPr>
          <w:p w14:paraId="03A00526" w14:textId="4AD282D4" w:rsidR="003D6FC0" w:rsidRPr="00EC7221" w:rsidRDefault="003D6FC0" w:rsidP="00BD4A0D">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13%</w:t>
            </w:r>
          </w:p>
        </w:tc>
        <w:tc>
          <w:tcPr>
            <w:tcW w:w="1163" w:type="dxa"/>
          </w:tcPr>
          <w:p w14:paraId="66CF90F6" w14:textId="6F194E50" w:rsidR="003D6FC0" w:rsidRPr="00EC7221" w:rsidRDefault="003D6FC0" w:rsidP="00BD4A0D">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10%</w:t>
            </w:r>
          </w:p>
        </w:tc>
        <w:tc>
          <w:tcPr>
            <w:tcW w:w="1310" w:type="dxa"/>
          </w:tcPr>
          <w:p w14:paraId="250273D4" w14:textId="2AC1C5D7" w:rsidR="003D6FC0" w:rsidRPr="00EC7221" w:rsidRDefault="003D6FC0" w:rsidP="00BD4A0D">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100%</w:t>
            </w:r>
          </w:p>
        </w:tc>
      </w:tr>
    </w:tbl>
    <w:p w14:paraId="64F9443B" w14:textId="03C9414C" w:rsidR="00793687" w:rsidRPr="002F0529" w:rsidRDefault="00793687" w:rsidP="00793687">
      <w:pPr>
        <w:rPr>
          <w:iCs/>
        </w:rPr>
      </w:pPr>
      <w:r w:rsidRPr="002F0529">
        <w:rPr>
          <w:i/>
          <w:iCs/>
          <w:sz w:val="18"/>
          <w:szCs w:val="16"/>
        </w:rPr>
        <w:t>Q</w:t>
      </w:r>
      <w:r w:rsidR="00487081" w:rsidRPr="002F0529">
        <w:rPr>
          <w:i/>
          <w:iCs/>
          <w:sz w:val="18"/>
          <w:szCs w:val="16"/>
        </w:rPr>
        <w:t>11</w:t>
      </w:r>
      <w:r w:rsidRPr="002F0529">
        <w:rPr>
          <w:i/>
          <w:iCs/>
          <w:sz w:val="18"/>
          <w:szCs w:val="16"/>
        </w:rPr>
        <w:t xml:space="preserve">. If you had no access to your mobile phone for several days, how much impact would this have on...  </w:t>
      </w:r>
      <w:r w:rsidR="00D54F88">
        <w:rPr>
          <w:i/>
          <w:iCs/>
          <w:sz w:val="18"/>
          <w:szCs w:val="16"/>
        </w:rPr>
        <w:t>–</w:t>
      </w:r>
      <w:r w:rsidRPr="002F0529">
        <w:rPr>
          <w:i/>
          <w:iCs/>
          <w:sz w:val="18"/>
          <w:szCs w:val="16"/>
        </w:rPr>
        <w:t xml:space="preserve"> </w:t>
      </w:r>
      <w:r w:rsidR="00D54F88">
        <w:rPr>
          <w:i/>
          <w:iCs/>
          <w:sz w:val="18"/>
          <w:szCs w:val="16"/>
        </w:rPr>
        <w:t>Base: T</w:t>
      </w:r>
      <w:r w:rsidRPr="002F0529">
        <w:rPr>
          <w:i/>
          <w:iCs/>
          <w:sz w:val="18"/>
          <w:szCs w:val="16"/>
        </w:rPr>
        <w:t>hose who have access to a mobile (n =557)</w:t>
      </w:r>
      <w:r w:rsidRPr="003D6FC0">
        <w:rPr>
          <w:i/>
          <w:iCs/>
          <w:sz w:val="18"/>
          <w:szCs w:val="16"/>
        </w:rPr>
        <w:t xml:space="preserve"> </w:t>
      </w:r>
      <w:r w:rsidR="003D6FC0" w:rsidRPr="003D6FC0">
        <w:rPr>
          <w:i/>
          <w:iCs/>
          <w:sz w:val="18"/>
          <w:szCs w:val="16"/>
        </w:rPr>
        <w:t>(Single Response)</w:t>
      </w:r>
    </w:p>
    <w:p w14:paraId="344E05E7" w14:textId="02C2AEB1" w:rsidR="00EC7221" w:rsidRDefault="00EC7221">
      <w:pPr>
        <w:spacing w:after="160" w:line="259" w:lineRule="auto"/>
        <w:ind w:right="0"/>
        <w:jc w:val="left"/>
      </w:pPr>
    </w:p>
    <w:p w14:paraId="292633C3" w14:textId="08A372D0" w:rsidR="00012C73" w:rsidRPr="002F0529" w:rsidRDefault="00F26B0B" w:rsidP="00F060F4">
      <w:pPr>
        <w:spacing w:after="120"/>
      </w:pPr>
      <w:r>
        <w:t>There is some variation in the way loss of access to mobile services impacts different age groups</w:t>
      </w:r>
      <w:r w:rsidR="004A07EE" w:rsidRPr="002F0529">
        <w:t>:</w:t>
      </w:r>
    </w:p>
    <w:p w14:paraId="439C7C51" w14:textId="779C4562" w:rsidR="00C11427" w:rsidRDefault="00F26B0B" w:rsidP="009F7835">
      <w:pPr>
        <w:pStyle w:val="ListParagraph"/>
        <w:numPr>
          <w:ilvl w:val="0"/>
          <w:numId w:val="10"/>
        </w:numPr>
      </w:pPr>
      <w:r>
        <w:t>Young</w:t>
      </w:r>
      <w:r w:rsidRPr="002F0529">
        <w:t xml:space="preserve"> </w:t>
      </w:r>
      <w:r>
        <w:t xml:space="preserve">people aged </w:t>
      </w:r>
      <w:r w:rsidR="00760623" w:rsidRPr="002F0529">
        <w:t>16-17 are</w:t>
      </w:r>
      <w:r w:rsidR="00012C73" w:rsidRPr="002F0529">
        <w:t xml:space="preserve"> the</w:t>
      </w:r>
      <w:r w:rsidR="00760623" w:rsidRPr="002F0529">
        <w:t xml:space="preserve"> most likely to be </w:t>
      </w:r>
      <w:r w:rsidR="00760623" w:rsidRPr="002F0529">
        <w:rPr>
          <w:b/>
          <w:bCs/>
        </w:rPr>
        <w:t xml:space="preserve">impacted </w:t>
      </w:r>
      <w:r w:rsidR="00784BF5" w:rsidRPr="002F0529">
        <w:rPr>
          <w:b/>
          <w:bCs/>
        </w:rPr>
        <w:t>overall</w:t>
      </w:r>
      <w:r w:rsidR="00784BF5" w:rsidRPr="002F0529">
        <w:t xml:space="preserve"> </w:t>
      </w:r>
      <w:r>
        <w:t>by a loss of access to their mobile</w:t>
      </w:r>
      <w:r w:rsidR="00D118E0">
        <w:t xml:space="preserve"> (</w:t>
      </w:r>
      <w:r w:rsidR="00760623" w:rsidRPr="002F0529">
        <w:t>59%</w:t>
      </w:r>
      <w:r w:rsidR="00D118E0">
        <w:t>). In</w:t>
      </w:r>
      <w:r w:rsidR="00760623" w:rsidRPr="002F0529">
        <w:t xml:space="preserve"> compar</w:t>
      </w:r>
      <w:r w:rsidR="00D118E0">
        <w:t>ison</w:t>
      </w:r>
      <w:r w:rsidR="00760623" w:rsidRPr="002F0529">
        <w:t xml:space="preserve"> 53% of 18-19 year </w:t>
      </w:r>
      <w:r w:rsidR="00012C73" w:rsidRPr="002F0529">
        <w:t>old</w:t>
      </w:r>
      <w:r>
        <w:t>s</w:t>
      </w:r>
      <w:r w:rsidR="00760623" w:rsidRPr="002F0529">
        <w:t xml:space="preserve"> </w:t>
      </w:r>
      <w:r w:rsidR="00D118E0">
        <w:t xml:space="preserve">reported they would be impacted, </w:t>
      </w:r>
      <w:r w:rsidR="00760623" w:rsidRPr="002F0529">
        <w:t xml:space="preserve">and 55% of 20-21 year olds. </w:t>
      </w:r>
    </w:p>
    <w:p w14:paraId="00BBDCF9" w14:textId="51594D4B" w:rsidR="002E44B3" w:rsidRDefault="00915C27" w:rsidP="00EA0F7A">
      <w:pPr>
        <w:pStyle w:val="ListParagraph"/>
        <w:numPr>
          <w:ilvl w:val="0"/>
          <w:numId w:val="10"/>
        </w:numPr>
        <w:spacing w:before="120"/>
        <w:ind w:left="714" w:hanging="357"/>
      </w:pPr>
      <w:r>
        <w:t>Young</w:t>
      </w:r>
      <w:r w:rsidRPr="002F0529">
        <w:t xml:space="preserve"> </w:t>
      </w:r>
      <w:r>
        <w:t xml:space="preserve">people aged </w:t>
      </w:r>
      <w:r w:rsidR="00012C73" w:rsidRPr="002F0529">
        <w:t xml:space="preserve">16-17 are the most likely to have their </w:t>
      </w:r>
      <w:r w:rsidR="00012C73" w:rsidRPr="002F0529">
        <w:rPr>
          <w:b/>
          <w:bCs/>
        </w:rPr>
        <w:t>social lives</w:t>
      </w:r>
      <w:r w:rsidR="00012C73" w:rsidRPr="002F0529">
        <w:t xml:space="preserve"> </w:t>
      </w:r>
      <w:r w:rsidR="00D54F88">
        <w:t xml:space="preserve">very largely </w:t>
      </w:r>
      <w:r w:rsidR="00012C73" w:rsidRPr="002F0529">
        <w:t>impacted (33% compared to 30% of 18-19 year olds and 25% of 20-21 year olds)</w:t>
      </w:r>
      <w:r w:rsidR="00D01D69" w:rsidRPr="002F0529">
        <w:t xml:space="preserve">. </w:t>
      </w:r>
      <w:r>
        <w:t>Young people</w:t>
      </w:r>
      <w:r w:rsidR="00D01D69" w:rsidRPr="002F0529">
        <w:t xml:space="preserve"> who have someone else pay</w:t>
      </w:r>
      <w:r>
        <w:t xml:space="preserve"> for their service</w:t>
      </w:r>
      <w:r w:rsidR="00D01D69" w:rsidRPr="002F0529">
        <w:t xml:space="preserve"> (59%) are more likely than those who pay themselves (55%) to have their social life largely impacted if they had no access to their phone for several days. </w:t>
      </w:r>
    </w:p>
    <w:p w14:paraId="53BEFEC9" w14:textId="77777777" w:rsidR="00BD4A0D" w:rsidRDefault="00BD4A0D" w:rsidP="00BD4A0D"/>
    <w:p w14:paraId="526C5E89" w14:textId="77777777" w:rsidR="00EA0F7A" w:rsidRDefault="00EA0F7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19"/>
      </w:tblGrid>
      <w:tr w:rsidR="00BD4A0D" w14:paraId="66F2C114" w14:textId="77777777" w:rsidTr="00BD4A0D">
        <w:tc>
          <w:tcPr>
            <w:tcW w:w="4519" w:type="dxa"/>
          </w:tcPr>
          <w:p w14:paraId="265EDB65" w14:textId="77777777" w:rsidR="00EA0F7A" w:rsidRPr="00DD3860" w:rsidRDefault="00EA0F7A" w:rsidP="00EA0F7A">
            <w:pPr>
              <w:pStyle w:val="Heading3"/>
              <w:outlineLvl w:val="2"/>
            </w:pPr>
            <w:bookmarkStart w:id="55" w:name="_Toc48728448"/>
            <w:r>
              <w:lastRenderedPageBreak/>
              <w:t>Quotes from Qualitative Focus Groups</w:t>
            </w:r>
            <w:bookmarkEnd w:id="55"/>
            <w:r>
              <w:t xml:space="preserve"> </w:t>
            </w:r>
          </w:p>
          <w:p w14:paraId="2C67115A" w14:textId="22737CD2" w:rsidR="00BD4A0D" w:rsidRDefault="00BD4A0D" w:rsidP="00BD4A0D">
            <w:pPr>
              <w:rPr>
                <w:b/>
                <w:lang w:val="en-US"/>
              </w:rPr>
            </w:pPr>
            <w:r>
              <w:rPr>
                <w:b/>
                <w:lang w:val="en-US"/>
              </w:rPr>
              <w:t>Implications of n</w:t>
            </w:r>
            <w:r w:rsidRPr="00802EE1">
              <w:rPr>
                <w:b/>
                <w:lang w:val="en-US"/>
              </w:rPr>
              <w:t xml:space="preserve">o access </w:t>
            </w:r>
            <w:r w:rsidR="00EA0F7A">
              <w:rPr>
                <w:b/>
                <w:lang w:val="en-US"/>
              </w:rPr>
              <w:t>to their mobile phone</w:t>
            </w:r>
          </w:p>
          <w:p w14:paraId="43884FF7" w14:textId="77777777" w:rsidR="00EA0F7A" w:rsidRPr="00802EE1" w:rsidRDefault="00EA0F7A" w:rsidP="00BD4A0D">
            <w:pPr>
              <w:rPr>
                <w:b/>
                <w:lang w:val="en-US"/>
              </w:rPr>
            </w:pPr>
          </w:p>
          <w:p w14:paraId="09116737" w14:textId="77777777" w:rsidR="00BD4A0D" w:rsidRDefault="00BD4A0D" w:rsidP="00BD4A0D">
            <w:pPr>
              <w:rPr>
                <w:lang w:val="en-US"/>
              </w:rPr>
            </w:pPr>
          </w:p>
          <w:p w14:paraId="7BB16153" w14:textId="77777777" w:rsidR="00BD4A0D" w:rsidRDefault="00BD4A0D" w:rsidP="00BD4A0D">
            <w:pPr>
              <w:jc w:val="center"/>
              <w:rPr>
                <w:lang w:val="en-US"/>
              </w:rPr>
            </w:pPr>
            <w:r w:rsidRPr="0090728F">
              <w:rPr>
                <w:noProof/>
                <w:lang w:val="en-GB" w:eastAsia="en-GB"/>
              </w:rPr>
              <mc:AlternateContent>
                <mc:Choice Requires="wps">
                  <w:drawing>
                    <wp:inline distT="0" distB="0" distL="0" distR="0" wp14:anchorId="09E608EA" wp14:editId="58F0BB05">
                      <wp:extent cx="2556000" cy="1113905"/>
                      <wp:effectExtent l="0" t="0" r="15875" b="143510"/>
                      <wp:docPr id="94" name="Speech Bubble: Rectangle with Corners Rounded 102"/>
                      <wp:cNvGraphicFramePr/>
                      <a:graphic xmlns:a="http://schemas.openxmlformats.org/drawingml/2006/main">
                        <a:graphicData uri="http://schemas.microsoft.com/office/word/2010/wordprocessingShape">
                          <wps:wsp>
                            <wps:cNvSpPr/>
                            <wps:spPr>
                              <a:xfrm>
                                <a:off x="0" y="0"/>
                                <a:ext cx="2556000" cy="1113905"/>
                              </a:xfrm>
                              <a:prstGeom prst="wedgeRoundRectCallout">
                                <a:avLst>
                                  <a:gd name="adj1" fmla="val 7080"/>
                                  <a:gd name="adj2" fmla="val 60796"/>
                                  <a:gd name="adj3" fmla="val 1666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FAC2B8" w14:textId="77777777" w:rsidR="00854116" w:rsidRPr="00A31317" w:rsidRDefault="00854116" w:rsidP="00BD4A0D">
                                  <w:pPr>
                                    <w:jc w:val="center"/>
                                    <w:rPr>
                                      <w:rFonts w:cstheme="minorBidi"/>
                                      <w:i/>
                                      <w:iCs/>
                                      <w:color w:val="505050" w:themeColor="text2" w:themeShade="BF"/>
                                      <w:kern w:val="24"/>
                                      <w:sz w:val="22"/>
                                      <w:szCs w:val="22"/>
                                    </w:rPr>
                                  </w:pPr>
                                  <w:r>
                                    <w:rPr>
                                      <w:rFonts w:cstheme="minorBidi"/>
                                      <w:i/>
                                      <w:iCs/>
                                      <w:color w:val="505050" w:themeColor="text2" w:themeShade="BF"/>
                                      <w:kern w:val="24"/>
                                      <w:sz w:val="22"/>
                                      <w:szCs w:val="22"/>
                                    </w:rPr>
                                    <w:t xml:space="preserve">I wouldn’t know what was happening in the world right now (at that moment]. I wouldn’t know what my friends were up to. </w:t>
                                  </w:r>
                                </w:p>
                              </w:txbxContent>
                            </wps:txbx>
                            <wps:bodyPr wrap="square" rtlCol="0" anchor="ctr">
                              <a:noAutofit/>
                            </wps:bodyPr>
                          </wps:wsp>
                        </a:graphicData>
                      </a:graphic>
                    </wp:inline>
                  </w:drawing>
                </mc:Choice>
                <mc:Fallback>
                  <w:pict>
                    <v:shape w14:anchorId="09E608EA" id="_x0000_s1045" type="#_x0000_t62" style="width:201.25pt;height:8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" adj="12329,23932" filled="f" strokecolor="#363636 [3213]" strokeweight=".25pt">
                      <v:textbox>
                        <w:txbxContent>
                          <w:p w14:paraId="22FAC2B8" w14:textId="77777777" w:rsidR="00854116" w:rsidRPr="00A31317" w:rsidRDefault="00854116" w:rsidP="00BD4A0D">
                            <w:pPr>
                              <w:jc w:val="center"/>
                              <w:rPr>
                                <w:rFonts w:cstheme="minorBidi"/>
                                <w:i/>
                                <w:iCs/>
                                <w:color w:val="505050" w:themeColor="text2" w:themeShade="BF"/>
                                <w:kern w:val="24"/>
                                <w:sz w:val="22"/>
                                <w:szCs w:val="22"/>
                              </w:rPr>
                            </w:pPr>
                            <w:r>
                              <w:rPr>
                                <w:rFonts w:cstheme="minorBidi"/>
                                <w:i/>
                                <w:iCs/>
                                <w:color w:val="505050" w:themeColor="text2" w:themeShade="BF"/>
                                <w:kern w:val="24"/>
                                <w:sz w:val="22"/>
                                <w:szCs w:val="22"/>
                              </w:rPr>
                              <w:t xml:space="preserve">I wouldn’t know what was happening in the world right now (at that moment]. I wouldn’t know what my friends were up to. </w:t>
                            </w:r>
                          </w:p>
                        </w:txbxContent>
                      </v:textbox>
                      <w10:anchorlock/>
                    </v:shape>
                  </w:pict>
                </mc:Fallback>
              </mc:AlternateContent>
            </w:r>
          </w:p>
          <w:p w14:paraId="5EEF9DC5" w14:textId="77777777" w:rsidR="00BD4A0D" w:rsidRDefault="00BD4A0D" w:rsidP="00BD4A0D">
            <w:pPr>
              <w:rPr>
                <w:lang w:val="en-US"/>
              </w:rPr>
            </w:pPr>
          </w:p>
          <w:p w14:paraId="298468B5" w14:textId="77777777" w:rsidR="00BD4A0D" w:rsidRDefault="00BD4A0D" w:rsidP="00BD4A0D">
            <w:pPr>
              <w:ind w:left="176"/>
              <w:rPr>
                <w:lang w:val="en-US"/>
              </w:rPr>
            </w:pPr>
          </w:p>
        </w:tc>
        <w:tc>
          <w:tcPr>
            <w:tcW w:w="4519" w:type="dxa"/>
          </w:tcPr>
          <w:p w14:paraId="57B1AEEF" w14:textId="77777777" w:rsidR="00BD4A0D" w:rsidRDefault="00BD4A0D" w:rsidP="00BD4A0D">
            <w:pPr>
              <w:rPr>
                <w:lang w:val="en-US"/>
              </w:rPr>
            </w:pPr>
          </w:p>
          <w:p w14:paraId="7F07A472" w14:textId="77777777" w:rsidR="00EA0F7A" w:rsidRDefault="00EA0F7A" w:rsidP="00BD4A0D">
            <w:pPr>
              <w:rPr>
                <w:lang w:val="en-US"/>
              </w:rPr>
            </w:pPr>
          </w:p>
          <w:p w14:paraId="633CA3EC" w14:textId="77777777" w:rsidR="00EA0F7A" w:rsidRDefault="00EA0F7A" w:rsidP="00BD4A0D">
            <w:pPr>
              <w:rPr>
                <w:lang w:val="en-US"/>
              </w:rPr>
            </w:pPr>
          </w:p>
          <w:p w14:paraId="5690F617" w14:textId="77777777" w:rsidR="00BD4A0D" w:rsidRDefault="00BD4A0D" w:rsidP="00BD4A0D">
            <w:pPr>
              <w:rPr>
                <w:lang w:val="en-US"/>
              </w:rPr>
            </w:pPr>
          </w:p>
          <w:p w14:paraId="20136698" w14:textId="77777777" w:rsidR="00EA0F7A" w:rsidRDefault="00EA0F7A" w:rsidP="00BD4A0D">
            <w:pPr>
              <w:rPr>
                <w:lang w:val="en-US"/>
              </w:rPr>
            </w:pPr>
          </w:p>
          <w:p w14:paraId="28696DFA" w14:textId="77777777" w:rsidR="00BD4A0D" w:rsidRDefault="00BD4A0D" w:rsidP="00BD4A0D">
            <w:pPr>
              <w:rPr>
                <w:lang w:val="en-US"/>
              </w:rPr>
            </w:pPr>
            <w:r w:rsidRPr="0090728F">
              <w:rPr>
                <w:noProof/>
                <w:lang w:val="en-GB" w:eastAsia="en-GB"/>
              </w:rPr>
              <mc:AlternateContent>
                <mc:Choice Requires="wps">
                  <w:drawing>
                    <wp:inline distT="0" distB="0" distL="0" distR="0" wp14:anchorId="264389A2" wp14:editId="0803C507">
                      <wp:extent cx="2592000" cy="1684713"/>
                      <wp:effectExtent l="0" t="0" r="18415" b="201295"/>
                      <wp:docPr id="96" name="Speech Bubble: Rectangle with Corners Rounded 102"/>
                      <wp:cNvGraphicFramePr/>
                      <a:graphic xmlns:a="http://schemas.openxmlformats.org/drawingml/2006/main">
                        <a:graphicData uri="http://schemas.microsoft.com/office/word/2010/wordprocessingShape">
                          <wps:wsp>
                            <wps:cNvSpPr/>
                            <wps:spPr>
                              <a:xfrm>
                                <a:off x="0" y="0"/>
                                <a:ext cx="2592000" cy="1684713"/>
                              </a:xfrm>
                              <a:prstGeom prst="wedgeRoundRectCallout">
                                <a:avLst>
                                  <a:gd name="adj1" fmla="val 7080"/>
                                  <a:gd name="adj2" fmla="val 60796"/>
                                  <a:gd name="adj3" fmla="val 1666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0CDBAC" w14:textId="77777777" w:rsidR="00854116" w:rsidRPr="00A31317" w:rsidRDefault="00854116" w:rsidP="00BD4A0D">
                                  <w:pPr>
                                    <w:jc w:val="center"/>
                                    <w:rPr>
                                      <w:rFonts w:cstheme="minorBidi"/>
                                      <w:i/>
                                      <w:iCs/>
                                      <w:color w:val="505050" w:themeColor="text2" w:themeShade="BF"/>
                                      <w:kern w:val="24"/>
                                      <w:sz w:val="22"/>
                                      <w:szCs w:val="22"/>
                                    </w:rPr>
                                  </w:pPr>
                                  <w:r>
                                    <w:rPr>
                                      <w:rFonts w:cstheme="minorBidi"/>
                                      <w:i/>
                                      <w:iCs/>
                                      <w:color w:val="505050" w:themeColor="text2" w:themeShade="BF"/>
                                      <w:kern w:val="24"/>
                                      <w:sz w:val="22"/>
                                      <w:szCs w:val="22"/>
                                    </w:rPr>
                                    <w:t xml:space="preserve">I left my phone on the train once and it was a week before I got replacement one from someone in my family. I didn’t miss the social media as much as I missed being able to check the time. I never knew what time it was so I felt really disoriented. </w:t>
                                  </w:r>
                                </w:p>
                              </w:txbxContent>
                            </wps:txbx>
                            <wps:bodyPr wrap="square" rtlCol="0" anchor="ctr">
                              <a:noAutofit/>
                            </wps:bodyPr>
                          </wps:wsp>
                        </a:graphicData>
                      </a:graphic>
                    </wp:inline>
                  </w:drawing>
                </mc:Choice>
                <mc:Fallback>
                  <w:pict>
                    <v:shape w14:anchorId="264389A2" id="_x0000_s1046" type="#_x0000_t62" style="width:204.1pt;height:13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" adj="12329,23932" filled="f" strokecolor="#363636 [3213]" strokeweight=".25pt">
                      <v:textbox>
                        <w:txbxContent>
                          <w:p w14:paraId="090CDBAC" w14:textId="77777777" w:rsidR="00854116" w:rsidRPr="00A31317" w:rsidRDefault="00854116" w:rsidP="00BD4A0D">
                            <w:pPr>
                              <w:jc w:val="center"/>
                              <w:rPr>
                                <w:rFonts w:cstheme="minorBidi"/>
                                <w:i/>
                                <w:iCs/>
                                <w:color w:val="505050" w:themeColor="text2" w:themeShade="BF"/>
                                <w:kern w:val="24"/>
                                <w:sz w:val="22"/>
                                <w:szCs w:val="22"/>
                              </w:rPr>
                            </w:pPr>
                            <w:r>
                              <w:rPr>
                                <w:rFonts w:cstheme="minorBidi"/>
                                <w:i/>
                                <w:iCs/>
                                <w:color w:val="505050" w:themeColor="text2" w:themeShade="BF"/>
                                <w:kern w:val="24"/>
                                <w:sz w:val="22"/>
                                <w:szCs w:val="22"/>
                              </w:rPr>
                              <w:t xml:space="preserve">I left my phone on the train once and it was a week before I got replacement one from someone in my family. I didn’t miss the social media as much as I missed being able to check the time. I never knew what time it was so I felt really disoriented. </w:t>
                            </w:r>
                          </w:p>
                        </w:txbxContent>
                      </v:textbox>
                      <w10:anchorlock/>
                    </v:shape>
                  </w:pict>
                </mc:Fallback>
              </mc:AlternateContent>
            </w:r>
          </w:p>
          <w:p w14:paraId="6FACD01B" w14:textId="77777777" w:rsidR="00EA0F7A" w:rsidRDefault="00EA0F7A" w:rsidP="00BD4A0D">
            <w:pPr>
              <w:rPr>
                <w:lang w:val="en-US"/>
              </w:rPr>
            </w:pPr>
          </w:p>
          <w:p w14:paraId="123DC672" w14:textId="77777777" w:rsidR="00EA0F7A" w:rsidRDefault="00EA0F7A" w:rsidP="00BD4A0D">
            <w:pPr>
              <w:rPr>
                <w:lang w:val="en-US"/>
              </w:rPr>
            </w:pPr>
          </w:p>
        </w:tc>
      </w:tr>
    </w:tbl>
    <w:p w14:paraId="36E8E5D4" w14:textId="2FD1087B" w:rsidR="002C0248" w:rsidRPr="002F0529" w:rsidRDefault="002C0248" w:rsidP="002C0248">
      <w:pPr>
        <w:pStyle w:val="Heading2"/>
      </w:pPr>
      <w:bookmarkStart w:id="56" w:name="_Toc48728449"/>
      <w:r>
        <w:t xml:space="preserve">Impact of </w:t>
      </w:r>
      <w:r w:rsidR="000F7DD4">
        <w:t>losing access to their</w:t>
      </w:r>
      <w:r w:rsidRPr="002F0529">
        <w:t xml:space="preserve"> home internet connection</w:t>
      </w:r>
      <w:bookmarkEnd w:id="56"/>
    </w:p>
    <w:p w14:paraId="6859538C" w14:textId="63E8DCFA" w:rsidR="00BD4A0D" w:rsidRDefault="002C0248" w:rsidP="008B7DFC">
      <w:r w:rsidRPr="002F0529">
        <w:t xml:space="preserve">If </w:t>
      </w:r>
      <w:r w:rsidR="00EC2C6C">
        <w:t>young people</w:t>
      </w:r>
      <w:r w:rsidR="00EC2C6C" w:rsidRPr="002F0529">
        <w:t xml:space="preserve"> </w:t>
      </w:r>
      <w:r w:rsidRPr="002F0529">
        <w:t>were to not have access to their home internet for several days</w:t>
      </w:r>
      <w:r>
        <w:t>, 3</w:t>
      </w:r>
      <w:r w:rsidRPr="002F0529">
        <w:t xml:space="preserve"> in </w:t>
      </w:r>
      <w:r>
        <w:t>5</w:t>
      </w:r>
      <w:r w:rsidRPr="002F0529">
        <w:t xml:space="preserve"> said this would have a considerable impact on their day to day life (</w:t>
      </w:r>
      <w:r>
        <w:t>6</w:t>
      </w:r>
      <w:r w:rsidRPr="002F0529">
        <w:t>4%)</w:t>
      </w:r>
      <w:r w:rsidR="00EC2C6C">
        <w:t xml:space="preserve"> and</w:t>
      </w:r>
      <w:r w:rsidRPr="002F0529">
        <w:t xml:space="preserve"> their </w:t>
      </w:r>
      <w:r>
        <w:t>family</w:t>
      </w:r>
      <w:r w:rsidRPr="002F0529">
        <w:t xml:space="preserve"> life (89%)</w:t>
      </w:r>
      <w:r w:rsidR="00EC2C6C">
        <w:t>. A</w:t>
      </w:r>
      <w:r w:rsidR="00181698">
        <w:t xml:space="preserve">pproximately half of </w:t>
      </w:r>
      <w:r w:rsidR="00EC2C6C">
        <w:t>young people</w:t>
      </w:r>
      <w:r w:rsidR="00EC2C6C" w:rsidDel="00EC2C6C">
        <w:t xml:space="preserve"> </w:t>
      </w:r>
      <w:r w:rsidR="00181698">
        <w:t xml:space="preserve">who access these services agreed </w:t>
      </w:r>
      <w:r w:rsidRPr="002F0529">
        <w:t>this would have an impact on</w:t>
      </w:r>
      <w:r>
        <w:t xml:space="preserve"> social life (53%)</w:t>
      </w:r>
      <w:r w:rsidRPr="002F0529">
        <w:t xml:space="preserve"> their school (</w:t>
      </w:r>
      <w:r>
        <w:t>49</w:t>
      </w:r>
      <w:r w:rsidRPr="002F0529">
        <w:t>%) and their work (</w:t>
      </w:r>
      <w:r>
        <w:t>4</w:t>
      </w:r>
      <w:r w:rsidRPr="002F0529">
        <w:t>8%).</w:t>
      </w:r>
    </w:p>
    <w:p w14:paraId="45E7001E" w14:textId="77777777" w:rsidR="00BD4A0D" w:rsidRPr="002F0529" w:rsidRDefault="00BD4A0D" w:rsidP="002C0248">
      <w:pPr>
        <w:pStyle w:val="Answers"/>
        <w:ind w:left="0" w:firstLine="0"/>
        <w:rPr>
          <w:lang w:val="en-AU"/>
        </w:rPr>
      </w:pPr>
    </w:p>
    <w:p w14:paraId="07E210B5" w14:textId="1DF3CDE2" w:rsidR="00E72433" w:rsidRPr="00E72433" w:rsidRDefault="002C0248" w:rsidP="002C0248">
      <w:pPr>
        <w:rPr>
          <w:i/>
          <w:sz w:val="18"/>
          <w:szCs w:val="16"/>
        </w:rPr>
      </w:pPr>
      <w:bookmarkStart w:id="57" w:name="_Toc48558975"/>
      <w:bookmarkStart w:id="58" w:name="_Toc48728504"/>
      <w:r w:rsidRPr="00E72433">
        <w:rPr>
          <w:i/>
          <w:sz w:val="18"/>
          <w:szCs w:val="16"/>
        </w:rPr>
        <w:t xml:space="preserve">Figure </w:t>
      </w:r>
      <w:r w:rsidRPr="00E72433">
        <w:rPr>
          <w:i/>
          <w:sz w:val="18"/>
          <w:szCs w:val="16"/>
        </w:rPr>
        <w:fldChar w:fldCharType="begin"/>
      </w:r>
      <w:r w:rsidRPr="00E72433">
        <w:rPr>
          <w:i/>
          <w:sz w:val="18"/>
          <w:szCs w:val="16"/>
        </w:rPr>
        <w:instrText xml:space="preserve"> SEQ Figure \* ARABIC </w:instrText>
      </w:r>
      <w:r w:rsidRPr="00E72433">
        <w:rPr>
          <w:i/>
          <w:sz w:val="18"/>
          <w:szCs w:val="16"/>
        </w:rPr>
        <w:fldChar w:fldCharType="separate"/>
      </w:r>
      <w:r w:rsidR="00DE31B5">
        <w:rPr>
          <w:i/>
          <w:noProof/>
          <w:sz w:val="18"/>
          <w:szCs w:val="16"/>
        </w:rPr>
        <w:t>10</w:t>
      </w:r>
      <w:r w:rsidRPr="00E72433">
        <w:rPr>
          <w:i/>
          <w:sz w:val="18"/>
          <w:szCs w:val="16"/>
        </w:rPr>
        <w:fldChar w:fldCharType="end"/>
      </w:r>
      <w:r w:rsidRPr="00E72433">
        <w:rPr>
          <w:i/>
          <w:sz w:val="18"/>
          <w:szCs w:val="16"/>
        </w:rPr>
        <w:t xml:space="preserve">. </w:t>
      </w:r>
      <w:r w:rsidR="00E72433" w:rsidRPr="00EC1652">
        <w:rPr>
          <w:i/>
          <w:sz w:val="18"/>
          <w:szCs w:val="16"/>
        </w:rPr>
        <w:t xml:space="preserve">Impact of not having access to </w:t>
      </w:r>
      <w:r w:rsidR="00EC1652">
        <w:rPr>
          <w:i/>
          <w:sz w:val="18"/>
          <w:szCs w:val="16"/>
        </w:rPr>
        <w:t>their</w:t>
      </w:r>
      <w:r w:rsidR="00E72433" w:rsidRPr="00EC1652">
        <w:rPr>
          <w:i/>
          <w:sz w:val="18"/>
          <w:szCs w:val="16"/>
        </w:rPr>
        <w:t xml:space="preserve"> home internet service</w:t>
      </w:r>
      <w:bookmarkEnd w:id="57"/>
      <w:bookmarkEnd w:id="58"/>
    </w:p>
    <w:tbl>
      <w:tblPr>
        <w:tblStyle w:val="LonerganDefaultTable"/>
        <w:tblW w:w="9112" w:type="dxa"/>
        <w:tblBorders>
          <w:top w:val="single" w:sz="2" w:space="0" w:color="6C6C6C" w:themeColor="text2"/>
          <w:left w:val="single" w:sz="2" w:space="0" w:color="6C6C6C" w:themeColor="text2"/>
          <w:bottom w:val="single" w:sz="2" w:space="0" w:color="6C6C6C" w:themeColor="text2"/>
          <w:right w:val="single" w:sz="2" w:space="0" w:color="6C6C6C" w:themeColor="text2"/>
          <w:insideH w:val="single" w:sz="2" w:space="0" w:color="6C6C6C" w:themeColor="text2"/>
          <w:insideV w:val="single" w:sz="2" w:space="0" w:color="6C6C6C" w:themeColor="text2"/>
        </w:tblBorders>
        <w:tblLook w:val="04A0" w:firstRow="1" w:lastRow="0" w:firstColumn="1" w:lastColumn="0" w:noHBand="0" w:noVBand="1"/>
      </w:tblPr>
      <w:tblGrid>
        <w:gridCol w:w="2135"/>
        <w:gridCol w:w="1497"/>
        <w:gridCol w:w="1504"/>
        <w:gridCol w:w="1503"/>
        <w:gridCol w:w="1163"/>
        <w:gridCol w:w="1310"/>
      </w:tblGrid>
      <w:tr w:rsidR="00BD4A0D" w:rsidRPr="00360799" w14:paraId="6D4BFEC2" w14:textId="77777777" w:rsidTr="00BD4A0D">
        <w:trPr>
          <w:cnfStyle w:val="100000000000" w:firstRow="1" w:lastRow="0" w:firstColumn="0" w:lastColumn="0" w:oddVBand="0" w:evenVBand="0" w:oddHBand="0"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2135" w:type="dxa"/>
            <w:tcBorders>
              <w:bottom w:val="single" w:sz="4" w:space="0" w:color="auto"/>
            </w:tcBorders>
          </w:tcPr>
          <w:p w14:paraId="09BA2591" w14:textId="77777777" w:rsidR="00BD4A0D" w:rsidRPr="002F0529" w:rsidRDefault="00BD4A0D" w:rsidP="00BD4A0D">
            <w:pPr>
              <w:spacing w:after="0" w:line="259" w:lineRule="auto"/>
              <w:ind w:right="0"/>
              <w:jc w:val="left"/>
              <w:rPr>
                <w:b w:val="0"/>
                <w:bCs w:val="0"/>
                <w:color w:val="FFFFFF" w:themeColor="background1"/>
              </w:rPr>
            </w:pPr>
          </w:p>
        </w:tc>
        <w:tc>
          <w:tcPr>
            <w:tcW w:w="1497" w:type="dxa"/>
            <w:tcBorders>
              <w:bottom w:val="single" w:sz="4" w:space="0" w:color="auto"/>
            </w:tcBorders>
            <w:vAlign w:val="top"/>
          </w:tcPr>
          <w:p w14:paraId="453FDC3B" w14:textId="77777777" w:rsidR="00BD4A0D" w:rsidRPr="00360799" w:rsidRDefault="00BD4A0D" w:rsidP="00BD4A0D">
            <w:pPr>
              <w:spacing w:after="0" w:line="259" w:lineRule="auto"/>
              <w:ind w:right="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360799">
              <w:rPr>
                <w:b w:val="0"/>
                <w:bCs w:val="0"/>
                <w:color w:val="FFFFFF" w:themeColor="background1"/>
              </w:rPr>
              <w:t>Very large impact + Large impact</w:t>
            </w:r>
          </w:p>
        </w:tc>
        <w:tc>
          <w:tcPr>
            <w:tcW w:w="1504" w:type="dxa"/>
            <w:tcBorders>
              <w:bottom w:val="single" w:sz="4" w:space="0" w:color="auto"/>
            </w:tcBorders>
            <w:vAlign w:val="top"/>
          </w:tcPr>
          <w:p w14:paraId="3DF091E2" w14:textId="77777777" w:rsidR="00BD4A0D" w:rsidRPr="00360799" w:rsidRDefault="00BD4A0D" w:rsidP="00BD4A0D">
            <w:pPr>
              <w:spacing w:after="0" w:line="259" w:lineRule="auto"/>
              <w:ind w:right="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360799">
              <w:rPr>
                <w:b w:val="0"/>
                <w:bCs w:val="0"/>
                <w:color w:val="FFFFFF" w:themeColor="background1"/>
              </w:rPr>
              <w:t>Moderate impact + Small impact</w:t>
            </w:r>
          </w:p>
        </w:tc>
        <w:tc>
          <w:tcPr>
            <w:tcW w:w="1503" w:type="dxa"/>
            <w:tcBorders>
              <w:bottom w:val="single" w:sz="4" w:space="0" w:color="auto"/>
            </w:tcBorders>
          </w:tcPr>
          <w:p w14:paraId="51196BC2" w14:textId="77777777" w:rsidR="00BD4A0D" w:rsidRPr="00360799" w:rsidRDefault="00BD4A0D" w:rsidP="00BD4A0D">
            <w:pPr>
              <w:spacing w:after="0" w:line="259" w:lineRule="auto"/>
              <w:ind w:right="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360799">
              <w:rPr>
                <w:b w:val="0"/>
                <w:bCs w:val="0"/>
                <w:color w:val="FFFFFF" w:themeColor="background1"/>
              </w:rPr>
              <w:t>No impact</w:t>
            </w:r>
          </w:p>
        </w:tc>
        <w:tc>
          <w:tcPr>
            <w:tcW w:w="1163" w:type="dxa"/>
            <w:tcBorders>
              <w:bottom w:val="single" w:sz="4" w:space="0" w:color="auto"/>
            </w:tcBorders>
          </w:tcPr>
          <w:p w14:paraId="5747D774" w14:textId="77777777" w:rsidR="00BD4A0D" w:rsidRPr="00360799" w:rsidRDefault="00BD4A0D" w:rsidP="00BD4A0D">
            <w:pPr>
              <w:spacing w:after="0" w:line="259" w:lineRule="auto"/>
              <w:ind w:right="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360799">
              <w:rPr>
                <w:b w:val="0"/>
                <w:bCs w:val="0"/>
                <w:color w:val="FFFFFF" w:themeColor="background1"/>
              </w:rPr>
              <w:t>N/A</w:t>
            </w:r>
          </w:p>
        </w:tc>
        <w:tc>
          <w:tcPr>
            <w:tcW w:w="1310" w:type="dxa"/>
            <w:tcBorders>
              <w:bottom w:val="single" w:sz="4" w:space="0" w:color="auto"/>
            </w:tcBorders>
          </w:tcPr>
          <w:p w14:paraId="7A215F25" w14:textId="77777777" w:rsidR="00BD4A0D" w:rsidRPr="00360799" w:rsidRDefault="00BD4A0D" w:rsidP="00BD4A0D">
            <w:pPr>
              <w:spacing w:after="0" w:line="259" w:lineRule="auto"/>
              <w:ind w:right="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360799">
              <w:rPr>
                <w:b w:val="0"/>
                <w:bCs w:val="0"/>
                <w:color w:val="FFFFFF" w:themeColor="background1"/>
              </w:rPr>
              <w:t>NET</w:t>
            </w:r>
          </w:p>
        </w:tc>
      </w:tr>
      <w:tr w:rsidR="00BD4A0D" w:rsidRPr="00EC7221" w14:paraId="23B21B4E" w14:textId="77777777" w:rsidTr="00BD4A0D">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135" w:type="dxa"/>
            <w:tcBorders>
              <w:top w:val="single" w:sz="4" w:space="0" w:color="auto"/>
            </w:tcBorders>
          </w:tcPr>
          <w:p w14:paraId="17793D1C" w14:textId="4FE5972C" w:rsidR="00BD4A0D" w:rsidRPr="002F0529" w:rsidRDefault="003C1193" w:rsidP="00BD4A0D">
            <w:pPr>
              <w:spacing w:after="0" w:line="259" w:lineRule="auto"/>
              <w:ind w:right="0"/>
              <w:jc w:val="left"/>
            </w:pPr>
            <w:r>
              <w:t>D</w:t>
            </w:r>
            <w:r w:rsidR="00BD4A0D" w:rsidRPr="002F0529">
              <w:t>ay-to-day life overall</w:t>
            </w:r>
          </w:p>
        </w:tc>
        <w:tc>
          <w:tcPr>
            <w:tcW w:w="1497" w:type="dxa"/>
            <w:tcBorders>
              <w:top w:val="single" w:sz="4" w:space="0" w:color="auto"/>
            </w:tcBorders>
          </w:tcPr>
          <w:p w14:paraId="212A0C8D" w14:textId="1386C652" w:rsidR="00BD4A0D" w:rsidRPr="002F0529" w:rsidRDefault="00BD4A0D" w:rsidP="00BD4A0D">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64%</w:t>
            </w:r>
          </w:p>
        </w:tc>
        <w:tc>
          <w:tcPr>
            <w:tcW w:w="1504" w:type="dxa"/>
            <w:tcBorders>
              <w:top w:val="single" w:sz="4" w:space="0" w:color="auto"/>
            </w:tcBorders>
          </w:tcPr>
          <w:p w14:paraId="65304B99" w14:textId="36681082" w:rsidR="00BD4A0D" w:rsidRPr="002F0529" w:rsidRDefault="00BD4A0D" w:rsidP="00BD4A0D">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30%</w:t>
            </w:r>
          </w:p>
        </w:tc>
        <w:tc>
          <w:tcPr>
            <w:tcW w:w="1503" w:type="dxa"/>
            <w:tcBorders>
              <w:top w:val="single" w:sz="4" w:space="0" w:color="auto"/>
            </w:tcBorders>
          </w:tcPr>
          <w:p w14:paraId="08D10646" w14:textId="3B644C35" w:rsidR="00BD4A0D" w:rsidRPr="002F0529" w:rsidRDefault="00BD4A0D" w:rsidP="00BD4A0D">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5%</w:t>
            </w:r>
          </w:p>
        </w:tc>
        <w:tc>
          <w:tcPr>
            <w:tcW w:w="1163" w:type="dxa"/>
            <w:tcBorders>
              <w:top w:val="single" w:sz="4" w:space="0" w:color="auto"/>
            </w:tcBorders>
          </w:tcPr>
          <w:p w14:paraId="55EA6F2A" w14:textId="66011EE7" w:rsidR="00BD4A0D" w:rsidRPr="00EC7221" w:rsidRDefault="00BD4A0D" w:rsidP="00BD4A0D">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2%</w:t>
            </w:r>
          </w:p>
        </w:tc>
        <w:tc>
          <w:tcPr>
            <w:tcW w:w="1310" w:type="dxa"/>
            <w:tcBorders>
              <w:top w:val="single" w:sz="4" w:space="0" w:color="auto"/>
            </w:tcBorders>
          </w:tcPr>
          <w:p w14:paraId="1DB77FE4" w14:textId="55CD6DFB" w:rsidR="00BD4A0D" w:rsidRPr="00EC7221" w:rsidRDefault="00BD4A0D" w:rsidP="00BD4A0D">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100%</w:t>
            </w:r>
          </w:p>
        </w:tc>
      </w:tr>
      <w:tr w:rsidR="00BD4A0D" w:rsidRPr="00EC7221" w14:paraId="0DB4ED73" w14:textId="77777777" w:rsidTr="00BD4A0D">
        <w:trPr>
          <w:cnfStyle w:val="000000010000" w:firstRow="0" w:lastRow="0" w:firstColumn="0" w:lastColumn="0" w:oddVBand="0" w:evenVBand="0" w:oddHBand="0" w:evenHBand="1"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135" w:type="dxa"/>
          </w:tcPr>
          <w:p w14:paraId="02CE5223" w14:textId="3F33C991" w:rsidR="00BD4A0D" w:rsidRPr="002F0529" w:rsidRDefault="003C1193" w:rsidP="00BD4A0D">
            <w:pPr>
              <w:spacing w:after="0" w:line="259" w:lineRule="auto"/>
              <w:ind w:right="0"/>
              <w:jc w:val="left"/>
            </w:pPr>
            <w:r>
              <w:t>Family / family life</w:t>
            </w:r>
            <w:r w:rsidR="00BD4A0D">
              <w:t xml:space="preserve"> </w:t>
            </w:r>
          </w:p>
        </w:tc>
        <w:tc>
          <w:tcPr>
            <w:tcW w:w="1497" w:type="dxa"/>
          </w:tcPr>
          <w:p w14:paraId="4031B12D" w14:textId="55632141" w:rsidR="00BD4A0D" w:rsidRPr="002F0529" w:rsidRDefault="00BD4A0D" w:rsidP="00BD4A0D">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58%</w:t>
            </w:r>
          </w:p>
        </w:tc>
        <w:tc>
          <w:tcPr>
            <w:tcW w:w="1504" w:type="dxa"/>
          </w:tcPr>
          <w:p w14:paraId="4D66E87C" w14:textId="28DD360F" w:rsidR="00BD4A0D" w:rsidRPr="002F0529" w:rsidRDefault="00BD4A0D" w:rsidP="00BD4A0D">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21%</w:t>
            </w:r>
          </w:p>
        </w:tc>
        <w:tc>
          <w:tcPr>
            <w:tcW w:w="1503" w:type="dxa"/>
          </w:tcPr>
          <w:p w14:paraId="7FF1C56B" w14:textId="5D8F86C9" w:rsidR="00BD4A0D" w:rsidRPr="002F0529" w:rsidRDefault="00BD4A0D" w:rsidP="00BD4A0D">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11%</w:t>
            </w:r>
          </w:p>
        </w:tc>
        <w:tc>
          <w:tcPr>
            <w:tcW w:w="1163" w:type="dxa"/>
          </w:tcPr>
          <w:p w14:paraId="792F9B0B" w14:textId="4417CAFA" w:rsidR="00BD4A0D" w:rsidRPr="00EC7221" w:rsidRDefault="00BD4A0D" w:rsidP="00BD4A0D">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9%</w:t>
            </w:r>
          </w:p>
        </w:tc>
        <w:tc>
          <w:tcPr>
            <w:tcW w:w="1310" w:type="dxa"/>
          </w:tcPr>
          <w:p w14:paraId="325BFAE5" w14:textId="30B273DA" w:rsidR="00BD4A0D" w:rsidRPr="00EC7221" w:rsidRDefault="00BD4A0D" w:rsidP="00BD4A0D">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100%</w:t>
            </w:r>
          </w:p>
        </w:tc>
      </w:tr>
      <w:tr w:rsidR="00BD4A0D" w:rsidRPr="00EC7221" w14:paraId="29C2BE6D" w14:textId="77777777" w:rsidTr="00BD4A0D">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135" w:type="dxa"/>
          </w:tcPr>
          <w:p w14:paraId="7106087A" w14:textId="0270DF51" w:rsidR="00BD4A0D" w:rsidRPr="002F0529" w:rsidRDefault="003C1193" w:rsidP="00BD4A0D">
            <w:pPr>
              <w:spacing w:after="0" w:line="259" w:lineRule="auto"/>
              <w:ind w:right="0"/>
              <w:jc w:val="left"/>
            </w:pPr>
            <w:r>
              <w:t>Social</w:t>
            </w:r>
            <w:r w:rsidR="00BD4A0D">
              <w:t xml:space="preserve"> life</w:t>
            </w:r>
          </w:p>
        </w:tc>
        <w:tc>
          <w:tcPr>
            <w:tcW w:w="1497" w:type="dxa"/>
          </w:tcPr>
          <w:p w14:paraId="0F8016E7" w14:textId="04222967" w:rsidR="00BD4A0D" w:rsidRPr="002F0529" w:rsidRDefault="00BD4A0D" w:rsidP="00BD4A0D">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53%</w:t>
            </w:r>
          </w:p>
        </w:tc>
        <w:tc>
          <w:tcPr>
            <w:tcW w:w="1504" w:type="dxa"/>
          </w:tcPr>
          <w:p w14:paraId="3FFB42A8" w14:textId="2FB5CBED" w:rsidR="00BD4A0D" w:rsidRPr="002F0529" w:rsidRDefault="00BD4A0D" w:rsidP="00BD4A0D">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36%</w:t>
            </w:r>
          </w:p>
        </w:tc>
        <w:tc>
          <w:tcPr>
            <w:tcW w:w="1503" w:type="dxa"/>
          </w:tcPr>
          <w:p w14:paraId="2538FD5A" w14:textId="4796FE1D" w:rsidR="00BD4A0D" w:rsidRPr="002F0529" w:rsidRDefault="00BD4A0D" w:rsidP="00BD4A0D">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9%</w:t>
            </w:r>
          </w:p>
        </w:tc>
        <w:tc>
          <w:tcPr>
            <w:tcW w:w="1163" w:type="dxa"/>
          </w:tcPr>
          <w:p w14:paraId="165C22C4" w14:textId="30553B7A" w:rsidR="00BD4A0D" w:rsidRPr="00EC7221" w:rsidRDefault="00BD4A0D" w:rsidP="00BD4A0D">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2%</w:t>
            </w:r>
          </w:p>
        </w:tc>
        <w:tc>
          <w:tcPr>
            <w:tcW w:w="1310" w:type="dxa"/>
          </w:tcPr>
          <w:p w14:paraId="67AE6E1A" w14:textId="77CEF03D" w:rsidR="00BD4A0D" w:rsidRPr="00EC7221" w:rsidRDefault="00BD4A0D" w:rsidP="00BD4A0D">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100%</w:t>
            </w:r>
          </w:p>
        </w:tc>
      </w:tr>
      <w:tr w:rsidR="00BD4A0D" w:rsidRPr="00EC7221" w14:paraId="77D2FC02" w14:textId="77777777" w:rsidTr="00BD4A0D">
        <w:trPr>
          <w:cnfStyle w:val="000000010000" w:firstRow="0" w:lastRow="0" w:firstColumn="0" w:lastColumn="0" w:oddVBand="0" w:evenVBand="0" w:oddHBand="0" w:evenHBand="1"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135" w:type="dxa"/>
          </w:tcPr>
          <w:p w14:paraId="2F10336A" w14:textId="03D66861" w:rsidR="00BD4A0D" w:rsidRPr="002F0529" w:rsidRDefault="003C1193" w:rsidP="00BD4A0D">
            <w:pPr>
              <w:spacing w:after="0" w:line="259" w:lineRule="auto"/>
              <w:ind w:right="0"/>
              <w:jc w:val="left"/>
            </w:pPr>
            <w:r>
              <w:t>S</w:t>
            </w:r>
            <w:r w:rsidR="00BD4A0D">
              <w:t xml:space="preserve">chool </w:t>
            </w:r>
          </w:p>
        </w:tc>
        <w:tc>
          <w:tcPr>
            <w:tcW w:w="1497" w:type="dxa"/>
          </w:tcPr>
          <w:p w14:paraId="1B913EDB" w14:textId="215F659B" w:rsidR="00BD4A0D" w:rsidRPr="002F0529" w:rsidRDefault="00BD4A0D" w:rsidP="00BD4A0D">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49%</w:t>
            </w:r>
          </w:p>
        </w:tc>
        <w:tc>
          <w:tcPr>
            <w:tcW w:w="1504" w:type="dxa"/>
          </w:tcPr>
          <w:p w14:paraId="2E2506C4" w14:textId="4D864105" w:rsidR="00BD4A0D" w:rsidRPr="002F0529" w:rsidRDefault="00BD4A0D" w:rsidP="00BD4A0D">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39%</w:t>
            </w:r>
          </w:p>
        </w:tc>
        <w:tc>
          <w:tcPr>
            <w:tcW w:w="1503" w:type="dxa"/>
          </w:tcPr>
          <w:p w14:paraId="5D815150" w14:textId="718B61AC" w:rsidR="00BD4A0D" w:rsidRPr="002F0529" w:rsidRDefault="00BD4A0D" w:rsidP="00BD4A0D">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10%</w:t>
            </w:r>
          </w:p>
        </w:tc>
        <w:tc>
          <w:tcPr>
            <w:tcW w:w="1163" w:type="dxa"/>
          </w:tcPr>
          <w:p w14:paraId="4519482C" w14:textId="23040769" w:rsidR="00BD4A0D" w:rsidRPr="00EC7221" w:rsidRDefault="00BD4A0D" w:rsidP="00BD4A0D">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2%</w:t>
            </w:r>
          </w:p>
        </w:tc>
        <w:tc>
          <w:tcPr>
            <w:tcW w:w="1310" w:type="dxa"/>
          </w:tcPr>
          <w:p w14:paraId="75F29F37" w14:textId="61F061C3" w:rsidR="00BD4A0D" w:rsidRPr="00EC7221" w:rsidRDefault="00BD4A0D" w:rsidP="00BD4A0D">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100%</w:t>
            </w:r>
          </w:p>
        </w:tc>
      </w:tr>
      <w:tr w:rsidR="00BD4A0D" w:rsidRPr="00EC7221" w14:paraId="7413C626" w14:textId="77777777" w:rsidTr="00BD4A0D">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135" w:type="dxa"/>
          </w:tcPr>
          <w:p w14:paraId="741AE2D1" w14:textId="09384D91" w:rsidR="00BD4A0D" w:rsidRPr="002F0529" w:rsidRDefault="003C1193" w:rsidP="00BD4A0D">
            <w:pPr>
              <w:spacing w:after="0" w:line="259" w:lineRule="auto"/>
              <w:ind w:right="0"/>
              <w:jc w:val="left"/>
            </w:pPr>
            <w:r>
              <w:t xml:space="preserve">Work </w:t>
            </w:r>
          </w:p>
        </w:tc>
        <w:tc>
          <w:tcPr>
            <w:tcW w:w="1497" w:type="dxa"/>
          </w:tcPr>
          <w:p w14:paraId="467C6323" w14:textId="76D03CB9" w:rsidR="00BD4A0D" w:rsidRPr="00EC7221" w:rsidRDefault="00BD4A0D" w:rsidP="00BD4A0D">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48%</w:t>
            </w:r>
          </w:p>
        </w:tc>
        <w:tc>
          <w:tcPr>
            <w:tcW w:w="1504" w:type="dxa"/>
          </w:tcPr>
          <w:p w14:paraId="2CF40F41" w14:textId="4AE184A7" w:rsidR="00BD4A0D" w:rsidRPr="00EC7221" w:rsidRDefault="00BD4A0D" w:rsidP="00BD4A0D">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29%</w:t>
            </w:r>
          </w:p>
        </w:tc>
        <w:tc>
          <w:tcPr>
            <w:tcW w:w="1503" w:type="dxa"/>
          </w:tcPr>
          <w:p w14:paraId="29FA0CC7" w14:textId="5FBDCD55" w:rsidR="00BD4A0D" w:rsidRPr="00EC7221" w:rsidRDefault="00BD4A0D" w:rsidP="00BD4A0D">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12%</w:t>
            </w:r>
          </w:p>
        </w:tc>
        <w:tc>
          <w:tcPr>
            <w:tcW w:w="1163" w:type="dxa"/>
          </w:tcPr>
          <w:p w14:paraId="78C8F1CD" w14:textId="01A919E7" w:rsidR="00BD4A0D" w:rsidRPr="00EC7221" w:rsidRDefault="00BD4A0D" w:rsidP="00BD4A0D">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10%</w:t>
            </w:r>
          </w:p>
        </w:tc>
        <w:tc>
          <w:tcPr>
            <w:tcW w:w="1310" w:type="dxa"/>
          </w:tcPr>
          <w:p w14:paraId="4FF13890" w14:textId="4FC808A1" w:rsidR="00BD4A0D" w:rsidRPr="00EC7221" w:rsidRDefault="00BD4A0D" w:rsidP="00BD4A0D">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100%</w:t>
            </w:r>
          </w:p>
        </w:tc>
      </w:tr>
    </w:tbl>
    <w:p w14:paraId="09294AFC" w14:textId="77777777" w:rsidR="002C0248" w:rsidRPr="004720E3" w:rsidRDefault="002C0248" w:rsidP="00970BF6">
      <w:pPr>
        <w:pStyle w:val="Base"/>
      </w:pPr>
      <w:r w:rsidRPr="002F0529">
        <w:t>Q15. If you had no access to your home internet for several days, how much impact would this have on… Base: Those who have access to home internet (n=345)</w:t>
      </w:r>
      <w:r>
        <w:t xml:space="preserve"> </w:t>
      </w:r>
      <w:r w:rsidRPr="00FF170B">
        <w:t>(Single Response)</w:t>
      </w:r>
    </w:p>
    <w:p w14:paraId="102E5774" w14:textId="77777777" w:rsidR="002C0248" w:rsidRPr="002F0529" w:rsidRDefault="002C0248" w:rsidP="002C0248"/>
    <w:p w14:paraId="345CE421" w14:textId="180AC3C0" w:rsidR="00EC2C6C" w:rsidRDefault="002C0248" w:rsidP="002C0248">
      <w:r w:rsidRPr="002F0529">
        <w:t>Not having access to home internet is more likely to have a large impa</w:t>
      </w:r>
      <w:r>
        <w:t xml:space="preserve">ct on younger </w:t>
      </w:r>
      <w:r w:rsidR="00EC2C6C">
        <w:t xml:space="preserve">people </w:t>
      </w:r>
      <w:r>
        <w:t>(</w:t>
      </w:r>
      <w:r w:rsidR="00EC2C6C">
        <w:t xml:space="preserve">aged </w:t>
      </w:r>
      <w:r>
        <w:t>16-17)</w:t>
      </w:r>
      <w:r w:rsidRPr="002F0529">
        <w:t xml:space="preserve">, in their </w:t>
      </w:r>
      <w:r w:rsidR="009F144E" w:rsidRPr="002F0529">
        <w:t>schoolwork</w:t>
      </w:r>
      <w:r w:rsidRPr="002F0529">
        <w:t xml:space="preserve"> (65% compared to </w:t>
      </w:r>
      <w:r w:rsidR="00EC2C6C">
        <w:t xml:space="preserve">those who are </w:t>
      </w:r>
      <w:r w:rsidRPr="002F0529">
        <w:t>18-19 years</w:t>
      </w:r>
      <w:r w:rsidR="00BC760E">
        <w:t xml:space="preserve"> </w:t>
      </w:r>
      <w:r w:rsidR="00EC2C6C">
        <w:t>[</w:t>
      </w:r>
      <w:r w:rsidRPr="002F0529">
        <w:t>55%</w:t>
      </w:r>
      <w:r w:rsidR="00EC2C6C">
        <w:t>] and</w:t>
      </w:r>
      <w:r w:rsidRPr="002F0529">
        <w:t xml:space="preserve"> 20-21 years </w:t>
      </w:r>
    </w:p>
    <w:p w14:paraId="5CDDAF91" w14:textId="640A236C" w:rsidR="002C0248" w:rsidRDefault="00EC2C6C" w:rsidP="002C0248">
      <w:r>
        <w:t>[</w:t>
      </w:r>
      <w:r w:rsidR="002C0248" w:rsidRPr="002F0529">
        <w:t>55%</w:t>
      </w:r>
      <w:r>
        <w:t>]</w:t>
      </w:r>
      <w:r w:rsidR="002C0248" w:rsidRPr="002F0529">
        <w:t xml:space="preserve">) and their day to day life overall (68% compared to </w:t>
      </w:r>
      <w:r>
        <w:t xml:space="preserve">those who are </w:t>
      </w:r>
      <w:r w:rsidR="002C0248" w:rsidRPr="002F0529">
        <w:t xml:space="preserve">18-19 years </w:t>
      </w:r>
      <w:r>
        <w:t>[</w:t>
      </w:r>
      <w:r w:rsidR="002C0248" w:rsidRPr="002F0529">
        <w:t>60%</w:t>
      </w:r>
      <w:r>
        <w:t>] and</w:t>
      </w:r>
      <w:r w:rsidR="002C0248" w:rsidRPr="002F0529">
        <w:t xml:space="preserve"> 20-21 years </w:t>
      </w:r>
      <w:r>
        <w:t>[</w:t>
      </w:r>
      <w:r w:rsidR="002C0248" w:rsidRPr="002F0529">
        <w:t>64%</w:t>
      </w:r>
      <w:r>
        <w:t>]</w:t>
      </w:r>
      <w:r w:rsidR="002C0248" w:rsidRPr="002F0529">
        <w:t>).</w:t>
      </w:r>
    </w:p>
    <w:p w14:paraId="7166CD42" w14:textId="77777777" w:rsidR="00EA0F7A" w:rsidRDefault="00EA0F7A" w:rsidP="002C0248"/>
    <w:p w14:paraId="5868C797" w14:textId="748194F0" w:rsidR="003D286A" w:rsidRPr="002F0529" w:rsidRDefault="004C5923" w:rsidP="004D65B5">
      <w:pPr>
        <w:pStyle w:val="Heading2"/>
      </w:pPr>
      <w:bookmarkStart w:id="59" w:name="_Toc48728450"/>
      <w:r>
        <w:lastRenderedPageBreak/>
        <w:t>Providers and mobile plans</w:t>
      </w:r>
      <w:bookmarkEnd w:id="59"/>
      <w:r>
        <w:t xml:space="preserve"> </w:t>
      </w:r>
    </w:p>
    <w:p w14:paraId="1E5A3AF8" w14:textId="6B4AED37" w:rsidR="004A07EE" w:rsidRDefault="00FB0F8F" w:rsidP="007853B6">
      <w:r w:rsidRPr="002F0529">
        <w:t>From qualitative feedback we know that</w:t>
      </w:r>
      <w:r w:rsidR="00347981">
        <w:t xml:space="preserve"> </w:t>
      </w:r>
      <w:r w:rsidR="00EA0F7A">
        <w:t>for some</w:t>
      </w:r>
      <w:r w:rsidR="00F97FAE" w:rsidRPr="002F0529">
        <w:t xml:space="preserve"> </w:t>
      </w:r>
      <w:r w:rsidR="00EC2C6C">
        <w:t xml:space="preserve">young people, </w:t>
      </w:r>
      <w:r w:rsidR="00EA0F7A">
        <w:t>the</w:t>
      </w:r>
      <w:r w:rsidR="00EC2C6C">
        <w:t>ir</w:t>
      </w:r>
      <w:r w:rsidR="00EA0F7A">
        <w:t xml:space="preserve"> mobile phone plan is </w:t>
      </w:r>
      <w:r w:rsidR="00EC2C6C">
        <w:t xml:space="preserve">chosen </w:t>
      </w:r>
      <w:r w:rsidR="00F97FAE" w:rsidRPr="002F0529">
        <w:t>by their parents</w:t>
      </w:r>
      <w:r w:rsidR="00EC2C6C">
        <w:t xml:space="preserve"> or carers</w:t>
      </w:r>
      <w:r w:rsidR="00EA0F7A">
        <w:t>. This is particularly in cases where parents</w:t>
      </w:r>
      <w:r w:rsidR="00EC2C6C">
        <w:t xml:space="preserve"> or carers</w:t>
      </w:r>
      <w:r w:rsidR="00EA0F7A">
        <w:t xml:space="preserve"> are still </w:t>
      </w:r>
      <w:r w:rsidR="00F97FAE" w:rsidRPr="002F0529">
        <w:t xml:space="preserve">paying the </w:t>
      </w:r>
      <w:r w:rsidR="00EA0F7A">
        <w:t xml:space="preserve">monthly mobile </w:t>
      </w:r>
      <w:r w:rsidR="00F97FAE" w:rsidRPr="002F0529">
        <w:t>bill.</w:t>
      </w:r>
    </w:p>
    <w:p w14:paraId="7A889845" w14:textId="77777777" w:rsidR="00EA0F7A" w:rsidRDefault="00EA0F7A" w:rsidP="007853B6"/>
    <w:p w14:paraId="744A80D1" w14:textId="005AEB28" w:rsidR="00811561" w:rsidRDefault="00EA0F7A" w:rsidP="00EA0F7A">
      <w:r w:rsidRPr="002F0529">
        <w:t>Pre-paid mobile phone</w:t>
      </w:r>
      <w:r w:rsidR="00212B25">
        <w:t xml:space="preserve"> plans</w:t>
      </w:r>
      <w:r w:rsidR="00000987">
        <w:t xml:space="preserve"> </w:t>
      </w:r>
      <w:r w:rsidRPr="002F0529">
        <w:t>are most common</w:t>
      </w:r>
      <w:r w:rsidR="00DF4773">
        <w:t>ly used by</w:t>
      </w:r>
      <w:r w:rsidR="00000987">
        <w:t xml:space="preserve"> </w:t>
      </w:r>
      <w:r w:rsidR="00DF4773">
        <w:t>young people</w:t>
      </w:r>
      <w:r w:rsidR="00DF4773" w:rsidRPr="002F0529">
        <w:t xml:space="preserve"> </w:t>
      </w:r>
      <w:r w:rsidRPr="002F0529">
        <w:t>(47%), followed by lock</w:t>
      </w:r>
      <w:r w:rsidR="00212B25">
        <w:t>-</w:t>
      </w:r>
      <w:r w:rsidRPr="002F0529">
        <w:t xml:space="preserve">in post-paid contracts (31%) and no-contract post-paid plans (14%). </w:t>
      </w:r>
    </w:p>
    <w:p w14:paraId="6F6E8493" w14:textId="77777777" w:rsidR="00811561" w:rsidRDefault="00811561" w:rsidP="00EA0F7A"/>
    <w:p w14:paraId="6BB0D92E" w14:textId="70513C42" w:rsidR="00EA0F7A" w:rsidRDefault="00212B25" w:rsidP="00EA0F7A">
      <w:r>
        <w:t>Younger people</w:t>
      </w:r>
      <w:r w:rsidRPr="002F0529">
        <w:t xml:space="preserve"> </w:t>
      </w:r>
      <w:r w:rsidR="00811561" w:rsidRPr="002F0529">
        <w:t xml:space="preserve">aged 16-17 </w:t>
      </w:r>
      <w:r>
        <w:t xml:space="preserve">years </w:t>
      </w:r>
      <w:r w:rsidR="00811561" w:rsidRPr="002F0529">
        <w:t xml:space="preserve">are slightly more likely to be using pre-paid services (52%) compared with </w:t>
      </w:r>
      <w:r>
        <w:t>people aged</w:t>
      </w:r>
      <w:r w:rsidRPr="002F0529">
        <w:t xml:space="preserve"> </w:t>
      </w:r>
      <w:r w:rsidR="00811561" w:rsidRPr="002F0529">
        <w:t>18-19</w:t>
      </w:r>
      <w:r>
        <w:t xml:space="preserve"> years</w:t>
      </w:r>
      <w:r w:rsidR="00811561" w:rsidRPr="002F0529">
        <w:t xml:space="preserve"> (46%) or 20-21 years (45%). These differences are not significant and pre-paid plans remain the most popular for all </w:t>
      </w:r>
      <w:r>
        <w:t>young people</w:t>
      </w:r>
      <w:r w:rsidR="00811561" w:rsidRPr="002F0529">
        <w:t xml:space="preserve">. </w:t>
      </w:r>
      <w:r w:rsidR="00EA0F7A" w:rsidRPr="002F0529">
        <w:t xml:space="preserve">No </w:t>
      </w:r>
      <w:r w:rsidR="00811561">
        <w:t xml:space="preserve">other </w:t>
      </w:r>
      <w:r w:rsidR="00EA0F7A" w:rsidRPr="002F0529">
        <w:t>demographic differences were found</w:t>
      </w:r>
      <w:r>
        <w:t xml:space="preserve"> in the sorts of plans young people gravitate towards</w:t>
      </w:r>
      <w:r w:rsidR="00EA0F7A" w:rsidRPr="002F0529">
        <w:t>.</w:t>
      </w:r>
    </w:p>
    <w:p w14:paraId="6B3022A6" w14:textId="77777777" w:rsidR="008B7DFC" w:rsidRPr="002F0529" w:rsidRDefault="008B7DFC" w:rsidP="007853B6"/>
    <w:p w14:paraId="1CBA0E90" w14:textId="32EE4F5B" w:rsidR="004A07EE" w:rsidRPr="002F0529" w:rsidRDefault="004C5923" w:rsidP="004C5923">
      <w:pPr>
        <w:pStyle w:val="Caption"/>
      </w:pPr>
      <w:bookmarkStart w:id="60" w:name="_Toc48558976"/>
      <w:bookmarkStart w:id="61" w:name="_Toc48728505"/>
      <w:r>
        <w:t xml:space="preserve">Figure </w:t>
      </w:r>
      <w:fldSimple w:instr=" SEQ Figure \* ARABIC ">
        <w:r w:rsidR="00DE31B5">
          <w:rPr>
            <w:noProof/>
          </w:rPr>
          <w:t>11</w:t>
        </w:r>
      </w:fldSimple>
      <w:r w:rsidR="00E72433">
        <w:t xml:space="preserve">. </w:t>
      </w:r>
      <w:r w:rsidR="00EC1652">
        <w:t>Current usage</w:t>
      </w:r>
      <w:r w:rsidR="007701A1">
        <w:t xml:space="preserve"> of </w:t>
      </w:r>
      <w:r w:rsidR="00E72433">
        <w:t xml:space="preserve">mobile phone </w:t>
      </w:r>
      <w:r w:rsidR="007701A1">
        <w:t>plans</w:t>
      </w:r>
      <w:bookmarkEnd w:id="60"/>
      <w:bookmarkEnd w:id="61"/>
      <w:r w:rsidR="00FF170B">
        <w:t xml:space="preserve"> </w:t>
      </w:r>
    </w:p>
    <w:p w14:paraId="330D96C1" w14:textId="4C447D14" w:rsidR="002E3EF2" w:rsidRDefault="002E3EF2" w:rsidP="00401A70">
      <w:r>
        <w:rPr>
          <w:noProof/>
          <w:lang w:val="en-GB" w:eastAsia="en-GB"/>
        </w:rPr>
        <w:drawing>
          <wp:inline distT="0" distB="0" distL="0" distR="0" wp14:anchorId="7A7F5163" wp14:editId="0ECEA16A">
            <wp:extent cx="5759450" cy="1671638"/>
            <wp:effectExtent l="0" t="0" r="12700" b="5080"/>
            <wp:docPr id="56" name="Chart 56" descr="Fig 11: stacked bar chart showing 47% of respondents are on a pre-paid pla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FA1230F" w14:textId="45174287" w:rsidR="004C5923" w:rsidRPr="002F0529" w:rsidRDefault="004C5923" w:rsidP="00970BF6">
      <w:pPr>
        <w:pStyle w:val="Base"/>
      </w:pPr>
      <w:r w:rsidRPr="002F0529">
        <w:t>Q5. What type of plan is your mobile phone on? Base: Those who have access to a mobile (n=557)</w:t>
      </w:r>
      <w:r w:rsidR="003D6FC0" w:rsidRPr="003D6FC0">
        <w:t xml:space="preserve"> </w:t>
      </w:r>
      <w:r w:rsidR="003D6FC0">
        <w:t>(</w:t>
      </w:r>
      <w:r w:rsidR="003D6FC0" w:rsidRPr="003D6FC0">
        <w:t>Single Response)</w:t>
      </w:r>
    </w:p>
    <w:p w14:paraId="12DC03C9" w14:textId="77777777" w:rsidR="007F6DBF" w:rsidRDefault="007F6DBF" w:rsidP="00401A70"/>
    <w:p w14:paraId="2B799B4D" w14:textId="77777777" w:rsidR="00EA0F7A" w:rsidRPr="00DD3860" w:rsidRDefault="00EA0F7A" w:rsidP="00EA0F7A">
      <w:pPr>
        <w:pStyle w:val="Heading3"/>
      </w:pPr>
      <w:bookmarkStart w:id="62" w:name="_Toc48728451"/>
      <w:r>
        <w:t>Quotes from Qualitative Focus Groups</w:t>
      </w:r>
      <w:bookmarkEnd w:id="62"/>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19"/>
      </w:tblGrid>
      <w:tr w:rsidR="007F6DBF" w14:paraId="5C29AE38" w14:textId="77777777" w:rsidTr="00BB2FDA">
        <w:trPr>
          <w:trHeight w:val="3479"/>
        </w:trPr>
        <w:tc>
          <w:tcPr>
            <w:tcW w:w="4519" w:type="dxa"/>
          </w:tcPr>
          <w:p w14:paraId="19F98875" w14:textId="1945D495" w:rsidR="007F6DBF" w:rsidRPr="007F6DBF" w:rsidRDefault="00EA0F7A" w:rsidP="00412CF0">
            <w:pPr>
              <w:ind w:left="-108"/>
              <w:rPr>
                <w:b/>
                <w:lang w:val="en-US"/>
              </w:rPr>
            </w:pPr>
            <w:r>
              <w:rPr>
                <w:b/>
                <w:lang w:val="en-US"/>
              </w:rPr>
              <w:t>Mobile Plan</w:t>
            </w:r>
            <w:r w:rsidR="007F6DBF" w:rsidRPr="007F6DBF">
              <w:rPr>
                <w:b/>
                <w:lang w:val="en-US"/>
              </w:rPr>
              <w:t xml:space="preserve"> </w:t>
            </w:r>
            <w:r w:rsidR="007F6DBF">
              <w:rPr>
                <w:b/>
                <w:lang w:val="en-US"/>
              </w:rPr>
              <w:t xml:space="preserve">Choice </w:t>
            </w:r>
          </w:p>
          <w:p w14:paraId="14F4B07F" w14:textId="77777777" w:rsidR="007F6DBF" w:rsidRDefault="007F6DBF" w:rsidP="00795EDB">
            <w:pPr>
              <w:rPr>
                <w:lang w:val="en-US"/>
              </w:rPr>
            </w:pPr>
          </w:p>
          <w:p w14:paraId="7A5311A2" w14:textId="77777777" w:rsidR="007F6DBF" w:rsidRDefault="007F6DBF" w:rsidP="00412CF0">
            <w:pPr>
              <w:ind w:left="-255"/>
              <w:jc w:val="center"/>
              <w:rPr>
                <w:lang w:val="en-US"/>
              </w:rPr>
            </w:pPr>
            <w:r w:rsidRPr="0090728F">
              <w:rPr>
                <w:noProof/>
                <w:lang w:val="en-GB" w:eastAsia="en-GB"/>
              </w:rPr>
              <mc:AlternateContent>
                <mc:Choice Requires="wps">
                  <w:drawing>
                    <wp:inline distT="0" distB="0" distL="0" distR="0" wp14:anchorId="460D7CCD" wp14:editId="0E9EB854">
                      <wp:extent cx="2592000" cy="2011680"/>
                      <wp:effectExtent l="0" t="0" r="18415" b="255270"/>
                      <wp:docPr id="110" name="Speech Bubble: Rectangle with Corners Rounded 102"/>
                      <wp:cNvGraphicFramePr/>
                      <a:graphic xmlns:a="http://schemas.openxmlformats.org/drawingml/2006/main">
                        <a:graphicData uri="http://schemas.microsoft.com/office/word/2010/wordprocessingShape">
                          <wps:wsp>
                            <wps:cNvSpPr/>
                            <wps:spPr>
                              <a:xfrm>
                                <a:off x="0" y="0"/>
                                <a:ext cx="2592000" cy="2011680"/>
                              </a:xfrm>
                              <a:prstGeom prst="wedgeRoundRectCallout">
                                <a:avLst>
                                  <a:gd name="adj1" fmla="val 7080"/>
                                  <a:gd name="adj2" fmla="val 60796"/>
                                  <a:gd name="adj3" fmla="val 1666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D70206" w14:textId="6787B651" w:rsidR="00854116" w:rsidRPr="00A31317" w:rsidRDefault="00854116" w:rsidP="00412CF0">
                                  <w:pPr>
                                    <w:jc w:val="center"/>
                                    <w:rPr>
                                      <w:rFonts w:cstheme="minorBidi"/>
                                      <w:i/>
                                      <w:iCs/>
                                      <w:color w:val="505050" w:themeColor="text2" w:themeShade="BF"/>
                                      <w:kern w:val="24"/>
                                      <w:sz w:val="22"/>
                                      <w:szCs w:val="22"/>
                                    </w:rPr>
                                  </w:pPr>
                                  <w:r w:rsidRPr="00DD3860">
                                    <w:rPr>
                                      <w:rFonts w:cstheme="minorBidi"/>
                                      <w:i/>
                                      <w:iCs/>
                                      <w:color w:val="505050" w:themeColor="text2" w:themeShade="BF"/>
                                      <w:kern w:val="24"/>
                                      <w:sz w:val="22"/>
                                      <w:szCs w:val="22"/>
                                    </w:rPr>
                                    <w:t>My phone is sort of linked to my dad’s and linked to my brother, so like when my dad wants to change his plan I also change. They also have a thing where he [dad] gets a new phone every three years so either my brother or I will get his phone. So we are all sort of linked together and my parents just pay fo</w:t>
                                  </w:r>
                                  <w:r>
                                    <w:rPr>
                                      <w:rFonts w:cstheme="minorBidi"/>
                                      <w:i/>
                                      <w:iCs/>
                                      <w:color w:val="505050" w:themeColor="text2" w:themeShade="BF"/>
                                      <w:kern w:val="24"/>
                                      <w:sz w:val="22"/>
                                      <w:szCs w:val="22"/>
                                    </w:rPr>
                                    <w:t xml:space="preserve">r the phone. </w:t>
                                  </w:r>
                                </w:p>
                              </w:txbxContent>
                            </wps:txbx>
                            <wps:bodyPr wrap="square" rtlCol="0" anchor="ctr">
                              <a:noAutofit/>
                            </wps:bodyPr>
                          </wps:wsp>
                        </a:graphicData>
                      </a:graphic>
                    </wp:inline>
                  </w:drawing>
                </mc:Choice>
                <mc:Fallback>
                  <w:pict>
                    <v:shape w14:anchorId="460D7CCD" id="_x0000_s1047" type="#_x0000_t62" style="width:204.1pt;height:15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" adj="12329,23932" filled="f" strokecolor="#363636 [3213]" strokeweight=".25pt">
                      <v:textbox>
                        <w:txbxContent>
                          <w:p w14:paraId="40D70206" w14:textId="6787B651" w:rsidR="00854116" w:rsidRPr="00A31317" w:rsidRDefault="00854116" w:rsidP="00412CF0">
                            <w:pPr>
                              <w:jc w:val="center"/>
                              <w:rPr>
                                <w:rFonts w:cstheme="minorBidi"/>
                                <w:i/>
                                <w:iCs/>
                                <w:color w:val="505050" w:themeColor="text2" w:themeShade="BF"/>
                                <w:kern w:val="24"/>
                                <w:sz w:val="22"/>
                                <w:szCs w:val="22"/>
                              </w:rPr>
                            </w:pPr>
                            <w:r w:rsidRPr="00DD3860">
                              <w:rPr>
                                <w:rFonts w:cstheme="minorBidi"/>
                                <w:i/>
                                <w:iCs/>
                                <w:color w:val="505050" w:themeColor="text2" w:themeShade="BF"/>
                                <w:kern w:val="24"/>
                                <w:sz w:val="22"/>
                                <w:szCs w:val="22"/>
                              </w:rPr>
                              <w:t>My phone is sort of linked to my dad’s and linked to my brother, so like when my dad wants to change his plan I also change. They also have a thing where he [dad] gets a new phone every three years so either my brother or I will get his phone. So we are all sort of linked together and my parents just pay fo</w:t>
                            </w:r>
                            <w:r>
                              <w:rPr>
                                <w:rFonts w:cstheme="minorBidi"/>
                                <w:i/>
                                <w:iCs/>
                                <w:color w:val="505050" w:themeColor="text2" w:themeShade="BF"/>
                                <w:kern w:val="24"/>
                                <w:sz w:val="22"/>
                                <w:szCs w:val="22"/>
                              </w:rPr>
                              <w:t xml:space="preserve">r the phone. </w:t>
                            </w:r>
                          </w:p>
                        </w:txbxContent>
                      </v:textbox>
                      <w10:anchorlock/>
                    </v:shape>
                  </w:pict>
                </mc:Fallback>
              </mc:AlternateContent>
            </w:r>
          </w:p>
          <w:p w14:paraId="5BCB0428" w14:textId="77777777" w:rsidR="00EA0F7A" w:rsidRDefault="00EA0F7A" w:rsidP="00412CF0">
            <w:pPr>
              <w:ind w:left="-255"/>
              <w:jc w:val="center"/>
              <w:rPr>
                <w:lang w:val="en-US"/>
              </w:rPr>
            </w:pPr>
          </w:p>
          <w:p w14:paraId="6277B326" w14:textId="77777777" w:rsidR="00811561" w:rsidRDefault="00811561" w:rsidP="00412CF0">
            <w:pPr>
              <w:ind w:left="-255"/>
              <w:jc w:val="center"/>
              <w:rPr>
                <w:lang w:val="en-US"/>
              </w:rPr>
            </w:pPr>
          </w:p>
          <w:p w14:paraId="25209ABD" w14:textId="77777777" w:rsidR="00811561" w:rsidRDefault="00811561" w:rsidP="00412CF0">
            <w:pPr>
              <w:ind w:left="-255"/>
              <w:jc w:val="center"/>
              <w:rPr>
                <w:lang w:val="en-US"/>
              </w:rPr>
            </w:pPr>
          </w:p>
          <w:p w14:paraId="6EDD131C" w14:textId="77777777" w:rsidR="00811561" w:rsidRDefault="00811561" w:rsidP="00412CF0">
            <w:pPr>
              <w:ind w:left="-255"/>
              <w:jc w:val="center"/>
              <w:rPr>
                <w:lang w:val="en-US"/>
              </w:rPr>
            </w:pPr>
          </w:p>
          <w:p w14:paraId="68A72024" w14:textId="77777777" w:rsidR="00811561" w:rsidRDefault="00811561" w:rsidP="00412CF0">
            <w:pPr>
              <w:ind w:left="-255"/>
              <w:jc w:val="center"/>
              <w:rPr>
                <w:lang w:val="en-US"/>
              </w:rPr>
            </w:pPr>
          </w:p>
          <w:p w14:paraId="6E88F505" w14:textId="6F8933C0" w:rsidR="00811561" w:rsidRDefault="00811561" w:rsidP="00811561">
            <w:pPr>
              <w:ind w:left="-113"/>
              <w:jc w:val="left"/>
              <w:rPr>
                <w:b/>
                <w:lang w:val="en-US"/>
              </w:rPr>
            </w:pPr>
            <w:r>
              <w:rPr>
                <w:b/>
                <w:lang w:val="en-US"/>
              </w:rPr>
              <w:t>Mobile Plan</w:t>
            </w:r>
            <w:r w:rsidRPr="007F6DBF">
              <w:rPr>
                <w:b/>
                <w:lang w:val="en-US"/>
              </w:rPr>
              <w:t xml:space="preserve"> </w:t>
            </w:r>
            <w:r>
              <w:rPr>
                <w:b/>
                <w:lang w:val="en-US"/>
              </w:rPr>
              <w:t>Choice (cont</w:t>
            </w:r>
            <w:r w:rsidR="00BC760E">
              <w:rPr>
                <w:b/>
                <w:lang w:val="en-US"/>
              </w:rPr>
              <w:t>.</w:t>
            </w:r>
            <w:r>
              <w:rPr>
                <w:b/>
                <w:lang w:val="en-US"/>
              </w:rPr>
              <w:t>)</w:t>
            </w:r>
          </w:p>
          <w:p w14:paraId="7D9350D8" w14:textId="77777777" w:rsidR="00BB2FDA" w:rsidRDefault="00BB2FDA" w:rsidP="00811561">
            <w:pPr>
              <w:ind w:left="-113"/>
              <w:jc w:val="left"/>
              <w:rPr>
                <w:b/>
                <w:lang w:val="en-US"/>
              </w:rPr>
            </w:pPr>
          </w:p>
          <w:p w14:paraId="68FB875F" w14:textId="77777777" w:rsidR="00EA0F7A" w:rsidRDefault="00EA0F7A" w:rsidP="00412CF0">
            <w:pPr>
              <w:ind w:left="-255"/>
              <w:jc w:val="center"/>
              <w:rPr>
                <w:lang w:val="en-US"/>
              </w:rPr>
            </w:pPr>
          </w:p>
          <w:p w14:paraId="01D4AA3E" w14:textId="589D2589" w:rsidR="00EA0F7A" w:rsidRDefault="00EA0F7A" w:rsidP="00412CF0">
            <w:pPr>
              <w:ind w:left="-255"/>
              <w:jc w:val="center"/>
              <w:rPr>
                <w:lang w:val="en-US"/>
              </w:rPr>
            </w:pPr>
            <w:r w:rsidRPr="002F26DA">
              <w:rPr>
                <w:noProof/>
                <w:lang w:val="en-GB" w:eastAsia="en-GB"/>
              </w:rPr>
              <mc:AlternateContent>
                <mc:Choice Requires="wps">
                  <w:drawing>
                    <wp:inline distT="0" distB="0" distL="0" distR="0" wp14:anchorId="1FB5DD40" wp14:editId="1EF5A9FB">
                      <wp:extent cx="2592000" cy="1269076"/>
                      <wp:effectExtent l="0" t="0" r="18415" b="179070"/>
                      <wp:docPr id="106" name="Speech Bubble: Rectangle with Corners Rounded 102"/>
                      <wp:cNvGraphicFramePr/>
                      <a:graphic xmlns:a="http://schemas.openxmlformats.org/drawingml/2006/main">
                        <a:graphicData uri="http://schemas.microsoft.com/office/word/2010/wordprocessingShape">
                          <wps:wsp>
                            <wps:cNvSpPr/>
                            <wps:spPr>
                              <a:xfrm>
                                <a:off x="0" y="0"/>
                                <a:ext cx="2592000" cy="1269076"/>
                              </a:xfrm>
                              <a:prstGeom prst="wedgeRoundRectCallout">
                                <a:avLst>
                                  <a:gd name="adj1" fmla="val 7080"/>
                                  <a:gd name="adj2" fmla="val 60796"/>
                                  <a:gd name="adj3" fmla="val 1666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0255AA" w14:textId="77777777" w:rsidR="00854116" w:rsidRPr="00CB3246" w:rsidRDefault="00854116" w:rsidP="00EA0F7A">
                                  <w:pPr>
                                    <w:jc w:val="center"/>
                                    <w:rPr>
                                      <w:rFonts w:cstheme="minorBidi"/>
                                      <w:i/>
                                      <w:iCs/>
                                      <w:color w:val="C31C4A" w:themeColor="accent1"/>
                                      <w:kern w:val="24"/>
                                      <w:sz w:val="22"/>
                                      <w:szCs w:val="22"/>
                                    </w:rPr>
                                  </w:pPr>
                                  <w:r w:rsidRPr="002F26DA">
                                    <w:rPr>
                                      <w:rFonts w:cstheme="minorBidi"/>
                                      <w:i/>
                                      <w:iCs/>
                                      <w:kern w:val="24"/>
                                      <w:sz w:val="22"/>
                                      <w:szCs w:val="22"/>
                                    </w:rPr>
                                    <w:t xml:space="preserve">My mum still pays for my phone so it’s up to her what I get. I’ve asked her for a particular phone and she chooses what she wants. She pays the bills.  </w:t>
                                  </w:r>
                                </w:p>
                              </w:txbxContent>
                            </wps:txbx>
                            <wps:bodyPr wrap="square" rtlCol="0" anchor="ctr">
                              <a:noAutofit/>
                            </wps:bodyPr>
                          </wps:wsp>
                        </a:graphicData>
                      </a:graphic>
                    </wp:inline>
                  </w:drawing>
                </mc:Choice>
                <mc:Fallback>
                  <w:pict>
                    <v:shape w14:anchorId="1FB5DD40" id="_x0000_s1048" type="#_x0000_t62" style="width:204.1pt;height:9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" adj="12329,23932" filled="f" strokecolor="#363636 [3213]" strokeweight=".25pt">
                      <v:textbox>
                        <w:txbxContent>
                          <w:p w14:paraId="340255AA" w14:textId="77777777" w:rsidR="00854116" w:rsidRPr="00CB3246" w:rsidRDefault="00854116" w:rsidP="00EA0F7A">
                            <w:pPr>
                              <w:jc w:val="center"/>
                              <w:rPr>
                                <w:rFonts w:cstheme="minorBidi"/>
                                <w:i/>
                                <w:iCs/>
                                <w:color w:val="C31C4A" w:themeColor="accent1"/>
                                <w:kern w:val="24"/>
                                <w:sz w:val="22"/>
                                <w:szCs w:val="22"/>
                              </w:rPr>
                            </w:pPr>
                            <w:r w:rsidRPr="002F26DA">
                              <w:rPr>
                                <w:rFonts w:cstheme="minorBidi"/>
                                <w:i/>
                                <w:iCs/>
                                <w:kern w:val="24"/>
                                <w:sz w:val="22"/>
                                <w:szCs w:val="22"/>
                              </w:rPr>
                              <w:t xml:space="preserve">My mum still pays for my phone so it’s up to her what I get. I’ve asked her for a particular phone and she chooses what she wants. She pays the bills.  </w:t>
                            </w:r>
                          </w:p>
                        </w:txbxContent>
                      </v:textbox>
                      <w10:anchorlock/>
                    </v:shape>
                  </w:pict>
                </mc:Fallback>
              </mc:AlternateContent>
            </w:r>
          </w:p>
        </w:tc>
        <w:tc>
          <w:tcPr>
            <w:tcW w:w="4519" w:type="dxa"/>
          </w:tcPr>
          <w:p w14:paraId="5693BDE6" w14:textId="77777777" w:rsidR="007F6DBF" w:rsidRDefault="007F6DBF" w:rsidP="00795EDB">
            <w:pPr>
              <w:rPr>
                <w:lang w:val="en-US"/>
              </w:rPr>
            </w:pPr>
          </w:p>
          <w:p w14:paraId="7CE9154B" w14:textId="77777777" w:rsidR="007F6DBF" w:rsidRDefault="007F6DBF" w:rsidP="00795EDB">
            <w:pPr>
              <w:rPr>
                <w:lang w:val="en-US"/>
              </w:rPr>
            </w:pPr>
          </w:p>
          <w:p w14:paraId="14853343" w14:textId="77777777" w:rsidR="00EA0F7A" w:rsidRDefault="00EA0F7A" w:rsidP="00795EDB">
            <w:pPr>
              <w:rPr>
                <w:lang w:val="en-US"/>
              </w:rPr>
            </w:pPr>
          </w:p>
          <w:p w14:paraId="435E9621" w14:textId="77777777" w:rsidR="007F6DBF" w:rsidRDefault="00802EE1" w:rsidP="00795EDB">
            <w:pPr>
              <w:rPr>
                <w:lang w:val="en-US"/>
              </w:rPr>
            </w:pPr>
            <w:r w:rsidRPr="0090728F">
              <w:rPr>
                <w:noProof/>
                <w:lang w:val="en-GB" w:eastAsia="en-GB"/>
              </w:rPr>
              <mc:AlternateContent>
                <mc:Choice Requires="wps">
                  <w:drawing>
                    <wp:inline distT="0" distB="0" distL="0" distR="0" wp14:anchorId="2977CCDB" wp14:editId="66ED37B4">
                      <wp:extent cx="2592000" cy="1804987"/>
                      <wp:effectExtent l="0" t="0" r="18415" b="233680"/>
                      <wp:docPr id="105" name="Speech Bubble: Rectangle with Corners Rounded 102"/>
                      <wp:cNvGraphicFramePr/>
                      <a:graphic xmlns:a="http://schemas.openxmlformats.org/drawingml/2006/main">
                        <a:graphicData uri="http://schemas.microsoft.com/office/word/2010/wordprocessingShape">
                          <wps:wsp>
                            <wps:cNvSpPr/>
                            <wps:spPr>
                              <a:xfrm>
                                <a:off x="0" y="0"/>
                                <a:ext cx="2592000" cy="1804987"/>
                              </a:xfrm>
                              <a:prstGeom prst="wedgeRoundRectCallout">
                                <a:avLst>
                                  <a:gd name="adj1" fmla="val 7080"/>
                                  <a:gd name="adj2" fmla="val 60796"/>
                                  <a:gd name="adj3" fmla="val 1666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83CC9B" w14:textId="6D23901B" w:rsidR="00854116" w:rsidRPr="00A31317" w:rsidRDefault="00854116" w:rsidP="00412CF0">
                                  <w:pPr>
                                    <w:jc w:val="center"/>
                                    <w:rPr>
                                      <w:rFonts w:cstheme="minorBidi"/>
                                      <w:i/>
                                      <w:iCs/>
                                      <w:color w:val="505050" w:themeColor="text2" w:themeShade="BF"/>
                                      <w:kern w:val="24"/>
                                      <w:sz w:val="22"/>
                                      <w:szCs w:val="22"/>
                                    </w:rPr>
                                  </w:pPr>
                                  <w:r>
                                    <w:rPr>
                                      <w:rFonts w:cstheme="minorBidi"/>
                                      <w:i/>
                                      <w:iCs/>
                                      <w:color w:val="505050" w:themeColor="text2" w:themeShade="BF"/>
                                      <w:kern w:val="24"/>
                                      <w:sz w:val="22"/>
                                      <w:szCs w:val="22"/>
                                    </w:rPr>
                                    <w:t xml:space="preserve">I have like 50 or 60 GB a month so I can see if that’s enough. When I’m out I hotspot my laptop off my phone for study so sometimes I might need more and because I pay for it </w:t>
                                  </w:r>
                                  <w:r w:rsidR="007B773D">
                                    <w:rPr>
                                      <w:rFonts w:cstheme="minorBidi"/>
                                      <w:i/>
                                      <w:iCs/>
                                      <w:color w:val="505050" w:themeColor="text2" w:themeShade="BF"/>
                                      <w:kern w:val="24"/>
                                      <w:sz w:val="22"/>
                                      <w:szCs w:val="22"/>
                                    </w:rPr>
                                    <w:t>myself,</w:t>
                                  </w:r>
                                  <w:r>
                                    <w:rPr>
                                      <w:rFonts w:cstheme="minorBidi"/>
                                      <w:i/>
                                      <w:iCs/>
                                      <w:color w:val="505050" w:themeColor="text2" w:themeShade="BF"/>
                                      <w:kern w:val="24"/>
                                      <w:sz w:val="22"/>
                                      <w:szCs w:val="22"/>
                                    </w:rPr>
                                    <w:t xml:space="preserve"> I can buy more. (Base monthly plan of $75 per month)</w:t>
                                  </w:r>
                                </w:p>
                              </w:txbxContent>
                            </wps:txbx>
                            <wps:bodyPr wrap="square" rtlCol="0" anchor="ctr">
                              <a:noAutofit/>
                            </wps:bodyPr>
                          </wps:wsp>
                        </a:graphicData>
                      </a:graphic>
                    </wp:inline>
                  </w:drawing>
                </mc:Choice>
                <mc:Fallback>
                  <w:pict>
                    <v:shape w14:anchorId="2977CCDB" id="_x0000_s1049" type="#_x0000_t62" style="width:204.1pt;height:14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" adj="12329,23932" filled="f" strokecolor="#363636 [3213]" strokeweight=".25pt">
                      <v:textbox>
                        <w:txbxContent>
                          <w:p w14:paraId="3A83CC9B" w14:textId="6D23901B" w:rsidR="00854116" w:rsidRPr="00A31317" w:rsidRDefault="00854116" w:rsidP="00412CF0">
                            <w:pPr>
                              <w:jc w:val="center"/>
                              <w:rPr>
                                <w:rFonts w:cstheme="minorBidi"/>
                                <w:i/>
                                <w:iCs/>
                                <w:color w:val="505050" w:themeColor="text2" w:themeShade="BF"/>
                                <w:kern w:val="24"/>
                                <w:sz w:val="22"/>
                                <w:szCs w:val="22"/>
                              </w:rPr>
                            </w:pPr>
                            <w:r>
                              <w:rPr>
                                <w:rFonts w:cstheme="minorBidi"/>
                                <w:i/>
                                <w:iCs/>
                                <w:color w:val="505050" w:themeColor="text2" w:themeShade="BF"/>
                                <w:kern w:val="24"/>
                                <w:sz w:val="22"/>
                                <w:szCs w:val="22"/>
                              </w:rPr>
                              <w:t xml:space="preserve">I have like 50 or 60 GB a month so I can see if that’s enough. When I’m out I hotspot my laptop off my phone for study so sometimes I might need more and because I pay for it </w:t>
                            </w:r>
                            <w:r w:rsidR="007B773D">
                              <w:rPr>
                                <w:rFonts w:cstheme="minorBidi"/>
                                <w:i/>
                                <w:iCs/>
                                <w:color w:val="505050" w:themeColor="text2" w:themeShade="BF"/>
                                <w:kern w:val="24"/>
                                <w:sz w:val="22"/>
                                <w:szCs w:val="22"/>
                              </w:rPr>
                              <w:t>myself,</w:t>
                            </w:r>
                            <w:r>
                              <w:rPr>
                                <w:rFonts w:cstheme="minorBidi"/>
                                <w:i/>
                                <w:iCs/>
                                <w:color w:val="505050" w:themeColor="text2" w:themeShade="BF"/>
                                <w:kern w:val="24"/>
                                <w:sz w:val="22"/>
                                <w:szCs w:val="22"/>
                              </w:rPr>
                              <w:t xml:space="preserve"> I can buy more. (Base monthly plan of $75 per month)</w:t>
                            </w:r>
                          </w:p>
                        </w:txbxContent>
                      </v:textbox>
                      <w10:anchorlock/>
                    </v:shape>
                  </w:pict>
                </mc:Fallback>
              </mc:AlternateContent>
            </w:r>
          </w:p>
          <w:p w14:paraId="166B5A62" w14:textId="77777777" w:rsidR="00EA0F7A" w:rsidRDefault="00EA0F7A" w:rsidP="00795EDB">
            <w:pPr>
              <w:rPr>
                <w:lang w:val="en-US"/>
              </w:rPr>
            </w:pPr>
          </w:p>
          <w:p w14:paraId="3FFB9402" w14:textId="77777777" w:rsidR="00EA0F7A" w:rsidRDefault="00EA0F7A" w:rsidP="00795EDB">
            <w:pPr>
              <w:rPr>
                <w:lang w:val="en-US"/>
              </w:rPr>
            </w:pPr>
          </w:p>
          <w:p w14:paraId="213349ED" w14:textId="77777777" w:rsidR="00811561" w:rsidRDefault="00811561" w:rsidP="00795EDB">
            <w:pPr>
              <w:rPr>
                <w:lang w:val="en-US"/>
              </w:rPr>
            </w:pPr>
          </w:p>
          <w:p w14:paraId="47A7DFA4" w14:textId="77777777" w:rsidR="00811561" w:rsidRDefault="00811561" w:rsidP="00795EDB">
            <w:pPr>
              <w:rPr>
                <w:lang w:val="en-US"/>
              </w:rPr>
            </w:pPr>
          </w:p>
          <w:p w14:paraId="0E3B688E" w14:textId="77777777" w:rsidR="00811561" w:rsidRDefault="00811561" w:rsidP="00795EDB">
            <w:pPr>
              <w:rPr>
                <w:lang w:val="en-US"/>
              </w:rPr>
            </w:pPr>
          </w:p>
          <w:p w14:paraId="60801721" w14:textId="77777777" w:rsidR="00381399" w:rsidRDefault="00381399" w:rsidP="00795EDB">
            <w:pPr>
              <w:rPr>
                <w:lang w:val="en-US"/>
              </w:rPr>
            </w:pPr>
          </w:p>
          <w:p w14:paraId="60C156A0" w14:textId="77777777" w:rsidR="00381399" w:rsidRDefault="00381399" w:rsidP="00795EDB">
            <w:pPr>
              <w:rPr>
                <w:lang w:val="en-US"/>
              </w:rPr>
            </w:pPr>
          </w:p>
          <w:p w14:paraId="2072615E" w14:textId="77777777" w:rsidR="00811561" w:rsidRDefault="00811561" w:rsidP="00795EDB">
            <w:pPr>
              <w:rPr>
                <w:lang w:val="en-US"/>
              </w:rPr>
            </w:pPr>
          </w:p>
          <w:p w14:paraId="5F0E2066" w14:textId="77777777" w:rsidR="00811561" w:rsidRDefault="00811561" w:rsidP="00795EDB">
            <w:pPr>
              <w:rPr>
                <w:lang w:val="en-US"/>
              </w:rPr>
            </w:pPr>
          </w:p>
          <w:p w14:paraId="14E2CEF1" w14:textId="46FF725B" w:rsidR="00EA0F7A" w:rsidRDefault="00EA0F7A" w:rsidP="00795EDB">
            <w:pPr>
              <w:rPr>
                <w:lang w:val="en-US"/>
              </w:rPr>
            </w:pPr>
            <w:r w:rsidRPr="002F26DA">
              <w:rPr>
                <w:noProof/>
                <w:lang w:val="en-GB" w:eastAsia="en-GB"/>
              </w:rPr>
              <mc:AlternateContent>
                <mc:Choice Requires="wps">
                  <w:drawing>
                    <wp:inline distT="0" distB="0" distL="0" distR="0" wp14:anchorId="50D2F31C" wp14:editId="47C56225">
                      <wp:extent cx="2592000" cy="1039660"/>
                      <wp:effectExtent l="0" t="0" r="18415" b="160655"/>
                      <wp:docPr id="138" name="Speech Bubble: Rectangle with Corners Rounded 102"/>
                      <wp:cNvGraphicFramePr/>
                      <a:graphic xmlns:a="http://schemas.openxmlformats.org/drawingml/2006/main">
                        <a:graphicData uri="http://schemas.microsoft.com/office/word/2010/wordprocessingShape">
                          <wps:wsp>
                            <wps:cNvSpPr/>
                            <wps:spPr>
                              <a:xfrm>
                                <a:off x="0" y="0"/>
                                <a:ext cx="2592000" cy="1039660"/>
                              </a:xfrm>
                              <a:prstGeom prst="wedgeRoundRectCallout">
                                <a:avLst>
                                  <a:gd name="adj1" fmla="val 7080"/>
                                  <a:gd name="adj2" fmla="val 60796"/>
                                  <a:gd name="adj3" fmla="val 1666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69E83E" w14:textId="0EC16F64" w:rsidR="00854116" w:rsidRPr="002F26DA" w:rsidRDefault="00854116" w:rsidP="00EA0F7A">
                                  <w:pPr>
                                    <w:jc w:val="center"/>
                                    <w:rPr>
                                      <w:rFonts w:cstheme="minorBidi"/>
                                      <w:i/>
                                      <w:iCs/>
                                      <w:kern w:val="24"/>
                                      <w:sz w:val="22"/>
                                      <w:szCs w:val="22"/>
                                    </w:rPr>
                                  </w:pPr>
                                  <w:r w:rsidRPr="002F26DA">
                                    <w:rPr>
                                      <w:rFonts w:cstheme="minorBidi"/>
                                      <w:i/>
                                      <w:iCs/>
                                      <w:kern w:val="24"/>
                                      <w:sz w:val="22"/>
                                      <w:szCs w:val="22"/>
                                    </w:rPr>
                                    <w:t xml:space="preserve">I pay for the apps and they pay for the shared data pool… and I get a student discount </w:t>
                                  </w:r>
                                  <w:r w:rsidR="007B773D" w:rsidRPr="002F26DA">
                                    <w:rPr>
                                      <w:rFonts w:cstheme="minorBidi"/>
                                      <w:i/>
                                      <w:iCs/>
                                      <w:kern w:val="24"/>
                                      <w:sz w:val="22"/>
                                      <w:szCs w:val="22"/>
                                    </w:rPr>
                                    <w:t>too,</w:t>
                                  </w:r>
                                  <w:r w:rsidRPr="002F26DA">
                                    <w:rPr>
                                      <w:rFonts w:cstheme="minorBidi"/>
                                      <w:i/>
                                      <w:iCs/>
                                      <w:kern w:val="24"/>
                                      <w:sz w:val="22"/>
                                      <w:szCs w:val="22"/>
                                    </w:rPr>
                                    <w:t xml:space="preserve"> I think.  </w:t>
                                  </w:r>
                                </w:p>
                              </w:txbxContent>
                            </wps:txbx>
                            <wps:bodyPr wrap="square" rtlCol="0" anchor="ctr">
                              <a:noAutofit/>
                            </wps:bodyPr>
                          </wps:wsp>
                        </a:graphicData>
                      </a:graphic>
                    </wp:inline>
                  </w:drawing>
                </mc:Choice>
                <mc:Fallback>
                  <w:pict>
                    <v:shape w14:anchorId="50D2F31C" id="_x0000_s1050" type="#_x0000_t62" style="width:204.1pt;height:81.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" adj="12329,23932" filled="f" strokecolor="#363636 [3213]" strokeweight=".25pt">
                      <v:textbox>
                        <w:txbxContent>
                          <w:p w14:paraId="3169E83E" w14:textId="0EC16F64" w:rsidR="00854116" w:rsidRPr="002F26DA" w:rsidRDefault="00854116" w:rsidP="00EA0F7A">
                            <w:pPr>
                              <w:jc w:val="center"/>
                              <w:rPr>
                                <w:rFonts w:cstheme="minorBidi"/>
                                <w:i/>
                                <w:iCs/>
                                <w:kern w:val="24"/>
                                <w:sz w:val="22"/>
                                <w:szCs w:val="22"/>
                              </w:rPr>
                            </w:pPr>
                            <w:r w:rsidRPr="002F26DA">
                              <w:rPr>
                                <w:rFonts w:cstheme="minorBidi"/>
                                <w:i/>
                                <w:iCs/>
                                <w:kern w:val="24"/>
                                <w:sz w:val="22"/>
                                <w:szCs w:val="22"/>
                              </w:rPr>
                              <w:t xml:space="preserve">I pay for the apps and they pay for the shared data pool… and I get a student discount </w:t>
                            </w:r>
                            <w:r w:rsidR="007B773D" w:rsidRPr="002F26DA">
                              <w:rPr>
                                <w:rFonts w:cstheme="minorBidi"/>
                                <w:i/>
                                <w:iCs/>
                                <w:kern w:val="24"/>
                                <w:sz w:val="22"/>
                                <w:szCs w:val="22"/>
                              </w:rPr>
                              <w:t>too,</w:t>
                            </w:r>
                            <w:r w:rsidRPr="002F26DA">
                              <w:rPr>
                                <w:rFonts w:cstheme="minorBidi"/>
                                <w:i/>
                                <w:iCs/>
                                <w:kern w:val="24"/>
                                <w:sz w:val="22"/>
                                <w:szCs w:val="22"/>
                              </w:rPr>
                              <w:t xml:space="preserve"> I think.  </w:t>
                            </w:r>
                          </w:p>
                        </w:txbxContent>
                      </v:textbox>
                      <w10:anchorlock/>
                    </v:shape>
                  </w:pict>
                </mc:Fallback>
              </mc:AlternateContent>
            </w:r>
          </w:p>
        </w:tc>
      </w:tr>
      <w:tr w:rsidR="002F26DA" w:rsidRPr="002F26DA" w14:paraId="3CC8A682" w14:textId="77777777" w:rsidTr="00381399">
        <w:tc>
          <w:tcPr>
            <w:tcW w:w="4519" w:type="dxa"/>
          </w:tcPr>
          <w:p w14:paraId="4E9CFFB4" w14:textId="732BFB72" w:rsidR="00802EE1" w:rsidRPr="002F26DA" w:rsidRDefault="00802EE1" w:rsidP="00795EDB">
            <w:pPr>
              <w:rPr>
                <w:b/>
                <w:lang w:val="en-US"/>
              </w:rPr>
            </w:pPr>
          </w:p>
          <w:p w14:paraId="18AED48B" w14:textId="77777777" w:rsidR="00EA0F7A" w:rsidRDefault="00EA0F7A" w:rsidP="00795EDB">
            <w:pPr>
              <w:jc w:val="center"/>
              <w:rPr>
                <w:lang w:val="en-US"/>
              </w:rPr>
            </w:pPr>
            <w:r w:rsidRPr="0090728F">
              <w:rPr>
                <w:noProof/>
                <w:lang w:val="en-GB" w:eastAsia="en-GB"/>
              </w:rPr>
              <mc:AlternateContent>
                <mc:Choice Requires="wps">
                  <w:drawing>
                    <wp:inline distT="0" distB="0" distL="0" distR="0" wp14:anchorId="2C70C011" wp14:editId="7C851620">
                      <wp:extent cx="2592000" cy="1269076"/>
                      <wp:effectExtent l="0" t="0" r="18415" b="179070"/>
                      <wp:docPr id="144" name="Speech Bubble: Rectangle with Corners Rounded 102"/>
                      <wp:cNvGraphicFramePr/>
                      <a:graphic xmlns:a="http://schemas.openxmlformats.org/drawingml/2006/main">
                        <a:graphicData uri="http://schemas.microsoft.com/office/word/2010/wordprocessingShape">
                          <wps:wsp>
                            <wps:cNvSpPr/>
                            <wps:spPr>
                              <a:xfrm>
                                <a:off x="0" y="0"/>
                                <a:ext cx="2592000" cy="1269076"/>
                              </a:xfrm>
                              <a:prstGeom prst="wedgeRoundRectCallout">
                                <a:avLst>
                                  <a:gd name="adj1" fmla="val 7080"/>
                                  <a:gd name="adj2" fmla="val 60796"/>
                                  <a:gd name="adj3" fmla="val 1666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D4DED5" w14:textId="182194A7" w:rsidR="00854116" w:rsidRPr="002F26DA" w:rsidRDefault="00854116" w:rsidP="00EA0F7A">
                                  <w:pPr>
                                    <w:jc w:val="center"/>
                                    <w:rPr>
                                      <w:rFonts w:cstheme="minorBidi"/>
                                      <w:i/>
                                      <w:iCs/>
                                      <w:kern w:val="24"/>
                                      <w:sz w:val="22"/>
                                      <w:szCs w:val="22"/>
                                    </w:rPr>
                                  </w:pPr>
                                  <w:r w:rsidRPr="002F26DA">
                                    <w:rPr>
                                      <w:rFonts w:cstheme="minorBidi"/>
                                      <w:i/>
                                      <w:iCs/>
                                      <w:kern w:val="24"/>
                                      <w:sz w:val="22"/>
                                      <w:szCs w:val="22"/>
                                    </w:rPr>
                                    <w:t xml:space="preserve">We have family overseas and my data lives overseas, so I pay a little bit more for the international minutes. It’s pre-paid but the one I </w:t>
                                  </w:r>
                                  <w:r>
                                    <w:rPr>
                                      <w:rFonts w:cstheme="minorBidi"/>
                                      <w:i/>
                                      <w:iCs/>
                                      <w:kern w:val="24"/>
                                      <w:sz w:val="22"/>
                                      <w:szCs w:val="22"/>
                                    </w:rPr>
                                    <w:t xml:space="preserve">choose has those minutes on it. </w:t>
                                  </w:r>
                                </w:p>
                              </w:txbxContent>
                            </wps:txbx>
                            <wps:bodyPr wrap="square" rtlCol="0" anchor="ctr">
                              <a:noAutofit/>
                            </wps:bodyPr>
                          </wps:wsp>
                        </a:graphicData>
                      </a:graphic>
                    </wp:inline>
                  </w:drawing>
                </mc:Choice>
                <mc:Fallback>
                  <w:pict>
                    <v:shape w14:anchorId="2C70C011" id="_x0000_s1051" type="#_x0000_t62" style="width:204.1pt;height:9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" adj="12329,23932" filled="f" strokecolor="#363636 [3213]" strokeweight=".25pt">
                      <v:textbox>
                        <w:txbxContent>
                          <w:p w14:paraId="4AD4DED5" w14:textId="182194A7" w:rsidR="00854116" w:rsidRPr="002F26DA" w:rsidRDefault="00854116" w:rsidP="00EA0F7A">
                            <w:pPr>
                              <w:jc w:val="center"/>
                              <w:rPr>
                                <w:rFonts w:cstheme="minorBidi"/>
                                <w:i/>
                                <w:iCs/>
                                <w:kern w:val="24"/>
                                <w:sz w:val="22"/>
                                <w:szCs w:val="22"/>
                              </w:rPr>
                            </w:pPr>
                            <w:r w:rsidRPr="002F26DA">
                              <w:rPr>
                                <w:rFonts w:cstheme="minorBidi"/>
                                <w:i/>
                                <w:iCs/>
                                <w:kern w:val="24"/>
                                <w:sz w:val="22"/>
                                <w:szCs w:val="22"/>
                              </w:rPr>
                              <w:t xml:space="preserve">We have family overseas and my data lives overseas, so I pay a little bit more for the international minutes. It’s pre-paid but the one I </w:t>
                            </w:r>
                            <w:r>
                              <w:rPr>
                                <w:rFonts w:cstheme="minorBidi"/>
                                <w:i/>
                                <w:iCs/>
                                <w:kern w:val="24"/>
                                <w:sz w:val="22"/>
                                <w:szCs w:val="22"/>
                              </w:rPr>
                              <w:t xml:space="preserve">choose has those minutes on it. </w:t>
                            </w:r>
                          </w:p>
                        </w:txbxContent>
                      </v:textbox>
                      <w10:anchorlock/>
                    </v:shape>
                  </w:pict>
                </mc:Fallback>
              </mc:AlternateContent>
            </w:r>
          </w:p>
          <w:p w14:paraId="14996E70" w14:textId="77777777" w:rsidR="00EA0F7A" w:rsidRDefault="00EA0F7A" w:rsidP="00795EDB">
            <w:pPr>
              <w:jc w:val="center"/>
              <w:rPr>
                <w:lang w:val="en-US"/>
              </w:rPr>
            </w:pPr>
          </w:p>
          <w:p w14:paraId="780A77CD" w14:textId="061CA959" w:rsidR="00802EE1" w:rsidRPr="002F26DA" w:rsidRDefault="00EA0F7A" w:rsidP="00795EDB">
            <w:pPr>
              <w:jc w:val="center"/>
              <w:rPr>
                <w:lang w:val="en-US"/>
              </w:rPr>
            </w:pPr>
            <w:r w:rsidRPr="0090728F">
              <w:rPr>
                <w:noProof/>
                <w:lang w:val="en-GB" w:eastAsia="en-GB"/>
              </w:rPr>
              <mc:AlternateContent>
                <mc:Choice Requires="wps">
                  <w:drawing>
                    <wp:inline distT="0" distB="0" distL="0" distR="0" wp14:anchorId="2B089890" wp14:editId="03D19DEA">
                      <wp:extent cx="2592000" cy="1269076"/>
                      <wp:effectExtent l="0" t="0" r="18415" b="179070"/>
                      <wp:docPr id="140" name="Speech Bubble: Rectangle with Corners Rounded 102"/>
                      <wp:cNvGraphicFramePr/>
                      <a:graphic xmlns:a="http://schemas.openxmlformats.org/drawingml/2006/main">
                        <a:graphicData uri="http://schemas.microsoft.com/office/word/2010/wordprocessingShape">
                          <wps:wsp>
                            <wps:cNvSpPr/>
                            <wps:spPr>
                              <a:xfrm>
                                <a:off x="0" y="0"/>
                                <a:ext cx="2592000" cy="1269076"/>
                              </a:xfrm>
                              <a:prstGeom prst="wedgeRoundRectCallout">
                                <a:avLst>
                                  <a:gd name="adj1" fmla="val 7080"/>
                                  <a:gd name="adj2" fmla="val 60796"/>
                                  <a:gd name="adj3" fmla="val 1666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BFA3F9" w14:textId="77777777" w:rsidR="00854116" w:rsidRPr="002F26DA" w:rsidRDefault="00854116" w:rsidP="00EA0F7A">
                                  <w:pPr>
                                    <w:jc w:val="center"/>
                                    <w:rPr>
                                      <w:rFonts w:cstheme="minorBidi"/>
                                      <w:i/>
                                      <w:iCs/>
                                      <w:kern w:val="24"/>
                                      <w:sz w:val="22"/>
                                      <w:szCs w:val="22"/>
                                    </w:rPr>
                                  </w:pPr>
                                  <w:r w:rsidRPr="002F26DA">
                                    <w:rPr>
                                      <w:rFonts w:cstheme="minorBidi"/>
                                      <w:i/>
                                      <w:iCs/>
                                      <w:kern w:val="24"/>
                                      <w:sz w:val="22"/>
                                      <w:szCs w:val="22"/>
                                    </w:rPr>
                                    <w:t>My family just looks for these</w:t>
                                  </w:r>
                                  <w:r w:rsidRPr="002F26DA">
                                    <w:rPr>
                                      <w:rFonts w:cstheme="minorBidi"/>
                                      <w:i/>
                                      <w:iCs/>
                                      <w:kern w:val="24"/>
                                      <w:sz w:val="22"/>
                                      <w:szCs w:val="22"/>
                                    </w:rPr>
                                    <w:br/>
                                    <w:t xml:space="preserve"> el-cheapo plans and we sign up for those like for 12 months and then just choose a new one. Like for unlimited data and calls. </w:t>
                                  </w:r>
                                </w:p>
                              </w:txbxContent>
                            </wps:txbx>
                            <wps:bodyPr wrap="square" rtlCol="0" anchor="ctr">
                              <a:noAutofit/>
                            </wps:bodyPr>
                          </wps:wsp>
                        </a:graphicData>
                      </a:graphic>
                    </wp:inline>
                  </w:drawing>
                </mc:Choice>
                <mc:Fallback>
                  <w:pict>
                    <v:shape w14:anchorId="2B089890" id="_x0000_s1052" type="#_x0000_t62" style="width:204.1pt;height:9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" adj="12329,23932" filled="f" strokecolor="#363636 [3213]" strokeweight=".25pt">
                      <v:textbox>
                        <w:txbxContent>
                          <w:p w14:paraId="09BFA3F9" w14:textId="77777777" w:rsidR="00854116" w:rsidRPr="002F26DA" w:rsidRDefault="00854116" w:rsidP="00EA0F7A">
                            <w:pPr>
                              <w:jc w:val="center"/>
                              <w:rPr>
                                <w:rFonts w:cstheme="minorBidi"/>
                                <w:i/>
                                <w:iCs/>
                                <w:kern w:val="24"/>
                                <w:sz w:val="22"/>
                                <w:szCs w:val="22"/>
                              </w:rPr>
                            </w:pPr>
                            <w:r w:rsidRPr="002F26DA">
                              <w:rPr>
                                <w:rFonts w:cstheme="minorBidi"/>
                                <w:i/>
                                <w:iCs/>
                                <w:kern w:val="24"/>
                                <w:sz w:val="22"/>
                                <w:szCs w:val="22"/>
                              </w:rPr>
                              <w:t>My family just looks for these</w:t>
                            </w:r>
                            <w:r w:rsidRPr="002F26DA">
                              <w:rPr>
                                <w:rFonts w:cstheme="minorBidi"/>
                                <w:i/>
                                <w:iCs/>
                                <w:kern w:val="24"/>
                                <w:sz w:val="22"/>
                                <w:szCs w:val="22"/>
                              </w:rPr>
                              <w:br/>
                              <w:t xml:space="preserve"> el-cheapo plans and we sign up for those like for 12 months and then just choose a new one. Like for unlimited data and calls. </w:t>
                            </w:r>
                          </w:p>
                        </w:txbxContent>
                      </v:textbox>
                      <w10:anchorlock/>
                    </v:shape>
                  </w:pict>
                </mc:Fallback>
              </mc:AlternateContent>
            </w:r>
          </w:p>
        </w:tc>
        <w:tc>
          <w:tcPr>
            <w:tcW w:w="4519" w:type="dxa"/>
          </w:tcPr>
          <w:p w14:paraId="44A2E464" w14:textId="77777777" w:rsidR="00802EE1" w:rsidRPr="002F26DA" w:rsidRDefault="00802EE1" w:rsidP="00795EDB">
            <w:pPr>
              <w:rPr>
                <w:lang w:val="en-US"/>
              </w:rPr>
            </w:pPr>
          </w:p>
          <w:p w14:paraId="2BECDDC4" w14:textId="7CD2939B" w:rsidR="00412CF0" w:rsidRDefault="00412CF0" w:rsidP="00795EDB">
            <w:pPr>
              <w:rPr>
                <w:lang w:val="en-US"/>
              </w:rPr>
            </w:pPr>
            <w:r w:rsidRPr="002F26DA">
              <w:rPr>
                <w:noProof/>
                <w:lang w:val="en-GB" w:eastAsia="en-GB"/>
              </w:rPr>
              <mc:AlternateContent>
                <mc:Choice Requires="wps">
                  <w:drawing>
                    <wp:inline distT="0" distB="0" distL="0" distR="0" wp14:anchorId="35759227" wp14:editId="13AD9B04">
                      <wp:extent cx="2592000" cy="732772"/>
                      <wp:effectExtent l="0" t="0" r="18415" b="106045"/>
                      <wp:docPr id="113" name="Speech Bubble: Rectangle with Corners Rounded 102"/>
                      <wp:cNvGraphicFramePr/>
                      <a:graphic xmlns:a="http://schemas.openxmlformats.org/drawingml/2006/main">
                        <a:graphicData uri="http://schemas.microsoft.com/office/word/2010/wordprocessingShape">
                          <wps:wsp>
                            <wps:cNvSpPr/>
                            <wps:spPr>
                              <a:xfrm>
                                <a:off x="0" y="0"/>
                                <a:ext cx="2592000" cy="732772"/>
                              </a:xfrm>
                              <a:prstGeom prst="wedgeRoundRectCallout">
                                <a:avLst>
                                  <a:gd name="adj1" fmla="val 7080"/>
                                  <a:gd name="adj2" fmla="val 60796"/>
                                  <a:gd name="adj3" fmla="val 1666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0480EB" w14:textId="3F4A10A8" w:rsidR="00854116" w:rsidRPr="002F26DA" w:rsidRDefault="00854116" w:rsidP="00412CF0">
                                  <w:pPr>
                                    <w:jc w:val="center"/>
                                    <w:rPr>
                                      <w:rFonts w:cstheme="minorBidi"/>
                                      <w:i/>
                                      <w:iCs/>
                                      <w:kern w:val="24"/>
                                      <w:sz w:val="22"/>
                                      <w:szCs w:val="22"/>
                                    </w:rPr>
                                  </w:pPr>
                                  <w:r w:rsidRPr="002F26DA">
                                    <w:rPr>
                                      <w:rFonts w:cstheme="minorBidi"/>
                                      <w:i/>
                                      <w:iCs/>
                                      <w:kern w:val="24"/>
                                      <w:sz w:val="22"/>
                                      <w:szCs w:val="22"/>
                                    </w:rPr>
                                    <w:t xml:space="preserve">I’m just on a family plan so that’s just how it works.  </w:t>
                                  </w:r>
                                </w:p>
                              </w:txbxContent>
                            </wps:txbx>
                            <wps:bodyPr wrap="square" rtlCol="0" anchor="ctr">
                              <a:noAutofit/>
                            </wps:bodyPr>
                          </wps:wsp>
                        </a:graphicData>
                      </a:graphic>
                    </wp:inline>
                  </w:drawing>
                </mc:Choice>
                <mc:Fallback>
                  <w:pict>
                    <v:shape w14:anchorId="35759227" id="_x0000_s1053" type="#_x0000_t62" style="width:204.1pt;height:5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" adj="12329,23932" filled="f" strokecolor="#363636 [3213]" strokeweight=".25pt">
                      <v:textbox>
                        <w:txbxContent>
                          <w:p w14:paraId="390480EB" w14:textId="3F4A10A8" w:rsidR="00854116" w:rsidRPr="002F26DA" w:rsidRDefault="00854116" w:rsidP="00412CF0">
                            <w:pPr>
                              <w:jc w:val="center"/>
                              <w:rPr>
                                <w:rFonts w:cstheme="minorBidi"/>
                                <w:i/>
                                <w:iCs/>
                                <w:kern w:val="24"/>
                                <w:sz w:val="22"/>
                                <w:szCs w:val="22"/>
                              </w:rPr>
                            </w:pPr>
                            <w:r w:rsidRPr="002F26DA">
                              <w:rPr>
                                <w:rFonts w:cstheme="minorBidi"/>
                                <w:i/>
                                <w:iCs/>
                                <w:kern w:val="24"/>
                                <w:sz w:val="22"/>
                                <w:szCs w:val="22"/>
                              </w:rPr>
                              <w:t xml:space="preserve">I’m just on a family plan so that’s just how it works.  </w:t>
                            </w:r>
                          </w:p>
                        </w:txbxContent>
                      </v:textbox>
                      <w10:anchorlock/>
                    </v:shape>
                  </w:pict>
                </mc:Fallback>
              </mc:AlternateContent>
            </w:r>
          </w:p>
          <w:p w14:paraId="38C67D5A" w14:textId="77777777" w:rsidR="00EA0F7A" w:rsidRDefault="00EA0F7A" w:rsidP="00795EDB">
            <w:pPr>
              <w:rPr>
                <w:lang w:val="en-US"/>
              </w:rPr>
            </w:pPr>
          </w:p>
          <w:p w14:paraId="31C3BCFD" w14:textId="77777777" w:rsidR="00EA0F7A" w:rsidRPr="002F26DA" w:rsidRDefault="00EA0F7A" w:rsidP="00795EDB">
            <w:pPr>
              <w:rPr>
                <w:lang w:val="en-US"/>
              </w:rPr>
            </w:pPr>
          </w:p>
          <w:p w14:paraId="56A616E1" w14:textId="78E38D5A" w:rsidR="00802EE1" w:rsidRPr="002F26DA" w:rsidRDefault="00D02B7D" w:rsidP="00795EDB">
            <w:pPr>
              <w:rPr>
                <w:lang w:val="en-US"/>
              </w:rPr>
            </w:pPr>
            <w:r w:rsidRPr="002F26DA">
              <w:rPr>
                <w:noProof/>
                <w:lang w:val="en-GB" w:eastAsia="en-GB"/>
              </w:rPr>
              <mc:AlternateContent>
                <mc:Choice Requires="wps">
                  <w:drawing>
                    <wp:inline distT="0" distB="0" distL="0" distR="0" wp14:anchorId="4CB2B526" wp14:editId="74066E47">
                      <wp:extent cx="2592000" cy="1496860"/>
                      <wp:effectExtent l="0" t="0" r="18415" b="198755"/>
                      <wp:docPr id="137" name="Speech Bubble: Rectangle with Corners Rounded 102"/>
                      <wp:cNvGraphicFramePr/>
                      <a:graphic xmlns:a="http://schemas.openxmlformats.org/drawingml/2006/main">
                        <a:graphicData uri="http://schemas.microsoft.com/office/word/2010/wordprocessingShape">
                          <wps:wsp>
                            <wps:cNvSpPr/>
                            <wps:spPr>
                              <a:xfrm>
                                <a:off x="0" y="0"/>
                                <a:ext cx="2592000" cy="1496860"/>
                              </a:xfrm>
                              <a:prstGeom prst="wedgeRoundRectCallout">
                                <a:avLst>
                                  <a:gd name="adj1" fmla="val 7080"/>
                                  <a:gd name="adj2" fmla="val 60796"/>
                                  <a:gd name="adj3" fmla="val 1666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69BE1B" w14:textId="1AC51324" w:rsidR="00854116" w:rsidRPr="002F26DA" w:rsidRDefault="00854116" w:rsidP="00D02B7D">
                                  <w:pPr>
                                    <w:jc w:val="center"/>
                                    <w:rPr>
                                      <w:rFonts w:cstheme="minorBidi"/>
                                      <w:i/>
                                      <w:iCs/>
                                      <w:kern w:val="24"/>
                                      <w:sz w:val="22"/>
                                      <w:szCs w:val="22"/>
                                    </w:rPr>
                                  </w:pPr>
                                  <w:r w:rsidRPr="002F26DA">
                                    <w:rPr>
                                      <w:rFonts w:cstheme="minorBidi"/>
                                      <w:i/>
                                      <w:iCs/>
                                      <w:kern w:val="24"/>
                                      <w:sz w:val="22"/>
                                      <w:szCs w:val="22"/>
                                    </w:rPr>
                                    <w:t xml:space="preserve">I can recharge my phone whenever I like so I do that… it’s prepaid so I can choose to do that. Sometimes my parents will do it and sometimes I do if I have the money. </w:t>
                                  </w:r>
                                </w:p>
                              </w:txbxContent>
                            </wps:txbx>
                            <wps:bodyPr wrap="square" rtlCol="0" anchor="ctr">
                              <a:noAutofit/>
                            </wps:bodyPr>
                          </wps:wsp>
                        </a:graphicData>
                      </a:graphic>
                    </wp:inline>
                  </w:drawing>
                </mc:Choice>
                <mc:Fallback>
                  <w:pict>
                    <v:shape w14:anchorId="4CB2B526" id="_x0000_s1054" type="#_x0000_t62" style="width:204.1pt;height:117.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" adj="12329,23932" filled="f" strokecolor="#363636 [3213]" strokeweight=".25pt">
                      <v:textbox>
                        <w:txbxContent>
                          <w:p w14:paraId="6069BE1B" w14:textId="1AC51324" w:rsidR="00854116" w:rsidRPr="002F26DA" w:rsidRDefault="00854116" w:rsidP="00D02B7D">
                            <w:pPr>
                              <w:jc w:val="center"/>
                              <w:rPr>
                                <w:rFonts w:cstheme="minorBidi"/>
                                <w:i/>
                                <w:iCs/>
                                <w:kern w:val="24"/>
                                <w:sz w:val="22"/>
                                <w:szCs w:val="22"/>
                              </w:rPr>
                            </w:pPr>
                            <w:r w:rsidRPr="002F26DA">
                              <w:rPr>
                                <w:rFonts w:cstheme="minorBidi"/>
                                <w:i/>
                                <w:iCs/>
                                <w:kern w:val="24"/>
                                <w:sz w:val="22"/>
                                <w:szCs w:val="22"/>
                              </w:rPr>
                              <w:t xml:space="preserve">I can recharge my phone whenever I like so I do that… it’s prepaid so I can choose to do that. Sometimes my parents will do it and sometimes I do if I have the money. </w:t>
                            </w:r>
                          </w:p>
                        </w:txbxContent>
                      </v:textbox>
                      <w10:anchorlock/>
                    </v:shape>
                  </w:pict>
                </mc:Fallback>
              </mc:AlternateContent>
            </w:r>
          </w:p>
        </w:tc>
      </w:tr>
      <w:tr w:rsidR="00D02B7D" w14:paraId="19F902D7" w14:textId="77777777" w:rsidTr="00381399">
        <w:tc>
          <w:tcPr>
            <w:tcW w:w="4519" w:type="dxa"/>
          </w:tcPr>
          <w:p w14:paraId="70A7E364" w14:textId="77777777" w:rsidR="00D02B7D" w:rsidRDefault="00D02B7D" w:rsidP="00795EDB">
            <w:pPr>
              <w:rPr>
                <w:b/>
                <w:lang w:val="en-US"/>
              </w:rPr>
            </w:pPr>
          </w:p>
          <w:p w14:paraId="73CB6F08" w14:textId="4B06C429" w:rsidR="00D02B7D" w:rsidRPr="00412CF0" w:rsidRDefault="00D02B7D" w:rsidP="00795EDB">
            <w:pPr>
              <w:rPr>
                <w:b/>
                <w:lang w:val="en-US"/>
              </w:rPr>
            </w:pPr>
          </w:p>
          <w:p w14:paraId="5E6F81E9" w14:textId="77BC8D13" w:rsidR="00D02B7D" w:rsidRDefault="00EA0F7A" w:rsidP="00795EDB">
            <w:pPr>
              <w:jc w:val="center"/>
              <w:rPr>
                <w:lang w:val="en-US"/>
              </w:rPr>
            </w:pPr>
            <w:r w:rsidRPr="0090728F">
              <w:rPr>
                <w:noProof/>
                <w:lang w:val="en-GB" w:eastAsia="en-GB"/>
              </w:rPr>
              <mc:AlternateContent>
                <mc:Choice Requires="wps">
                  <w:drawing>
                    <wp:inline distT="0" distB="0" distL="0" distR="0" wp14:anchorId="177CFE8D" wp14:editId="313E2963">
                      <wp:extent cx="2592000" cy="1201934"/>
                      <wp:effectExtent l="0" t="0" r="18415" b="151130"/>
                      <wp:docPr id="145" name="Speech Bubble: Rectangle with Corners Rounded 102"/>
                      <wp:cNvGraphicFramePr/>
                      <a:graphic xmlns:a="http://schemas.openxmlformats.org/drawingml/2006/main">
                        <a:graphicData uri="http://schemas.microsoft.com/office/word/2010/wordprocessingShape">
                          <wps:wsp>
                            <wps:cNvSpPr/>
                            <wps:spPr>
                              <a:xfrm>
                                <a:off x="0" y="0"/>
                                <a:ext cx="2592000" cy="1201934"/>
                              </a:xfrm>
                              <a:prstGeom prst="wedgeRoundRectCallout">
                                <a:avLst>
                                  <a:gd name="adj1" fmla="val 7080"/>
                                  <a:gd name="adj2" fmla="val 60796"/>
                                  <a:gd name="adj3" fmla="val 1666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98247C" w14:textId="77777777" w:rsidR="00854116" w:rsidRPr="002F26DA" w:rsidRDefault="00854116" w:rsidP="00EA0F7A">
                                  <w:pPr>
                                    <w:jc w:val="center"/>
                                    <w:rPr>
                                      <w:rFonts w:cstheme="minorBidi"/>
                                      <w:i/>
                                      <w:iCs/>
                                      <w:kern w:val="24"/>
                                      <w:sz w:val="22"/>
                                      <w:szCs w:val="22"/>
                                    </w:rPr>
                                  </w:pPr>
                                  <w:r w:rsidRPr="002F26DA">
                                    <w:rPr>
                                      <w:rFonts w:cstheme="minorBidi"/>
                                      <w:i/>
                                      <w:iCs/>
                                      <w:kern w:val="24"/>
                                      <w:sz w:val="22"/>
                                      <w:szCs w:val="22"/>
                                    </w:rPr>
                                    <w:t xml:space="preserve">My family if they run out of (pre-paid) credit they can just use my phone because I buy more credit. My mum doesn’t need the phone much so she might borrow mine. </w:t>
                                  </w:r>
                                </w:p>
                              </w:txbxContent>
                            </wps:txbx>
                            <wps:bodyPr wrap="square" rtlCol="0" anchor="ctr">
                              <a:noAutofit/>
                            </wps:bodyPr>
                          </wps:wsp>
                        </a:graphicData>
                      </a:graphic>
                    </wp:inline>
                  </w:drawing>
                </mc:Choice>
                <mc:Fallback>
                  <w:pict>
                    <v:shape w14:anchorId="177CFE8D" id="_x0000_s1055" type="#_x0000_t62" style="width:204.1pt;height:9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" adj="12329,23932" filled="f" strokecolor="#363636 [3213]" strokeweight=".25pt">
                      <v:textbox>
                        <w:txbxContent>
                          <w:p w14:paraId="5098247C" w14:textId="77777777" w:rsidR="00854116" w:rsidRPr="002F26DA" w:rsidRDefault="00854116" w:rsidP="00EA0F7A">
                            <w:pPr>
                              <w:jc w:val="center"/>
                              <w:rPr>
                                <w:rFonts w:cstheme="minorBidi"/>
                                <w:i/>
                                <w:iCs/>
                                <w:kern w:val="24"/>
                                <w:sz w:val="22"/>
                                <w:szCs w:val="22"/>
                              </w:rPr>
                            </w:pPr>
                            <w:r w:rsidRPr="002F26DA">
                              <w:rPr>
                                <w:rFonts w:cstheme="minorBidi"/>
                                <w:i/>
                                <w:iCs/>
                                <w:kern w:val="24"/>
                                <w:sz w:val="22"/>
                                <w:szCs w:val="22"/>
                              </w:rPr>
                              <w:t xml:space="preserve">My family if they run out of (pre-paid) credit they can just use my phone because I buy more credit. My mum doesn’t need the phone much so she might borrow mine. </w:t>
                            </w:r>
                          </w:p>
                        </w:txbxContent>
                      </v:textbox>
                      <w10:anchorlock/>
                    </v:shape>
                  </w:pict>
                </mc:Fallback>
              </mc:AlternateContent>
            </w:r>
          </w:p>
        </w:tc>
        <w:tc>
          <w:tcPr>
            <w:tcW w:w="4519" w:type="dxa"/>
          </w:tcPr>
          <w:p w14:paraId="76D7B928" w14:textId="77777777" w:rsidR="00D02B7D" w:rsidRDefault="00D02B7D" w:rsidP="00795EDB">
            <w:pPr>
              <w:rPr>
                <w:lang w:val="en-US"/>
              </w:rPr>
            </w:pPr>
          </w:p>
          <w:p w14:paraId="4CE73ADA" w14:textId="1CCEC055" w:rsidR="00D02B7D" w:rsidRDefault="00D02B7D" w:rsidP="00795EDB">
            <w:pPr>
              <w:rPr>
                <w:lang w:val="en-US"/>
              </w:rPr>
            </w:pPr>
          </w:p>
          <w:p w14:paraId="5DC998D5" w14:textId="77777777" w:rsidR="00D02B7D" w:rsidRDefault="00D02B7D" w:rsidP="00795EDB">
            <w:pPr>
              <w:rPr>
                <w:lang w:val="en-US"/>
              </w:rPr>
            </w:pPr>
            <w:r w:rsidRPr="0090728F">
              <w:rPr>
                <w:noProof/>
                <w:lang w:val="en-GB" w:eastAsia="en-GB"/>
              </w:rPr>
              <mc:AlternateContent>
                <mc:Choice Requires="wps">
                  <w:drawing>
                    <wp:inline distT="0" distB="0" distL="0" distR="0" wp14:anchorId="5BBA92FF" wp14:editId="1FA622B8">
                      <wp:extent cx="2592000" cy="1496860"/>
                      <wp:effectExtent l="0" t="0" r="18415" b="198755"/>
                      <wp:docPr id="143" name="Speech Bubble: Rectangle with Corners Rounded 102"/>
                      <wp:cNvGraphicFramePr/>
                      <a:graphic xmlns:a="http://schemas.openxmlformats.org/drawingml/2006/main">
                        <a:graphicData uri="http://schemas.microsoft.com/office/word/2010/wordprocessingShape">
                          <wps:wsp>
                            <wps:cNvSpPr/>
                            <wps:spPr>
                              <a:xfrm>
                                <a:off x="0" y="0"/>
                                <a:ext cx="2592000" cy="1496860"/>
                              </a:xfrm>
                              <a:prstGeom prst="wedgeRoundRectCallout">
                                <a:avLst>
                                  <a:gd name="adj1" fmla="val 7080"/>
                                  <a:gd name="adj2" fmla="val 60796"/>
                                  <a:gd name="adj3" fmla="val 1666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19FFBD" w14:textId="75AC63B2" w:rsidR="00854116" w:rsidRPr="00CB3246" w:rsidRDefault="00854116" w:rsidP="00D02B7D">
                                  <w:pPr>
                                    <w:jc w:val="center"/>
                                    <w:rPr>
                                      <w:rFonts w:cstheme="minorBidi"/>
                                      <w:i/>
                                      <w:iCs/>
                                      <w:color w:val="C31C4A" w:themeColor="accent1"/>
                                      <w:kern w:val="24"/>
                                      <w:sz w:val="22"/>
                                      <w:szCs w:val="22"/>
                                    </w:rPr>
                                  </w:pPr>
                                  <w:r w:rsidRPr="002F26DA">
                                    <w:rPr>
                                      <w:rFonts w:cstheme="minorBidi"/>
                                      <w:i/>
                                      <w:iCs/>
                                      <w:kern w:val="24"/>
                                      <w:sz w:val="22"/>
                                      <w:szCs w:val="22"/>
                                    </w:rPr>
                                    <w:t>My mum pays for it and I think we are on a family plan as well I have like on my phone there is a setting and you can set a data limit so I set that so I don’t go over. You set a data warning and it tells you if you are getting close.</w:t>
                                  </w:r>
                                </w:p>
                              </w:txbxContent>
                            </wps:txbx>
                            <wps:bodyPr wrap="square" rtlCol="0" anchor="ctr">
                              <a:noAutofit/>
                            </wps:bodyPr>
                          </wps:wsp>
                        </a:graphicData>
                      </a:graphic>
                    </wp:inline>
                  </w:drawing>
                </mc:Choice>
                <mc:Fallback>
                  <w:pict>
                    <v:shape w14:anchorId="5BBA92FF" id="_x0000_s1056" type="#_x0000_t62" style="width:204.1pt;height:117.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" adj="12329,23932" filled="f" strokecolor="#363636 [3213]" strokeweight=".25pt">
                      <v:textbox>
                        <w:txbxContent>
                          <w:p w14:paraId="3B19FFBD" w14:textId="75AC63B2" w:rsidR="00854116" w:rsidRPr="00CB3246" w:rsidRDefault="00854116" w:rsidP="00D02B7D">
                            <w:pPr>
                              <w:jc w:val="center"/>
                              <w:rPr>
                                <w:rFonts w:cstheme="minorBidi"/>
                                <w:i/>
                                <w:iCs/>
                                <w:color w:val="C31C4A" w:themeColor="accent1"/>
                                <w:kern w:val="24"/>
                                <w:sz w:val="22"/>
                                <w:szCs w:val="22"/>
                              </w:rPr>
                            </w:pPr>
                            <w:r w:rsidRPr="002F26DA">
                              <w:rPr>
                                <w:rFonts w:cstheme="minorBidi"/>
                                <w:i/>
                                <w:iCs/>
                                <w:kern w:val="24"/>
                                <w:sz w:val="22"/>
                                <w:szCs w:val="22"/>
                              </w:rPr>
                              <w:t>My mum pays for it and I think we are on a family plan as well I have like on my phone there is a setting and you can set a data limit so I set that so I don’t go over. You set a data warning and it tells you if you are getting close.</w:t>
                            </w:r>
                          </w:p>
                        </w:txbxContent>
                      </v:textbox>
                      <w10:anchorlock/>
                    </v:shape>
                  </w:pict>
                </mc:Fallback>
              </mc:AlternateContent>
            </w:r>
          </w:p>
        </w:tc>
      </w:tr>
      <w:tr w:rsidR="00D02B7D" w14:paraId="16198280" w14:textId="77777777" w:rsidTr="00381399">
        <w:tc>
          <w:tcPr>
            <w:tcW w:w="4519" w:type="dxa"/>
          </w:tcPr>
          <w:p w14:paraId="6239F27C" w14:textId="77777777" w:rsidR="00D02B7D" w:rsidRDefault="00D02B7D" w:rsidP="00795EDB">
            <w:pPr>
              <w:rPr>
                <w:b/>
                <w:lang w:val="en-US"/>
              </w:rPr>
            </w:pPr>
          </w:p>
        </w:tc>
        <w:tc>
          <w:tcPr>
            <w:tcW w:w="4519" w:type="dxa"/>
          </w:tcPr>
          <w:p w14:paraId="64185FA1" w14:textId="77777777" w:rsidR="00D02B7D" w:rsidRDefault="00D02B7D" w:rsidP="00795EDB">
            <w:pPr>
              <w:rPr>
                <w:lang w:val="en-US"/>
              </w:rPr>
            </w:pPr>
          </w:p>
        </w:tc>
      </w:tr>
    </w:tbl>
    <w:p w14:paraId="32EF2B50" w14:textId="77777777" w:rsidR="00811561" w:rsidRDefault="00811561">
      <w:pPr>
        <w:spacing w:after="160" w:line="259" w:lineRule="auto"/>
        <w:ind w:right="0"/>
        <w:jc w:val="left"/>
        <w:rPr>
          <w:rFonts w:cstheme="majorBidi"/>
          <w:iCs/>
          <w:color w:val="C31C4A" w:themeColor="accent1"/>
          <w:sz w:val="22"/>
          <w:szCs w:val="24"/>
          <w:lang w:val="en-US"/>
        </w:rPr>
      </w:pPr>
      <w:r>
        <w:br w:type="page"/>
      </w:r>
    </w:p>
    <w:p w14:paraId="6EB991DD" w14:textId="02B9F4C0" w:rsidR="004C5923" w:rsidRPr="004D65B5" w:rsidRDefault="004C5923" w:rsidP="004D65B5">
      <w:pPr>
        <w:pStyle w:val="Heading3"/>
      </w:pPr>
      <w:bookmarkStart w:id="63" w:name="_Toc48728452"/>
      <w:r w:rsidRPr="004D65B5">
        <w:lastRenderedPageBreak/>
        <w:t>Providers</w:t>
      </w:r>
      <w:bookmarkEnd w:id="63"/>
      <w:r w:rsidRPr="004D65B5">
        <w:t xml:space="preserve"> </w:t>
      </w:r>
    </w:p>
    <w:p w14:paraId="6B67F8D4" w14:textId="6D1FDF95" w:rsidR="004C5923" w:rsidRPr="008B0905" w:rsidRDefault="00D00608" w:rsidP="004C5923">
      <w:r>
        <w:t xml:space="preserve">The table below </w:t>
      </w:r>
      <w:r w:rsidR="009F144E">
        <w:t>shows</w:t>
      </w:r>
      <w:r>
        <w:t xml:space="preserve"> the types of plans and providers respondents used for their telecommunications services. </w:t>
      </w:r>
    </w:p>
    <w:p w14:paraId="059A3985" w14:textId="1C5D736F" w:rsidR="00BD4A0D" w:rsidRDefault="00BD4A0D">
      <w:pPr>
        <w:spacing w:after="160" w:line="259" w:lineRule="auto"/>
        <w:ind w:right="0"/>
        <w:jc w:val="left"/>
        <w:rPr>
          <w:i/>
          <w:sz w:val="18"/>
          <w:szCs w:val="16"/>
        </w:rPr>
      </w:pPr>
    </w:p>
    <w:p w14:paraId="140C520E" w14:textId="738A69ED" w:rsidR="00E72433" w:rsidRPr="00E72433" w:rsidRDefault="00C775EA" w:rsidP="00E72433">
      <w:pPr>
        <w:pStyle w:val="Caption"/>
      </w:pPr>
      <w:bookmarkStart w:id="64" w:name="_Toc48558977"/>
      <w:bookmarkStart w:id="65" w:name="_Toc48728506"/>
      <w:r w:rsidRPr="002F0529">
        <w:t xml:space="preserve">Figure </w:t>
      </w:r>
      <w:fldSimple w:instr=" SEQ Figure \* ARABIC ">
        <w:r w:rsidR="00DE31B5">
          <w:rPr>
            <w:noProof/>
          </w:rPr>
          <w:t>12</w:t>
        </w:r>
      </w:fldSimple>
      <w:r w:rsidR="00E72433">
        <w:rPr>
          <w:noProof/>
        </w:rPr>
        <w:t>.</w:t>
      </w:r>
      <w:r w:rsidR="00444E9F" w:rsidRPr="002F0529">
        <w:t xml:space="preserve"> Type of mobile phone plan by provider</w:t>
      </w:r>
      <w:bookmarkEnd w:id="64"/>
      <w:bookmarkEnd w:id="65"/>
      <w:r w:rsidR="00FF170B">
        <w:t xml:space="preserve"> </w:t>
      </w:r>
    </w:p>
    <w:tbl>
      <w:tblPr>
        <w:tblStyle w:val="LonerganDefaultTable"/>
        <w:tblW w:w="9212" w:type="dxa"/>
        <w:tblBorders>
          <w:top w:val="single" w:sz="2" w:space="0" w:color="6C6C6C" w:themeColor="text2"/>
          <w:left w:val="single" w:sz="2" w:space="0" w:color="6C6C6C" w:themeColor="text2"/>
          <w:bottom w:val="single" w:sz="2" w:space="0" w:color="6C6C6C" w:themeColor="text2"/>
          <w:right w:val="single" w:sz="2" w:space="0" w:color="6C6C6C" w:themeColor="text2"/>
          <w:insideH w:val="single" w:sz="2" w:space="0" w:color="6C6C6C" w:themeColor="text2"/>
          <w:insideV w:val="single" w:sz="2" w:space="0" w:color="6C6C6C" w:themeColor="text2"/>
        </w:tblBorders>
        <w:tblLayout w:type="fixed"/>
        <w:tblLook w:val="04A0" w:firstRow="1" w:lastRow="0" w:firstColumn="1" w:lastColumn="0" w:noHBand="0" w:noVBand="1"/>
      </w:tblPr>
      <w:tblGrid>
        <w:gridCol w:w="3683"/>
        <w:gridCol w:w="1219"/>
        <w:gridCol w:w="1077"/>
        <w:gridCol w:w="1078"/>
        <w:gridCol w:w="1077"/>
        <w:gridCol w:w="1078"/>
      </w:tblGrid>
      <w:tr w:rsidR="00C775EA" w:rsidRPr="002F0529" w14:paraId="50571A90" w14:textId="77777777" w:rsidTr="00970BF6">
        <w:trPr>
          <w:cnfStyle w:val="100000000000" w:firstRow="1" w:lastRow="0" w:firstColumn="0" w:lastColumn="0" w:oddVBand="0" w:evenVBand="0" w:oddHBand="0" w:evenHBand="0" w:firstRowFirstColumn="0" w:firstRowLastColumn="0" w:lastRowFirstColumn="0" w:lastRowLastColumn="0"/>
          <w:trHeight w:val="771"/>
        </w:trPr>
        <w:tc>
          <w:tcPr>
            <w:cnfStyle w:val="001000000000" w:firstRow="0" w:lastRow="0" w:firstColumn="1" w:lastColumn="0" w:oddVBand="0" w:evenVBand="0" w:oddHBand="0" w:evenHBand="0" w:firstRowFirstColumn="0" w:firstRowLastColumn="0" w:lastRowFirstColumn="0" w:lastRowLastColumn="0"/>
            <w:tcW w:w="3683" w:type="dxa"/>
            <w:tcBorders>
              <w:bottom w:val="single" w:sz="4" w:space="0" w:color="auto"/>
            </w:tcBorders>
          </w:tcPr>
          <w:p w14:paraId="37CD1A42" w14:textId="77777777" w:rsidR="00C775EA" w:rsidRPr="002F0529" w:rsidRDefault="00C775EA" w:rsidP="004B7644">
            <w:pPr>
              <w:spacing w:after="0" w:line="259" w:lineRule="auto"/>
              <w:ind w:right="0"/>
              <w:jc w:val="left"/>
              <w:rPr>
                <w:b w:val="0"/>
                <w:bCs w:val="0"/>
                <w:color w:val="FFFFFF" w:themeColor="background1"/>
              </w:rPr>
            </w:pPr>
          </w:p>
        </w:tc>
        <w:tc>
          <w:tcPr>
            <w:tcW w:w="1219" w:type="dxa"/>
            <w:tcBorders>
              <w:bottom w:val="single" w:sz="4" w:space="0" w:color="auto"/>
            </w:tcBorders>
          </w:tcPr>
          <w:p w14:paraId="52752600" w14:textId="2D6DAE8B" w:rsidR="00C775EA" w:rsidRPr="00360799" w:rsidRDefault="00EC7221" w:rsidP="004B7644">
            <w:pPr>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All Resp</w:t>
            </w:r>
            <w:r w:rsidR="00811561">
              <w:rPr>
                <w:color w:val="FFFFFF" w:themeColor="background1"/>
              </w:rPr>
              <w:t>onses</w:t>
            </w:r>
            <w:r w:rsidR="00FF170B" w:rsidRPr="00360799">
              <w:rPr>
                <w:color w:val="FFFFFF" w:themeColor="background1"/>
              </w:rPr>
              <w:t xml:space="preserve"> </w:t>
            </w:r>
            <w:r w:rsidR="00C775EA" w:rsidRPr="00360799">
              <w:rPr>
                <w:color w:val="FFFFFF" w:themeColor="background1"/>
              </w:rPr>
              <w:t xml:space="preserve"> </w:t>
            </w:r>
          </w:p>
        </w:tc>
        <w:tc>
          <w:tcPr>
            <w:tcW w:w="1077" w:type="dxa"/>
            <w:tcBorders>
              <w:bottom w:val="single" w:sz="4" w:space="0" w:color="auto"/>
            </w:tcBorders>
          </w:tcPr>
          <w:p w14:paraId="1964D9E3" w14:textId="77777777" w:rsidR="00C775EA" w:rsidRDefault="00C775EA" w:rsidP="00970BF6">
            <w:pPr>
              <w:spacing w:after="0" w:line="259" w:lineRule="auto"/>
              <w:ind w:right="0"/>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2F0529">
              <w:rPr>
                <w:b w:val="0"/>
                <w:color w:val="FFFFFF" w:themeColor="background1"/>
              </w:rPr>
              <w:t>Telstra</w:t>
            </w:r>
          </w:p>
          <w:p w14:paraId="05086846" w14:textId="0F7D76DC" w:rsidR="00970BF6" w:rsidRPr="002F0529" w:rsidRDefault="00970BF6" w:rsidP="00C775EA">
            <w:pPr>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b w:val="0"/>
                <w:color w:val="FFFFFF" w:themeColor="background1"/>
              </w:rPr>
              <w:t>(n=188)</w:t>
            </w:r>
          </w:p>
        </w:tc>
        <w:tc>
          <w:tcPr>
            <w:tcW w:w="1078" w:type="dxa"/>
            <w:tcBorders>
              <w:bottom w:val="single" w:sz="4" w:space="0" w:color="auto"/>
            </w:tcBorders>
          </w:tcPr>
          <w:p w14:paraId="5B45A08D" w14:textId="77777777" w:rsidR="00C775EA" w:rsidRDefault="00C775EA" w:rsidP="00970BF6">
            <w:pPr>
              <w:spacing w:after="0" w:line="259" w:lineRule="auto"/>
              <w:ind w:right="0"/>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2F0529">
              <w:rPr>
                <w:b w:val="0"/>
                <w:color w:val="FFFFFF" w:themeColor="background1"/>
              </w:rPr>
              <w:t>Optus</w:t>
            </w:r>
          </w:p>
          <w:p w14:paraId="2E94F9CE" w14:textId="71F58C2C" w:rsidR="00970BF6" w:rsidRPr="002F0529" w:rsidRDefault="00970BF6" w:rsidP="00C775EA">
            <w:pPr>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b w:val="0"/>
                <w:color w:val="FFFFFF" w:themeColor="background1"/>
              </w:rPr>
              <w:t>(n=162)</w:t>
            </w:r>
          </w:p>
        </w:tc>
        <w:tc>
          <w:tcPr>
            <w:tcW w:w="1077" w:type="dxa"/>
            <w:tcBorders>
              <w:bottom w:val="single" w:sz="4" w:space="0" w:color="auto"/>
            </w:tcBorders>
          </w:tcPr>
          <w:p w14:paraId="740F693F" w14:textId="77777777" w:rsidR="00C775EA" w:rsidRDefault="00C775EA" w:rsidP="00970BF6">
            <w:pPr>
              <w:spacing w:after="0" w:line="259" w:lineRule="auto"/>
              <w:ind w:right="0"/>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2F0529">
              <w:rPr>
                <w:b w:val="0"/>
                <w:color w:val="FFFFFF" w:themeColor="background1"/>
              </w:rPr>
              <w:t>Vodafone</w:t>
            </w:r>
          </w:p>
          <w:p w14:paraId="24402C67" w14:textId="1A68B279" w:rsidR="00970BF6" w:rsidRPr="002F0529" w:rsidRDefault="00970BF6" w:rsidP="00C775EA">
            <w:pPr>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b w:val="0"/>
                <w:color w:val="FFFFFF" w:themeColor="background1"/>
              </w:rPr>
              <w:t>(n=133)</w:t>
            </w:r>
          </w:p>
        </w:tc>
        <w:tc>
          <w:tcPr>
            <w:tcW w:w="1078" w:type="dxa"/>
            <w:tcBorders>
              <w:bottom w:val="single" w:sz="4" w:space="0" w:color="auto"/>
            </w:tcBorders>
          </w:tcPr>
          <w:p w14:paraId="4CF439B8" w14:textId="32257373" w:rsidR="00C775EA" w:rsidRPr="002F0529" w:rsidRDefault="00C775EA" w:rsidP="00C775EA">
            <w:pPr>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2F0529">
              <w:rPr>
                <w:b w:val="0"/>
                <w:color w:val="FFFFFF" w:themeColor="background1"/>
              </w:rPr>
              <w:t>Other</w:t>
            </w:r>
            <w:r w:rsidR="00970BF6">
              <w:rPr>
                <w:b w:val="0"/>
                <w:color w:val="FFFFFF" w:themeColor="background1"/>
              </w:rPr>
              <w:br/>
              <w:t>(n=61)</w:t>
            </w:r>
          </w:p>
        </w:tc>
      </w:tr>
      <w:tr w:rsidR="00C775EA" w:rsidRPr="002F0529" w14:paraId="02DDCDF7" w14:textId="77777777" w:rsidTr="00970BF6">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683" w:type="dxa"/>
            <w:tcBorders>
              <w:top w:val="single" w:sz="4" w:space="0" w:color="auto"/>
            </w:tcBorders>
          </w:tcPr>
          <w:p w14:paraId="38A2F488" w14:textId="022BD994" w:rsidR="00C775EA" w:rsidRPr="002F0529" w:rsidRDefault="002E3EF2" w:rsidP="002E3EF2">
            <w:pPr>
              <w:spacing w:after="0" w:line="259" w:lineRule="auto"/>
              <w:ind w:right="0"/>
              <w:jc w:val="left"/>
            </w:pPr>
            <w:r>
              <w:t xml:space="preserve">Pre-paid - </w:t>
            </w:r>
            <w:r w:rsidR="00C775EA" w:rsidRPr="002F0529">
              <w:t>purchase credit before use</w:t>
            </w:r>
          </w:p>
        </w:tc>
        <w:tc>
          <w:tcPr>
            <w:tcW w:w="1219" w:type="dxa"/>
            <w:tcBorders>
              <w:top w:val="single" w:sz="4" w:space="0" w:color="auto"/>
            </w:tcBorders>
          </w:tcPr>
          <w:p w14:paraId="5E8BE6A9" w14:textId="79C4F589" w:rsidR="00C775EA" w:rsidRPr="00EC7221" w:rsidRDefault="00C775EA" w:rsidP="00C775EA">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rFonts w:cs="Calibri"/>
                <w:b/>
                <w:bCs/>
                <w:sz w:val="22"/>
                <w:szCs w:val="22"/>
              </w:rPr>
            </w:pPr>
            <w:r w:rsidRPr="00EC7221">
              <w:rPr>
                <w:rFonts w:cs="Calibri"/>
                <w:b/>
                <w:bCs/>
                <w:sz w:val="22"/>
                <w:szCs w:val="22"/>
              </w:rPr>
              <w:t>47%</w:t>
            </w:r>
          </w:p>
        </w:tc>
        <w:tc>
          <w:tcPr>
            <w:tcW w:w="1077" w:type="dxa"/>
            <w:tcBorders>
              <w:top w:val="single" w:sz="4" w:space="0" w:color="auto"/>
            </w:tcBorders>
          </w:tcPr>
          <w:p w14:paraId="30C1D3E8" w14:textId="5E209635" w:rsidR="00C775EA" w:rsidRPr="002F0529" w:rsidRDefault="00C775EA" w:rsidP="00C775EA">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50%</w:t>
            </w:r>
          </w:p>
        </w:tc>
        <w:tc>
          <w:tcPr>
            <w:tcW w:w="1078" w:type="dxa"/>
            <w:tcBorders>
              <w:top w:val="single" w:sz="4" w:space="0" w:color="auto"/>
            </w:tcBorders>
          </w:tcPr>
          <w:p w14:paraId="16EB33AA" w14:textId="68D60DA0" w:rsidR="00C775EA" w:rsidRPr="002F0529" w:rsidRDefault="00C775EA" w:rsidP="00C775EA">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45%</w:t>
            </w:r>
          </w:p>
        </w:tc>
        <w:tc>
          <w:tcPr>
            <w:tcW w:w="1077" w:type="dxa"/>
            <w:tcBorders>
              <w:top w:val="single" w:sz="4" w:space="0" w:color="auto"/>
            </w:tcBorders>
          </w:tcPr>
          <w:p w14:paraId="5829C611" w14:textId="7BE9563E" w:rsidR="00C775EA" w:rsidRPr="002F0529" w:rsidRDefault="00C775EA" w:rsidP="00C775EA">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42%</w:t>
            </w:r>
          </w:p>
        </w:tc>
        <w:tc>
          <w:tcPr>
            <w:tcW w:w="1078" w:type="dxa"/>
            <w:tcBorders>
              <w:top w:val="single" w:sz="4" w:space="0" w:color="auto"/>
            </w:tcBorders>
          </w:tcPr>
          <w:p w14:paraId="55A054B0" w14:textId="375ED1BE" w:rsidR="00C775EA" w:rsidRPr="002F0529" w:rsidRDefault="00C775EA" w:rsidP="00C775EA">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6</w:t>
            </w:r>
            <w:r w:rsidR="008B2EA8" w:rsidRPr="00EC7221">
              <w:t>3</w:t>
            </w:r>
            <w:r w:rsidRPr="00EC7221">
              <w:t>%</w:t>
            </w:r>
          </w:p>
        </w:tc>
      </w:tr>
      <w:tr w:rsidR="00C775EA" w:rsidRPr="002F0529" w14:paraId="64361CF3" w14:textId="77777777" w:rsidTr="00970BF6">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683" w:type="dxa"/>
          </w:tcPr>
          <w:p w14:paraId="12333109" w14:textId="5442CCB6" w:rsidR="00C775EA" w:rsidRPr="002F0529" w:rsidRDefault="00C775EA" w:rsidP="004C5923">
            <w:pPr>
              <w:spacing w:after="0" w:line="259" w:lineRule="auto"/>
              <w:ind w:right="0"/>
              <w:jc w:val="left"/>
            </w:pPr>
            <w:r w:rsidRPr="002F0529">
              <w:t>Post</w:t>
            </w:r>
            <w:r w:rsidR="002E3EF2">
              <w:t>-</w:t>
            </w:r>
            <w:r w:rsidR="004C5923">
              <w:t xml:space="preserve">paid </w:t>
            </w:r>
            <w:r w:rsidRPr="002F0529">
              <w:t>co</w:t>
            </w:r>
            <w:r w:rsidR="004C5923">
              <w:t xml:space="preserve">ntract (e.g. 12, 24 or 36 month) </w:t>
            </w:r>
          </w:p>
        </w:tc>
        <w:tc>
          <w:tcPr>
            <w:tcW w:w="1219" w:type="dxa"/>
          </w:tcPr>
          <w:p w14:paraId="50ECD181" w14:textId="47115713" w:rsidR="00C775EA" w:rsidRPr="00EC7221" w:rsidRDefault="00C775EA" w:rsidP="00C775EA">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rFonts w:cs="Calibri"/>
                <w:b/>
                <w:bCs/>
                <w:sz w:val="22"/>
                <w:szCs w:val="22"/>
              </w:rPr>
            </w:pPr>
            <w:r w:rsidRPr="00EC7221">
              <w:rPr>
                <w:rFonts w:cs="Calibri"/>
                <w:b/>
                <w:bCs/>
                <w:sz w:val="22"/>
                <w:szCs w:val="22"/>
              </w:rPr>
              <w:t>31%</w:t>
            </w:r>
          </w:p>
        </w:tc>
        <w:tc>
          <w:tcPr>
            <w:tcW w:w="1077" w:type="dxa"/>
          </w:tcPr>
          <w:p w14:paraId="34FE3A76" w14:textId="0DA02612" w:rsidR="00C775EA" w:rsidRPr="002F0529" w:rsidRDefault="00C775EA" w:rsidP="00C775EA">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31%</w:t>
            </w:r>
          </w:p>
        </w:tc>
        <w:tc>
          <w:tcPr>
            <w:tcW w:w="1078" w:type="dxa"/>
          </w:tcPr>
          <w:p w14:paraId="1815904B" w14:textId="47D0F303" w:rsidR="00C775EA" w:rsidRPr="002F0529" w:rsidRDefault="00C775EA" w:rsidP="00C775EA">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3</w:t>
            </w:r>
            <w:r w:rsidR="00DD05FD" w:rsidRPr="00EC7221">
              <w:t>5</w:t>
            </w:r>
            <w:r w:rsidRPr="00EC7221">
              <w:t>%</w:t>
            </w:r>
          </w:p>
        </w:tc>
        <w:tc>
          <w:tcPr>
            <w:tcW w:w="1077" w:type="dxa"/>
          </w:tcPr>
          <w:p w14:paraId="0E4D5568" w14:textId="3997FC03" w:rsidR="00C775EA" w:rsidRPr="002F0529" w:rsidRDefault="00C775EA" w:rsidP="00C775EA">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37%</w:t>
            </w:r>
          </w:p>
        </w:tc>
        <w:tc>
          <w:tcPr>
            <w:tcW w:w="1078" w:type="dxa"/>
          </w:tcPr>
          <w:p w14:paraId="47D2272F" w14:textId="14161D58" w:rsidR="00C775EA" w:rsidRPr="002F0529" w:rsidRDefault="00970BF6" w:rsidP="00C775EA">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rPr>
                <w:noProof/>
                <w:lang w:val="en-GB" w:eastAsia="en-GB"/>
              </w:rPr>
              <mc:AlternateContent>
                <mc:Choice Requires="wps">
                  <w:drawing>
                    <wp:anchor distT="0" distB="0" distL="114300" distR="114300" simplePos="0" relativeHeight="252040192" behindDoc="0" locked="0" layoutInCell="1" allowOverlap="1" wp14:anchorId="67624343" wp14:editId="28131336">
                      <wp:simplePos x="0" y="0"/>
                      <wp:positionH relativeFrom="column">
                        <wp:posOffset>85090</wp:posOffset>
                      </wp:positionH>
                      <wp:positionV relativeFrom="paragraph">
                        <wp:posOffset>-41275</wp:posOffset>
                      </wp:positionV>
                      <wp:extent cx="341630" cy="179705"/>
                      <wp:effectExtent l="0" t="0" r="20320" b="10795"/>
                      <wp:wrapNone/>
                      <wp:docPr id="169" name="Rectangle 1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1630" cy="1797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D876F06" id="Rectangle 169" o:spid="_x0000_s1026" style="position:absolute;margin-left:6.7pt;margin-top:-3.25pt;width:26.9pt;height:14.1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" filled="f" strokecolor="#610e24 [1604]" strokeweight="1pt"/>
                  </w:pict>
                </mc:Fallback>
              </mc:AlternateContent>
            </w:r>
            <w:r w:rsidR="008B2EA8" w:rsidRPr="00EC7221">
              <w:t>9</w:t>
            </w:r>
            <w:r w:rsidR="00C775EA" w:rsidRPr="00EC7221">
              <w:t>%</w:t>
            </w:r>
          </w:p>
        </w:tc>
      </w:tr>
      <w:tr w:rsidR="00C775EA" w:rsidRPr="002F0529" w14:paraId="4DEA04A8" w14:textId="77777777" w:rsidTr="00970BF6">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683" w:type="dxa"/>
          </w:tcPr>
          <w:p w14:paraId="0B017F2E" w14:textId="0A4CEB51" w:rsidR="00C775EA" w:rsidRPr="002F0529" w:rsidRDefault="00C775EA" w:rsidP="002E3EF2">
            <w:pPr>
              <w:spacing w:after="0" w:line="259" w:lineRule="auto"/>
              <w:ind w:right="0"/>
              <w:jc w:val="left"/>
            </w:pPr>
            <w:r w:rsidRPr="002F0529">
              <w:t>Post</w:t>
            </w:r>
            <w:r w:rsidR="002E3EF2">
              <w:t xml:space="preserve">-paid - </w:t>
            </w:r>
            <w:r w:rsidRPr="002F0529">
              <w:t>no time commitment or contract</w:t>
            </w:r>
          </w:p>
        </w:tc>
        <w:tc>
          <w:tcPr>
            <w:tcW w:w="1219" w:type="dxa"/>
          </w:tcPr>
          <w:p w14:paraId="5378C693" w14:textId="347B8850" w:rsidR="00C775EA" w:rsidRPr="00EC7221" w:rsidRDefault="00C775EA" w:rsidP="00C775EA">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rFonts w:cs="Calibri"/>
                <w:b/>
                <w:bCs/>
                <w:sz w:val="22"/>
                <w:szCs w:val="22"/>
              </w:rPr>
            </w:pPr>
            <w:r w:rsidRPr="00EC7221">
              <w:rPr>
                <w:rFonts w:cs="Calibri"/>
                <w:b/>
                <w:bCs/>
                <w:sz w:val="22"/>
                <w:szCs w:val="22"/>
              </w:rPr>
              <w:t>12%</w:t>
            </w:r>
          </w:p>
        </w:tc>
        <w:tc>
          <w:tcPr>
            <w:tcW w:w="1077" w:type="dxa"/>
          </w:tcPr>
          <w:p w14:paraId="47A6025C" w14:textId="72A50A5F" w:rsidR="00C775EA" w:rsidRPr="002F0529" w:rsidRDefault="00C775EA" w:rsidP="00C775EA">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8%</w:t>
            </w:r>
          </w:p>
        </w:tc>
        <w:tc>
          <w:tcPr>
            <w:tcW w:w="1078" w:type="dxa"/>
          </w:tcPr>
          <w:p w14:paraId="46B550F9" w14:textId="4CDB530B" w:rsidR="00C775EA" w:rsidRPr="002F0529" w:rsidRDefault="00C775EA" w:rsidP="00C775EA">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13%</w:t>
            </w:r>
          </w:p>
        </w:tc>
        <w:tc>
          <w:tcPr>
            <w:tcW w:w="1077" w:type="dxa"/>
          </w:tcPr>
          <w:p w14:paraId="34F03A39" w14:textId="48198DAA" w:rsidR="00C775EA" w:rsidRPr="002F0529" w:rsidRDefault="00C775EA" w:rsidP="00C775EA">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12%</w:t>
            </w:r>
          </w:p>
        </w:tc>
        <w:tc>
          <w:tcPr>
            <w:tcW w:w="1078" w:type="dxa"/>
          </w:tcPr>
          <w:p w14:paraId="7EF66768" w14:textId="6FCAC4A5" w:rsidR="00C775EA" w:rsidRPr="002F0529" w:rsidRDefault="00C775EA" w:rsidP="00C775EA">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2</w:t>
            </w:r>
            <w:r w:rsidR="008B2EA8" w:rsidRPr="00EC7221">
              <w:t>2</w:t>
            </w:r>
            <w:r w:rsidRPr="00EC7221">
              <w:t>%</w:t>
            </w:r>
          </w:p>
        </w:tc>
      </w:tr>
      <w:tr w:rsidR="00C775EA" w:rsidRPr="002F0529" w14:paraId="0D3EEEC1" w14:textId="77777777" w:rsidTr="00970BF6">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683" w:type="dxa"/>
          </w:tcPr>
          <w:p w14:paraId="194C214A" w14:textId="689FEB27" w:rsidR="00C775EA" w:rsidRPr="002F0529" w:rsidRDefault="00C775EA" w:rsidP="00C775EA">
            <w:pPr>
              <w:spacing w:after="0" w:line="259" w:lineRule="auto"/>
              <w:ind w:right="0"/>
              <w:jc w:val="left"/>
            </w:pPr>
            <w:r w:rsidRPr="002F0529">
              <w:t>Don’t know / Not sure</w:t>
            </w:r>
          </w:p>
        </w:tc>
        <w:tc>
          <w:tcPr>
            <w:tcW w:w="1219" w:type="dxa"/>
          </w:tcPr>
          <w:p w14:paraId="18A5D885" w14:textId="327C640D" w:rsidR="00C775EA" w:rsidRPr="00EC7221" w:rsidRDefault="00C775EA" w:rsidP="00C775EA">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rFonts w:cs="Calibri"/>
                <w:b/>
                <w:bCs/>
                <w:sz w:val="22"/>
                <w:szCs w:val="22"/>
              </w:rPr>
            </w:pPr>
            <w:r w:rsidRPr="00EC7221">
              <w:rPr>
                <w:rFonts w:cs="Calibri"/>
                <w:b/>
                <w:bCs/>
                <w:sz w:val="22"/>
                <w:szCs w:val="22"/>
              </w:rPr>
              <w:t>10%</w:t>
            </w:r>
          </w:p>
        </w:tc>
        <w:tc>
          <w:tcPr>
            <w:tcW w:w="1077" w:type="dxa"/>
          </w:tcPr>
          <w:p w14:paraId="2D70287B" w14:textId="6492031C" w:rsidR="00C775EA" w:rsidRPr="002F0529" w:rsidRDefault="00C775EA" w:rsidP="00C775EA">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11%</w:t>
            </w:r>
          </w:p>
        </w:tc>
        <w:tc>
          <w:tcPr>
            <w:tcW w:w="1078" w:type="dxa"/>
          </w:tcPr>
          <w:p w14:paraId="42CDB912" w14:textId="508E2568" w:rsidR="00C775EA" w:rsidRPr="002F0529" w:rsidRDefault="00C775EA" w:rsidP="00C775EA">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7%</w:t>
            </w:r>
          </w:p>
        </w:tc>
        <w:tc>
          <w:tcPr>
            <w:tcW w:w="1077" w:type="dxa"/>
          </w:tcPr>
          <w:p w14:paraId="6941BED4" w14:textId="783DF79F" w:rsidR="00C775EA" w:rsidRPr="002F0529" w:rsidRDefault="00C775EA" w:rsidP="00C775EA">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8%</w:t>
            </w:r>
          </w:p>
        </w:tc>
        <w:tc>
          <w:tcPr>
            <w:tcW w:w="1078" w:type="dxa"/>
          </w:tcPr>
          <w:p w14:paraId="1A42BC4F" w14:textId="7C517DBA" w:rsidR="00C775EA" w:rsidRPr="002F0529" w:rsidRDefault="00C775EA" w:rsidP="00C775EA">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6%</w:t>
            </w:r>
          </w:p>
        </w:tc>
      </w:tr>
      <w:tr w:rsidR="003D6FC0" w:rsidRPr="002F0529" w14:paraId="6DCED960" w14:textId="77777777" w:rsidTr="00970BF6">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683" w:type="dxa"/>
          </w:tcPr>
          <w:p w14:paraId="50C9070F" w14:textId="5D9E7B3D" w:rsidR="003D6FC0" w:rsidRPr="002F0529" w:rsidRDefault="003D6FC0" w:rsidP="00C775EA">
            <w:pPr>
              <w:spacing w:after="0" w:line="259" w:lineRule="auto"/>
              <w:ind w:right="0"/>
              <w:jc w:val="left"/>
            </w:pPr>
            <w:r>
              <w:t>NET</w:t>
            </w:r>
          </w:p>
        </w:tc>
        <w:tc>
          <w:tcPr>
            <w:tcW w:w="1219" w:type="dxa"/>
          </w:tcPr>
          <w:p w14:paraId="4B20B479" w14:textId="40798123" w:rsidR="003D6FC0" w:rsidRPr="00EC7221" w:rsidRDefault="003D6FC0" w:rsidP="00C775EA">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rFonts w:cs="Calibri"/>
                <w:b/>
                <w:bCs/>
                <w:sz w:val="22"/>
                <w:szCs w:val="22"/>
              </w:rPr>
            </w:pPr>
            <w:r w:rsidRPr="00EC7221">
              <w:rPr>
                <w:rFonts w:cs="Calibri"/>
                <w:b/>
                <w:bCs/>
                <w:sz w:val="22"/>
                <w:szCs w:val="22"/>
              </w:rPr>
              <w:t>100%</w:t>
            </w:r>
          </w:p>
        </w:tc>
        <w:tc>
          <w:tcPr>
            <w:tcW w:w="1077" w:type="dxa"/>
          </w:tcPr>
          <w:p w14:paraId="40B8609F" w14:textId="318D1216" w:rsidR="003D6FC0" w:rsidRPr="00EC7221" w:rsidRDefault="003D6FC0" w:rsidP="00C775EA">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100%</w:t>
            </w:r>
          </w:p>
        </w:tc>
        <w:tc>
          <w:tcPr>
            <w:tcW w:w="1078" w:type="dxa"/>
          </w:tcPr>
          <w:p w14:paraId="7C5F855B" w14:textId="4DD43721" w:rsidR="003D6FC0" w:rsidRPr="00EC7221" w:rsidRDefault="003D6FC0" w:rsidP="00C775EA">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100%</w:t>
            </w:r>
          </w:p>
        </w:tc>
        <w:tc>
          <w:tcPr>
            <w:tcW w:w="1077" w:type="dxa"/>
          </w:tcPr>
          <w:p w14:paraId="778BECD7" w14:textId="2A816090" w:rsidR="003D6FC0" w:rsidRPr="00EC7221" w:rsidRDefault="003D6FC0" w:rsidP="00C775EA">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100%</w:t>
            </w:r>
          </w:p>
        </w:tc>
        <w:tc>
          <w:tcPr>
            <w:tcW w:w="1078" w:type="dxa"/>
          </w:tcPr>
          <w:p w14:paraId="4E09ECD0" w14:textId="7F3000CB" w:rsidR="003D6FC0" w:rsidRPr="00EC7221" w:rsidRDefault="003D6FC0" w:rsidP="00C775EA">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100%</w:t>
            </w:r>
          </w:p>
        </w:tc>
      </w:tr>
    </w:tbl>
    <w:p w14:paraId="450A50DD" w14:textId="0F47419C" w:rsidR="00C775EA" w:rsidRPr="004C5923" w:rsidRDefault="00C775EA" w:rsidP="00970BF6">
      <w:pPr>
        <w:pStyle w:val="Base"/>
        <w:spacing w:line="240" w:lineRule="auto"/>
        <w:rPr>
          <w:color w:val="1D93B1" w:themeColor="accent3"/>
        </w:rPr>
      </w:pPr>
      <w:r w:rsidRPr="002F0529">
        <w:t>Q5. What type of plan is your mobile phone on? Base: Those who have access to a mobile (n=557)</w:t>
      </w:r>
      <w:r w:rsidR="004C5923">
        <w:t xml:space="preserve"> </w:t>
      </w:r>
      <w:r w:rsidR="001A2D46">
        <w:t xml:space="preserve">by Q7. </w:t>
      </w:r>
      <w:r w:rsidR="001A2D46" w:rsidRPr="001A2D46">
        <w:t xml:space="preserve">Which telecommunications provider is your mobile phone service provided by? </w:t>
      </w:r>
      <w:r w:rsidR="001A2D46">
        <w:t>Base: Telstra customers (n=188) // Optus customers (n=162) // Vodafone customers (n=133)</w:t>
      </w:r>
      <w:r w:rsidR="008B2EA8">
        <w:t xml:space="preserve"> // Other customers (n=61)</w:t>
      </w:r>
      <w:r w:rsidR="003D6FC0">
        <w:t xml:space="preserve"> </w:t>
      </w:r>
      <w:r w:rsidR="003D6FC0" w:rsidRPr="003D6FC0">
        <w:t>(Single Response)</w:t>
      </w:r>
    </w:p>
    <w:p w14:paraId="35DB1CB8" w14:textId="77777777" w:rsidR="00EC7221" w:rsidRDefault="00EC7221" w:rsidP="004A07EE">
      <w:pPr>
        <w:pStyle w:val="Caption"/>
      </w:pPr>
    </w:p>
    <w:p w14:paraId="0FBB251F" w14:textId="2973564F" w:rsidR="00811561" w:rsidRDefault="00811561" w:rsidP="00811561">
      <w:pPr>
        <w:rPr>
          <w:color w:val="1D93B1" w:themeColor="accent3"/>
        </w:rPr>
      </w:pPr>
      <w:r w:rsidRPr="002F0529">
        <w:t xml:space="preserve">The spread of </w:t>
      </w:r>
      <w:r w:rsidR="00D00608">
        <w:t xml:space="preserve">mobile </w:t>
      </w:r>
      <w:r w:rsidRPr="002F0529">
        <w:t xml:space="preserve">providers between capital cities and the ‘rest of Australia’ is typical of the market. A preference for Telstra services is expected in regional areas as network coverage is </w:t>
      </w:r>
      <w:r>
        <w:t>further reaching</w:t>
      </w:r>
      <w:r w:rsidRPr="002F0529">
        <w:t xml:space="preserve"> than Optus. The option to use Vodafone in regional</w:t>
      </w:r>
      <w:r w:rsidR="00D00608">
        <w:t xml:space="preserve"> </w:t>
      </w:r>
      <w:r w:rsidR="009F144E">
        <w:t>and</w:t>
      </w:r>
      <w:r w:rsidR="009F144E" w:rsidRPr="002F0529">
        <w:t xml:space="preserve"> rural</w:t>
      </w:r>
      <w:r w:rsidRPr="002F0529">
        <w:t xml:space="preserve"> locations is often limited, however, the fact that other providers make use of Telstra and Optus’ established networks sees similar access to these other, often cheaper options in all locations. Other providers include</w:t>
      </w:r>
      <w:r>
        <w:t xml:space="preserve"> Amaysim, Aldi, OVO, </w:t>
      </w:r>
      <w:r w:rsidR="00D00608">
        <w:t xml:space="preserve">Lenovo </w:t>
      </w:r>
      <w:r>
        <w:t>and Boost.</w:t>
      </w:r>
      <w:r>
        <w:rPr>
          <w:color w:val="1D93B1" w:themeColor="accent3"/>
        </w:rPr>
        <w:t xml:space="preserve">  </w:t>
      </w:r>
    </w:p>
    <w:p w14:paraId="21123CFE" w14:textId="77777777" w:rsidR="00811561" w:rsidRPr="00811561" w:rsidRDefault="00811561" w:rsidP="00811561"/>
    <w:p w14:paraId="4FD7A90E" w14:textId="7E5B8FB4" w:rsidR="00E72433" w:rsidRPr="00E72433" w:rsidRDefault="004A07EE" w:rsidP="00E72433">
      <w:pPr>
        <w:pStyle w:val="Caption"/>
      </w:pPr>
      <w:bookmarkStart w:id="66" w:name="_Toc48558978"/>
      <w:bookmarkStart w:id="67" w:name="_Toc48728507"/>
      <w:r w:rsidRPr="002F0529">
        <w:t xml:space="preserve">Figure </w:t>
      </w:r>
      <w:fldSimple w:instr=" SEQ Figure \* ARABIC ">
        <w:r w:rsidR="00DE31B5">
          <w:rPr>
            <w:noProof/>
          </w:rPr>
          <w:t>13</w:t>
        </w:r>
      </w:fldSimple>
      <w:r w:rsidR="00E72433">
        <w:rPr>
          <w:noProof/>
        </w:rPr>
        <w:t>.</w:t>
      </w:r>
      <w:r w:rsidR="004C5923">
        <w:t xml:space="preserve"> </w:t>
      </w:r>
      <w:r w:rsidR="00EC1652">
        <w:t>Use of mobile phone providers</w:t>
      </w:r>
      <w:r w:rsidR="004C5923">
        <w:t xml:space="preserve"> by location</w:t>
      </w:r>
      <w:bookmarkEnd w:id="66"/>
      <w:bookmarkEnd w:id="67"/>
      <w:r w:rsidR="00FF170B">
        <w:t xml:space="preserve"> </w:t>
      </w:r>
    </w:p>
    <w:tbl>
      <w:tblPr>
        <w:tblStyle w:val="LonerganDefaultTable"/>
        <w:tblW w:w="9211" w:type="dxa"/>
        <w:tblBorders>
          <w:top w:val="single" w:sz="2" w:space="0" w:color="6C6C6C" w:themeColor="text2"/>
          <w:left w:val="single" w:sz="2" w:space="0" w:color="6C6C6C" w:themeColor="text2"/>
          <w:bottom w:val="single" w:sz="2" w:space="0" w:color="6C6C6C" w:themeColor="text2"/>
          <w:right w:val="single" w:sz="2" w:space="0" w:color="6C6C6C" w:themeColor="text2"/>
          <w:insideH w:val="single" w:sz="2" w:space="0" w:color="6C6C6C" w:themeColor="text2"/>
          <w:insideV w:val="single" w:sz="2" w:space="0" w:color="6C6C6C" w:themeColor="text2"/>
        </w:tblBorders>
        <w:tblLook w:val="04A0" w:firstRow="1" w:lastRow="0" w:firstColumn="1" w:lastColumn="0" w:noHBand="0" w:noVBand="1"/>
      </w:tblPr>
      <w:tblGrid>
        <w:gridCol w:w="3584"/>
        <w:gridCol w:w="1322"/>
        <w:gridCol w:w="2140"/>
        <w:gridCol w:w="2165"/>
      </w:tblGrid>
      <w:tr w:rsidR="004A07EE" w:rsidRPr="002F0529" w14:paraId="0FE2B088" w14:textId="77777777" w:rsidTr="00970BF6">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3584" w:type="dxa"/>
            <w:tcBorders>
              <w:bottom w:val="single" w:sz="4" w:space="0" w:color="auto"/>
            </w:tcBorders>
          </w:tcPr>
          <w:p w14:paraId="2D5F0821" w14:textId="77777777" w:rsidR="004A07EE" w:rsidRPr="002F0529" w:rsidRDefault="004A07EE" w:rsidP="007E12AD">
            <w:pPr>
              <w:spacing w:after="0" w:line="259" w:lineRule="auto"/>
              <w:ind w:right="0"/>
              <w:jc w:val="left"/>
              <w:rPr>
                <w:b w:val="0"/>
                <w:bCs w:val="0"/>
                <w:color w:val="FFFFFF" w:themeColor="background1"/>
              </w:rPr>
            </w:pPr>
          </w:p>
        </w:tc>
        <w:tc>
          <w:tcPr>
            <w:tcW w:w="1322" w:type="dxa"/>
            <w:tcBorders>
              <w:bottom w:val="single" w:sz="4" w:space="0" w:color="auto"/>
            </w:tcBorders>
          </w:tcPr>
          <w:p w14:paraId="31C7A8AA" w14:textId="45AFF9F6" w:rsidR="004A07EE" w:rsidRPr="00360799" w:rsidRDefault="00EC7221" w:rsidP="007E12AD">
            <w:pPr>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bCs w:val="0"/>
                <w:color w:val="FFFFFF" w:themeColor="background1"/>
              </w:rPr>
            </w:pPr>
            <w:r>
              <w:rPr>
                <w:color w:val="FFFFFF" w:themeColor="background1"/>
              </w:rPr>
              <w:t>All Responses</w:t>
            </w:r>
            <w:r w:rsidRPr="00360799">
              <w:rPr>
                <w:color w:val="FFFFFF" w:themeColor="background1"/>
              </w:rPr>
              <w:t xml:space="preserve">  </w:t>
            </w:r>
          </w:p>
        </w:tc>
        <w:tc>
          <w:tcPr>
            <w:tcW w:w="2140" w:type="dxa"/>
            <w:tcBorders>
              <w:bottom w:val="single" w:sz="4" w:space="0" w:color="auto"/>
            </w:tcBorders>
          </w:tcPr>
          <w:p w14:paraId="210B26A5" w14:textId="77777777" w:rsidR="004A07EE" w:rsidRDefault="004A07EE" w:rsidP="00970BF6">
            <w:pPr>
              <w:spacing w:after="0" w:line="259" w:lineRule="auto"/>
              <w:ind w:right="0"/>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360799">
              <w:rPr>
                <w:b w:val="0"/>
                <w:color w:val="FFFFFF" w:themeColor="background1"/>
              </w:rPr>
              <w:t>Capital City</w:t>
            </w:r>
          </w:p>
          <w:p w14:paraId="539E50F5" w14:textId="0CD07830" w:rsidR="00970BF6" w:rsidRPr="00360799" w:rsidRDefault="00970BF6" w:rsidP="007E12AD">
            <w:pPr>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Pr>
                <w:b w:val="0"/>
                <w:color w:val="FFFFFF" w:themeColor="background1"/>
              </w:rPr>
              <w:t>(n=383)</w:t>
            </w:r>
          </w:p>
        </w:tc>
        <w:tc>
          <w:tcPr>
            <w:tcW w:w="2165" w:type="dxa"/>
            <w:tcBorders>
              <w:bottom w:val="single" w:sz="4" w:space="0" w:color="auto"/>
            </w:tcBorders>
          </w:tcPr>
          <w:p w14:paraId="349F8AC7" w14:textId="77777777" w:rsidR="004A07EE" w:rsidRDefault="004A07EE" w:rsidP="00970BF6">
            <w:pPr>
              <w:spacing w:after="0" w:line="259" w:lineRule="auto"/>
              <w:ind w:right="0"/>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360799">
              <w:rPr>
                <w:b w:val="0"/>
                <w:color w:val="FFFFFF" w:themeColor="background1"/>
              </w:rPr>
              <w:t>Rest of Australia*</w:t>
            </w:r>
          </w:p>
          <w:p w14:paraId="7B94A09D" w14:textId="5BBEE85F" w:rsidR="00970BF6" w:rsidRPr="00360799" w:rsidRDefault="00970BF6" w:rsidP="007E12AD">
            <w:pPr>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Pr>
                <w:b w:val="0"/>
                <w:color w:val="FFFFFF" w:themeColor="background1"/>
              </w:rPr>
              <w:t>(174)</w:t>
            </w:r>
          </w:p>
        </w:tc>
      </w:tr>
      <w:tr w:rsidR="004A07EE" w:rsidRPr="002F0529" w14:paraId="45A0D43F" w14:textId="77777777" w:rsidTr="00EC7221">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584" w:type="dxa"/>
            <w:tcBorders>
              <w:top w:val="single" w:sz="4" w:space="0" w:color="auto"/>
            </w:tcBorders>
          </w:tcPr>
          <w:p w14:paraId="069B10E0" w14:textId="77777777" w:rsidR="004A07EE" w:rsidRPr="002F0529" w:rsidRDefault="004A07EE" w:rsidP="007E12AD">
            <w:pPr>
              <w:spacing w:after="0" w:line="259" w:lineRule="auto"/>
              <w:ind w:right="0"/>
              <w:jc w:val="left"/>
            </w:pPr>
            <w:r w:rsidRPr="002F0529">
              <w:t xml:space="preserve">Telstra  </w:t>
            </w:r>
          </w:p>
        </w:tc>
        <w:tc>
          <w:tcPr>
            <w:tcW w:w="1322" w:type="dxa"/>
            <w:tcBorders>
              <w:top w:val="single" w:sz="4" w:space="0" w:color="auto"/>
            </w:tcBorders>
          </w:tcPr>
          <w:p w14:paraId="05E30F16" w14:textId="77777777" w:rsidR="004A07EE" w:rsidRPr="00EC7221" w:rsidRDefault="004A07EE" w:rsidP="007E12AD">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b/>
              </w:rPr>
            </w:pPr>
            <w:r w:rsidRPr="00EC7221">
              <w:rPr>
                <w:b/>
              </w:rPr>
              <w:t>34%</w:t>
            </w:r>
          </w:p>
        </w:tc>
        <w:tc>
          <w:tcPr>
            <w:tcW w:w="2140" w:type="dxa"/>
            <w:tcBorders>
              <w:top w:val="single" w:sz="4" w:space="0" w:color="auto"/>
            </w:tcBorders>
          </w:tcPr>
          <w:p w14:paraId="72C66AD3" w14:textId="77777777" w:rsidR="004A07EE" w:rsidRPr="002F0529" w:rsidRDefault="004A07EE" w:rsidP="007E12AD">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2F0529">
              <w:rPr>
                <w:noProof/>
                <w:lang w:val="en-GB" w:eastAsia="en-GB"/>
              </w:rPr>
              <mc:AlternateContent>
                <mc:Choice Requires="wps">
                  <w:drawing>
                    <wp:anchor distT="0" distB="0" distL="114300" distR="114300" simplePos="0" relativeHeight="251744256" behindDoc="0" locked="0" layoutInCell="1" allowOverlap="1" wp14:anchorId="1DB6BD8B" wp14:editId="7ED4BED4">
                      <wp:simplePos x="0" y="0"/>
                      <wp:positionH relativeFrom="column">
                        <wp:posOffset>446405</wp:posOffset>
                      </wp:positionH>
                      <wp:positionV relativeFrom="paragraph">
                        <wp:posOffset>-8890</wp:posOffset>
                      </wp:positionV>
                      <wp:extent cx="341630" cy="184150"/>
                      <wp:effectExtent l="0" t="0" r="20320" b="25400"/>
                      <wp:wrapNone/>
                      <wp:docPr id="52" name="Rectangle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1630" cy="18446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F71F3E0" id="Rectangle 52" o:spid="_x0000_s1026" style="position:absolute;margin-left:35.15pt;margin-top:-.7pt;width:26.9pt;height:1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" filled="f" strokecolor="#610e24 [1604]" strokeweight="1pt"/>
                  </w:pict>
                </mc:Fallback>
              </mc:AlternateContent>
            </w:r>
            <w:r w:rsidRPr="002F0529">
              <w:t>28%</w:t>
            </w:r>
          </w:p>
        </w:tc>
        <w:tc>
          <w:tcPr>
            <w:tcW w:w="2165" w:type="dxa"/>
            <w:tcBorders>
              <w:top w:val="single" w:sz="4" w:space="0" w:color="auto"/>
            </w:tcBorders>
          </w:tcPr>
          <w:p w14:paraId="40FD0475" w14:textId="77777777" w:rsidR="004A07EE" w:rsidRPr="002F0529" w:rsidRDefault="004A07EE" w:rsidP="007E12AD">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2F0529">
              <w:rPr>
                <w:noProof/>
                <w:lang w:val="en-GB" w:eastAsia="en-GB"/>
              </w:rPr>
              <mc:AlternateContent>
                <mc:Choice Requires="wps">
                  <w:drawing>
                    <wp:anchor distT="0" distB="0" distL="114300" distR="114300" simplePos="0" relativeHeight="251746304" behindDoc="0" locked="0" layoutInCell="1" allowOverlap="1" wp14:anchorId="31C6AE1F" wp14:editId="42A9BE68">
                      <wp:simplePos x="0" y="0"/>
                      <wp:positionH relativeFrom="column">
                        <wp:posOffset>459740</wp:posOffset>
                      </wp:positionH>
                      <wp:positionV relativeFrom="paragraph">
                        <wp:posOffset>-24765</wp:posOffset>
                      </wp:positionV>
                      <wp:extent cx="342900" cy="180975"/>
                      <wp:effectExtent l="0" t="0" r="19050" b="28575"/>
                      <wp:wrapNone/>
                      <wp:docPr id="62" name="Rectangle 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65F471E" id="Rectangle 62" o:spid="_x0000_s1026" style="position:absolute;margin-left:36.2pt;margin-top:-1.95pt;width:27pt;height:14.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" filled="f" strokecolor="#1d93b1 [3206]" strokeweight="1pt"/>
                  </w:pict>
                </mc:Fallback>
              </mc:AlternateContent>
            </w:r>
            <w:r w:rsidRPr="002F0529">
              <w:t>45%</w:t>
            </w:r>
          </w:p>
        </w:tc>
      </w:tr>
      <w:tr w:rsidR="004A07EE" w:rsidRPr="002F0529" w14:paraId="0D4BB319" w14:textId="77777777" w:rsidTr="00EC7221">
        <w:trPr>
          <w:cnfStyle w:val="000000010000" w:firstRow="0" w:lastRow="0" w:firstColumn="0" w:lastColumn="0" w:oddVBand="0" w:evenVBand="0" w:oddHBand="0" w:evenHBand="1"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584" w:type="dxa"/>
          </w:tcPr>
          <w:p w14:paraId="45FB4343" w14:textId="77777777" w:rsidR="004A07EE" w:rsidRPr="002F0529" w:rsidRDefault="004A07EE" w:rsidP="007E12AD">
            <w:pPr>
              <w:spacing w:after="0" w:line="259" w:lineRule="auto"/>
              <w:ind w:right="0"/>
              <w:jc w:val="left"/>
            </w:pPr>
            <w:r w:rsidRPr="002F0529">
              <w:t xml:space="preserve">Optus  </w:t>
            </w:r>
          </w:p>
        </w:tc>
        <w:tc>
          <w:tcPr>
            <w:tcW w:w="1322" w:type="dxa"/>
          </w:tcPr>
          <w:p w14:paraId="53503B07" w14:textId="77777777" w:rsidR="004A07EE" w:rsidRPr="00EC7221" w:rsidRDefault="004A07EE" w:rsidP="007E12AD">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b/>
              </w:rPr>
            </w:pPr>
            <w:r w:rsidRPr="00EC7221">
              <w:rPr>
                <w:b/>
              </w:rPr>
              <w:t>30%</w:t>
            </w:r>
          </w:p>
        </w:tc>
        <w:tc>
          <w:tcPr>
            <w:tcW w:w="2140" w:type="dxa"/>
          </w:tcPr>
          <w:p w14:paraId="47F565A4" w14:textId="6B778315" w:rsidR="004A07EE" w:rsidRPr="002F0529" w:rsidRDefault="004A07EE" w:rsidP="007E12AD">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t>31%</w:t>
            </w:r>
          </w:p>
        </w:tc>
        <w:tc>
          <w:tcPr>
            <w:tcW w:w="2165" w:type="dxa"/>
          </w:tcPr>
          <w:p w14:paraId="2C492636" w14:textId="3543B8FD" w:rsidR="004A07EE" w:rsidRPr="002F0529" w:rsidRDefault="004A07EE" w:rsidP="007E12AD">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t>2</w:t>
            </w:r>
            <w:r w:rsidR="008B2EA8">
              <w:t>7</w:t>
            </w:r>
            <w:r w:rsidRPr="002F0529">
              <w:t>%</w:t>
            </w:r>
          </w:p>
        </w:tc>
      </w:tr>
      <w:tr w:rsidR="004A07EE" w:rsidRPr="002F0529" w14:paraId="79B300E8" w14:textId="77777777" w:rsidTr="00EC7221">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584" w:type="dxa"/>
          </w:tcPr>
          <w:p w14:paraId="2C227284" w14:textId="4B0D6CF5" w:rsidR="004A07EE" w:rsidRPr="002F0529" w:rsidRDefault="004A07EE" w:rsidP="007E12AD">
            <w:pPr>
              <w:spacing w:after="0" w:line="259" w:lineRule="auto"/>
              <w:ind w:right="0"/>
              <w:jc w:val="left"/>
            </w:pPr>
            <w:r w:rsidRPr="002F0529">
              <w:t>Vodafone</w:t>
            </w:r>
          </w:p>
        </w:tc>
        <w:tc>
          <w:tcPr>
            <w:tcW w:w="1322" w:type="dxa"/>
          </w:tcPr>
          <w:p w14:paraId="409000C7" w14:textId="77777777" w:rsidR="004A07EE" w:rsidRPr="00EC7221" w:rsidRDefault="004A07EE" w:rsidP="007E12AD">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b/>
              </w:rPr>
            </w:pPr>
            <w:r w:rsidRPr="00EC7221">
              <w:rPr>
                <w:b/>
              </w:rPr>
              <w:t>23%</w:t>
            </w:r>
          </w:p>
        </w:tc>
        <w:tc>
          <w:tcPr>
            <w:tcW w:w="2140" w:type="dxa"/>
          </w:tcPr>
          <w:p w14:paraId="6F7AAF6D" w14:textId="62EC9EDC" w:rsidR="004A07EE" w:rsidRPr="002F0529" w:rsidRDefault="008263AA" w:rsidP="007E12AD">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2F0529">
              <w:rPr>
                <w:noProof/>
                <w:lang w:val="en-GB" w:eastAsia="en-GB"/>
              </w:rPr>
              <mc:AlternateContent>
                <mc:Choice Requires="wps">
                  <w:drawing>
                    <wp:anchor distT="0" distB="0" distL="114300" distR="114300" simplePos="0" relativeHeight="251745280" behindDoc="0" locked="0" layoutInCell="1" allowOverlap="1" wp14:anchorId="1CC36EC0" wp14:editId="04FA6B22">
                      <wp:simplePos x="0" y="0"/>
                      <wp:positionH relativeFrom="column">
                        <wp:posOffset>429895</wp:posOffset>
                      </wp:positionH>
                      <wp:positionV relativeFrom="paragraph">
                        <wp:posOffset>-4445</wp:posOffset>
                      </wp:positionV>
                      <wp:extent cx="342900" cy="180975"/>
                      <wp:effectExtent l="0" t="0" r="19050" b="28575"/>
                      <wp:wrapNone/>
                      <wp:docPr id="53" name="Rectangle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2789D64" id="Rectangle 53" o:spid="_x0000_s1026" style="position:absolute;margin-left:33.85pt;margin-top:-.35pt;width:27pt;height:14.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" filled="f" strokecolor="#1d93b1 [3206]" strokeweight="1pt"/>
                  </w:pict>
                </mc:Fallback>
              </mc:AlternateContent>
            </w:r>
            <w:r w:rsidR="004A07EE" w:rsidRPr="002F0529">
              <w:t>27%</w:t>
            </w:r>
          </w:p>
        </w:tc>
        <w:tc>
          <w:tcPr>
            <w:tcW w:w="2165" w:type="dxa"/>
          </w:tcPr>
          <w:p w14:paraId="50A8E055" w14:textId="77777777" w:rsidR="004A07EE" w:rsidRPr="002F0529" w:rsidRDefault="004A07EE" w:rsidP="007E12AD">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2F0529">
              <w:rPr>
                <w:noProof/>
                <w:lang w:val="en-GB" w:eastAsia="en-GB"/>
              </w:rPr>
              <mc:AlternateContent>
                <mc:Choice Requires="wps">
                  <w:drawing>
                    <wp:anchor distT="0" distB="0" distL="114300" distR="114300" simplePos="0" relativeHeight="251743232" behindDoc="0" locked="0" layoutInCell="1" allowOverlap="1" wp14:anchorId="154A41A0" wp14:editId="15ECB88B">
                      <wp:simplePos x="0" y="0"/>
                      <wp:positionH relativeFrom="column">
                        <wp:posOffset>466090</wp:posOffset>
                      </wp:positionH>
                      <wp:positionV relativeFrom="paragraph">
                        <wp:posOffset>-27305</wp:posOffset>
                      </wp:positionV>
                      <wp:extent cx="341630" cy="179705"/>
                      <wp:effectExtent l="0" t="0" r="20320" b="10795"/>
                      <wp:wrapNone/>
                      <wp:docPr id="51" name="Rectangle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1630" cy="1797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79C86ED" id="Rectangle 51" o:spid="_x0000_s1026" style="position:absolute;margin-left:36.7pt;margin-top:-2.15pt;width:26.9pt;height:14.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" filled="f" strokecolor="#610e24 [1604]" strokeweight="1pt"/>
                  </w:pict>
                </mc:Fallback>
              </mc:AlternateContent>
            </w:r>
            <w:r w:rsidRPr="002F0529">
              <w:t>14%</w:t>
            </w:r>
          </w:p>
        </w:tc>
      </w:tr>
      <w:tr w:rsidR="004A07EE" w:rsidRPr="002F0529" w14:paraId="5B35A907" w14:textId="77777777" w:rsidTr="00EC7221">
        <w:trPr>
          <w:cnfStyle w:val="000000010000" w:firstRow="0" w:lastRow="0" w:firstColumn="0" w:lastColumn="0" w:oddVBand="0" w:evenVBand="0" w:oddHBand="0" w:evenHBand="1"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584" w:type="dxa"/>
          </w:tcPr>
          <w:p w14:paraId="6336B0ED" w14:textId="77777777" w:rsidR="004A07EE" w:rsidRPr="002F0529" w:rsidRDefault="004A07EE" w:rsidP="007E12AD">
            <w:pPr>
              <w:spacing w:after="0" w:line="259" w:lineRule="auto"/>
              <w:ind w:right="0"/>
              <w:jc w:val="left"/>
            </w:pPr>
            <w:r w:rsidRPr="002F0529">
              <w:t xml:space="preserve">Other </w:t>
            </w:r>
          </w:p>
        </w:tc>
        <w:tc>
          <w:tcPr>
            <w:tcW w:w="1322" w:type="dxa"/>
          </w:tcPr>
          <w:p w14:paraId="442E5C9F" w14:textId="77777777" w:rsidR="004A07EE" w:rsidRPr="00EC7221" w:rsidRDefault="004A07EE" w:rsidP="007E12AD">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b/>
              </w:rPr>
            </w:pPr>
            <w:r w:rsidRPr="00EC7221">
              <w:rPr>
                <w:b/>
              </w:rPr>
              <w:t>11%</w:t>
            </w:r>
          </w:p>
        </w:tc>
        <w:tc>
          <w:tcPr>
            <w:tcW w:w="2140" w:type="dxa"/>
          </w:tcPr>
          <w:p w14:paraId="41A42883" w14:textId="77777777" w:rsidR="004A07EE" w:rsidRPr="002F0529" w:rsidRDefault="004A07EE" w:rsidP="007E12AD">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t>11%</w:t>
            </w:r>
          </w:p>
        </w:tc>
        <w:tc>
          <w:tcPr>
            <w:tcW w:w="2165" w:type="dxa"/>
          </w:tcPr>
          <w:p w14:paraId="51B300E1" w14:textId="77777777" w:rsidR="004A07EE" w:rsidRPr="002F0529" w:rsidRDefault="004A07EE" w:rsidP="007E12AD">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t>12%</w:t>
            </w:r>
          </w:p>
        </w:tc>
      </w:tr>
      <w:tr w:rsidR="003D6FC0" w:rsidRPr="002F0529" w14:paraId="4A6CD4F2" w14:textId="77777777" w:rsidTr="00EC7221">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584" w:type="dxa"/>
          </w:tcPr>
          <w:p w14:paraId="43090B35" w14:textId="1ECC5F92" w:rsidR="003D6FC0" w:rsidRPr="002F0529" w:rsidRDefault="003D6FC0" w:rsidP="003D6FC0">
            <w:pPr>
              <w:spacing w:after="0" w:line="259" w:lineRule="auto"/>
              <w:ind w:right="0"/>
              <w:jc w:val="left"/>
            </w:pPr>
            <w:r>
              <w:t>NET</w:t>
            </w:r>
          </w:p>
        </w:tc>
        <w:tc>
          <w:tcPr>
            <w:tcW w:w="1322" w:type="dxa"/>
          </w:tcPr>
          <w:p w14:paraId="4CFFC6B8" w14:textId="217B2C7F" w:rsidR="003D6FC0" w:rsidRPr="00EC7221" w:rsidRDefault="003D6FC0" w:rsidP="003D6FC0">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b/>
              </w:rPr>
            </w:pPr>
            <w:r w:rsidRPr="00EC7221">
              <w:rPr>
                <w:rFonts w:cs="Calibri"/>
                <w:b/>
                <w:sz w:val="22"/>
                <w:szCs w:val="22"/>
              </w:rPr>
              <w:t>100%</w:t>
            </w:r>
          </w:p>
        </w:tc>
        <w:tc>
          <w:tcPr>
            <w:tcW w:w="2140" w:type="dxa"/>
          </w:tcPr>
          <w:p w14:paraId="0B777237" w14:textId="0D66D06B" w:rsidR="003D6FC0" w:rsidRPr="002F0529" w:rsidRDefault="003D6FC0" w:rsidP="003D6FC0">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100%</w:t>
            </w:r>
          </w:p>
        </w:tc>
        <w:tc>
          <w:tcPr>
            <w:tcW w:w="2165" w:type="dxa"/>
          </w:tcPr>
          <w:p w14:paraId="006554A4" w14:textId="3C5648E7" w:rsidR="003D6FC0" w:rsidRPr="002F0529" w:rsidRDefault="003D6FC0" w:rsidP="003D6FC0">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100%</w:t>
            </w:r>
          </w:p>
        </w:tc>
      </w:tr>
    </w:tbl>
    <w:p w14:paraId="71115D1D" w14:textId="1FEBBF89" w:rsidR="003D6FC0" w:rsidRDefault="004A07EE" w:rsidP="00970BF6">
      <w:pPr>
        <w:pStyle w:val="Base"/>
      </w:pPr>
      <w:r w:rsidRPr="002F0529">
        <w:t>Q7</w:t>
      </w:r>
      <w:r w:rsidR="001A2D46">
        <w:t>.</w:t>
      </w:r>
      <w:r w:rsidRPr="002F0529">
        <w:t xml:space="preserve"> Which telecommunications provider is your mobile phone service with? </w:t>
      </w:r>
      <w:r w:rsidR="001A2D46" w:rsidRPr="002F0529">
        <w:t>Base: Those who have access to a mobile (n=557)</w:t>
      </w:r>
      <w:r w:rsidR="001A2D46">
        <w:t xml:space="preserve"> </w:t>
      </w:r>
      <w:r w:rsidRPr="001A2D46">
        <w:t xml:space="preserve">By </w:t>
      </w:r>
      <w:r w:rsidR="001A2D46">
        <w:t>location Base: Capital city (n=383) // Rest of Australia (n=174</w:t>
      </w:r>
      <w:r w:rsidR="001A2D46" w:rsidRPr="008B0905">
        <w:rPr>
          <w:szCs w:val="18"/>
        </w:rPr>
        <w:t>)</w:t>
      </w:r>
      <w:r w:rsidR="008B0905" w:rsidRPr="008B0905">
        <w:rPr>
          <w:szCs w:val="18"/>
        </w:rPr>
        <w:t xml:space="preserve"> </w:t>
      </w:r>
      <w:r w:rsidR="00FB0F8F" w:rsidRPr="008B0905">
        <w:rPr>
          <w:szCs w:val="18"/>
        </w:rPr>
        <w:t>* Includes:</w:t>
      </w:r>
      <w:r w:rsidRPr="008B0905">
        <w:rPr>
          <w:szCs w:val="18"/>
        </w:rPr>
        <w:t xml:space="preserve"> </w:t>
      </w:r>
      <w:r w:rsidR="00FB0F8F" w:rsidRPr="008B0905">
        <w:rPr>
          <w:szCs w:val="18"/>
        </w:rPr>
        <w:t xml:space="preserve">regional, rural, remote locations in all states plus </w:t>
      </w:r>
      <w:r w:rsidRPr="008B0905">
        <w:rPr>
          <w:szCs w:val="18"/>
        </w:rPr>
        <w:t>all of Ta</w:t>
      </w:r>
      <w:r w:rsidR="00FB0F8F" w:rsidRPr="008B0905">
        <w:rPr>
          <w:szCs w:val="18"/>
        </w:rPr>
        <w:t xml:space="preserve">smania and Northern Territory. </w:t>
      </w:r>
      <w:r w:rsidR="003D6FC0" w:rsidRPr="003D6FC0">
        <w:t>(Single Response)</w:t>
      </w:r>
    </w:p>
    <w:p w14:paraId="321FA6A3" w14:textId="77777777" w:rsidR="000B1BF3" w:rsidRPr="004C5923" w:rsidRDefault="000B1BF3" w:rsidP="00970BF6">
      <w:pPr>
        <w:pStyle w:val="Base"/>
        <w:rPr>
          <w:color w:val="1D93B1" w:themeColor="accent3"/>
        </w:rPr>
      </w:pPr>
    </w:p>
    <w:p w14:paraId="75C78DCA" w14:textId="238E06E3" w:rsidR="00F23AC0" w:rsidRPr="002F0529" w:rsidRDefault="00096504" w:rsidP="004D65B5">
      <w:pPr>
        <w:pStyle w:val="Heading2"/>
      </w:pPr>
      <w:bookmarkStart w:id="68" w:name="_Toc48728453"/>
      <w:r>
        <w:t>M</w:t>
      </w:r>
      <w:r w:rsidR="00F23AC0" w:rsidRPr="002F0529">
        <w:t xml:space="preserve">onthly spend </w:t>
      </w:r>
      <w:r>
        <w:t>– mobiles</w:t>
      </w:r>
      <w:bookmarkEnd w:id="68"/>
      <w:r>
        <w:t xml:space="preserve"> </w:t>
      </w:r>
    </w:p>
    <w:p w14:paraId="5511F0AC" w14:textId="77777777" w:rsidR="00BB2FDA" w:rsidRDefault="00096504" w:rsidP="00970BF6">
      <w:r w:rsidRPr="00096504">
        <w:t xml:space="preserve">Interestingly </w:t>
      </w:r>
      <w:r w:rsidR="00590B38">
        <w:t>28</w:t>
      </w:r>
      <w:r w:rsidRPr="00096504">
        <w:t xml:space="preserve">% </w:t>
      </w:r>
      <w:r w:rsidR="00D3403E">
        <w:t xml:space="preserve">of respondents </w:t>
      </w:r>
      <w:r w:rsidRPr="00096504">
        <w:t xml:space="preserve">spend $30 per month or </w:t>
      </w:r>
      <w:r w:rsidR="004C5923">
        <w:t>less on mobile services. Note</w:t>
      </w:r>
      <w:r w:rsidR="00D00608">
        <w:t xml:space="preserve"> </w:t>
      </w:r>
      <w:r w:rsidR="00000987">
        <w:t>that these</w:t>
      </w:r>
      <w:r w:rsidR="004C5923">
        <w:t xml:space="preserve"> costs exclude </w:t>
      </w:r>
      <w:r w:rsidR="00970BF6">
        <w:t>handset</w:t>
      </w:r>
      <w:r w:rsidR="004C5923">
        <w:t xml:space="preserve"> costs. </w:t>
      </w:r>
      <w:r w:rsidR="00970BF6">
        <w:t xml:space="preserve">Low cost plans are more popular </w:t>
      </w:r>
      <w:r w:rsidR="00970BF6" w:rsidRPr="00096504">
        <w:t>amongst 16-17</w:t>
      </w:r>
      <w:r w:rsidR="00970BF6">
        <w:t xml:space="preserve"> </w:t>
      </w:r>
      <w:r w:rsidR="00970BF6" w:rsidRPr="00096504">
        <w:t xml:space="preserve">year olds with </w:t>
      </w:r>
      <w:r w:rsidR="00970BF6">
        <w:t>37%</w:t>
      </w:r>
      <w:r w:rsidR="00970BF6" w:rsidRPr="00096504">
        <w:t xml:space="preserve"> of this age group </w:t>
      </w:r>
      <w:r w:rsidR="00970BF6">
        <w:t>on low</w:t>
      </w:r>
      <w:r w:rsidR="00D00608">
        <w:t xml:space="preserve"> </w:t>
      </w:r>
      <w:r w:rsidR="00000987">
        <w:t>or very</w:t>
      </w:r>
      <w:r w:rsidR="00970BF6">
        <w:t xml:space="preserve"> low spend and 63</w:t>
      </w:r>
      <w:r w:rsidR="00970BF6" w:rsidRPr="00096504">
        <w:t xml:space="preserve">% of </w:t>
      </w:r>
      <w:r w:rsidR="00D00608">
        <w:t>young people aged</w:t>
      </w:r>
      <w:r w:rsidR="00970BF6" w:rsidRPr="00096504">
        <w:t xml:space="preserve"> 16-17 years spending $39 or less.</w:t>
      </w:r>
    </w:p>
    <w:p w14:paraId="4D9434BE" w14:textId="2C4AC72F" w:rsidR="00970BF6" w:rsidRPr="00096504" w:rsidRDefault="00970BF6" w:rsidP="00970BF6">
      <w:r w:rsidRPr="00096504">
        <w:lastRenderedPageBreak/>
        <w:t>This change</w:t>
      </w:r>
      <w:r>
        <w:t>s</w:t>
      </w:r>
      <w:r w:rsidRPr="00096504">
        <w:t xml:space="preserve"> as </w:t>
      </w:r>
      <w:r w:rsidR="00D00608">
        <w:t>young people</w:t>
      </w:r>
      <w:r w:rsidR="00D00608" w:rsidRPr="00096504">
        <w:t xml:space="preserve"> </w:t>
      </w:r>
      <w:r w:rsidRPr="00096504">
        <w:t>get older</w:t>
      </w:r>
      <w:r>
        <w:t>,</w:t>
      </w:r>
      <w:r w:rsidRPr="00096504">
        <w:t xml:space="preserve"> although </w:t>
      </w:r>
      <w:r>
        <w:t>45</w:t>
      </w:r>
      <w:r w:rsidRPr="00096504">
        <w:t xml:space="preserve">% of </w:t>
      </w:r>
      <w:r w:rsidR="00D00608">
        <w:t>those</w:t>
      </w:r>
      <w:r w:rsidR="00D00608" w:rsidRPr="00096504">
        <w:t xml:space="preserve"> </w:t>
      </w:r>
      <w:r w:rsidRPr="00096504">
        <w:t xml:space="preserve">aged 18-19 years are still </w:t>
      </w:r>
      <w:r>
        <w:t>spending</w:t>
      </w:r>
      <w:r w:rsidRPr="00096504">
        <w:t xml:space="preserve"> $39 or less. </w:t>
      </w:r>
      <w:r>
        <w:t>By the ages of 20-21</w:t>
      </w:r>
      <w:r w:rsidR="00D00608">
        <w:t xml:space="preserve">, people generally </w:t>
      </w:r>
      <w:r>
        <w:t xml:space="preserve">spend more on mobile services, with only 28% of respondents spending $60 or more. </w:t>
      </w:r>
    </w:p>
    <w:p w14:paraId="0FA9B780" w14:textId="77777777" w:rsidR="00D00608" w:rsidRDefault="00D00608" w:rsidP="00096504">
      <w:pPr>
        <w:pStyle w:val="Caption"/>
      </w:pPr>
    </w:p>
    <w:p w14:paraId="259CF0B6" w14:textId="1D743139" w:rsidR="00EC1652" w:rsidRDefault="00096504" w:rsidP="00096504">
      <w:pPr>
        <w:pStyle w:val="Caption"/>
        <w:rPr>
          <w:noProof/>
        </w:rPr>
      </w:pPr>
      <w:bookmarkStart w:id="69" w:name="_Toc48558979"/>
      <w:bookmarkStart w:id="70" w:name="_Toc48728508"/>
      <w:r w:rsidRPr="002F0529">
        <w:t xml:space="preserve">Figure </w:t>
      </w:r>
      <w:fldSimple w:instr=" SEQ Figure \* ARABIC ">
        <w:r w:rsidR="00DE31B5">
          <w:rPr>
            <w:noProof/>
          </w:rPr>
          <w:t>14</w:t>
        </w:r>
      </w:fldSimple>
      <w:r w:rsidR="00E72433">
        <w:rPr>
          <w:noProof/>
        </w:rPr>
        <w:t>.</w:t>
      </w:r>
      <w:r w:rsidRPr="002F0529">
        <w:t xml:space="preserve"> </w:t>
      </w:r>
      <w:r w:rsidR="00EC1652">
        <w:t>Monthly mobile spend</w:t>
      </w:r>
      <w:r w:rsidR="00EC1652" w:rsidRPr="002F0529">
        <w:t xml:space="preserve"> by </w:t>
      </w:r>
      <w:r w:rsidRPr="002F0529">
        <w:t>ag</w:t>
      </w:r>
      <w:r w:rsidR="00E72433">
        <w:t>e</w:t>
      </w:r>
      <w:bookmarkEnd w:id="69"/>
      <w:bookmarkEnd w:id="70"/>
      <w:r w:rsidRPr="002F0529">
        <w:rPr>
          <w:noProof/>
        </w:rPr>
        <w:t xml:space="preserve"> </w:t>
      </w:r>
    </w:p>
    <w:p w14:paraId="4FFA5328" w14:textId="63D60C26" w:rsidR="00096504" w:rsidRPr="002F0529" w:rsidRDefault="00096504" w:rsidP="00096504">
      <w:pPr>
        <w:pStyle w:val="Caption"/>
      </w:pPr>
      <w:r w:rsidRPr="002F0529">
        <w:rPr>
          <w:noProof/>
          <w:lang w:val="en-GB" w:eastAsia="en-GB"/>
        </w:rPr>
        <w:drawing>
          <wp:inline distT="0" distB="0" distL="0" distR="0" wp14:anchorId="4309C5E0" wp14:editId="19E54518">
            <wp:extent cx="5759450" cy="2990850"/>
            <wp:effectExtent l="0" t="0" r="12700" b="0"/>
            <wp:docPr id="8" name="Chart 8" descr="Fig 14: stacked bar charts showing a gradual increase of monthly mobile spend, as age increas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AC09CC7" w14:textId="0D37C6F2" w:rsidR="003D6FC0" w:rsidRPr="003D6FC0" w:rsidRDefault="00096504" w:rsidP="003D6FC0">
      <w:pPr>
        <w:rPr>
          <w:i/>
          <w:sz w:val="18"/>
          <w:szCs w:val="16"/>
        </w:rPr>
      </w:pPr>
      <w:r w:rsidRPr="003D6FC0">
        <w:rPr>
          <w:i/>
          <w:sz w:val="18"/>
          <w:szCs w:val="16"/>
        </w:rPr>
        <w:t>Q8. To the best of your knowledge what is the typical monthly cost of your mobile phone services / those that you personally use/access? Base: All respondents with access to a mobile</w:t>
      </w:r>
      <w:r w:rsidR="00E15D65">
        <w:rPr>
          <w:i/>
          <w:sz w:val="18"/>
          <w:szCs w:val="16"/>
        </w:rPr>
        <w:t xml:space="preserve"> </w:t>
      </w:r>
      <w:r w:rsidRPr="004D65B5">
        <w:rPr>
          <w:i/>
          <w:sz w:val="18"/>
          <w:szCs w:val="16"/>
        </w:rPr>
        <w:t>n=5</w:t>
      </w:r>
      <w:r w:rsidR="00590B38" w:rsidRPr="004D65B5">
        <w:rPr>
          <w:i/>
          <w:sz w:val="18"/>
          <w:szCs w:val="16"/>
        </w:rPr>
        <w:t>57</w:t>
      </w:r>
      <w:r w:rsidRPr="004D65B5">
        <w:rPr>
          <w:i/>
          <w:sz w:val="18"/>
          <w:szCs w:val="16"/>
        </w:rPr>
        <w:t>)</w:t>
      </w:r>
      <w:r w:rsidR="003D6FC0" w:rsidRPr="004D65B5">
        <w:rPr>
          <w:i/>
          <w:sz w:val="18"/>
          <w:szCs w:val="16"/>
        </w:rPr>
        <w:t xml:space="preserve"> </w:t>
      </w:r>
      <w:r w:rsidR="003D6FC0" w:rsidRPr="003D6FC0">
        <w:rPr>
          <w:i/>
          <w:sz w:val="18"/>
          <w:szCs w:val="16"/>
        </w:rPr>
        <w:t>(Single Response)</w:t>
      </w:r>
    </w:p>
    <w:p w14:paraId="5154F362" w14:textId="1A4B37C4" w:rsidR="00096504" w:rsidRDefault="00096504" w:rsidP="00096504">
      <w:pPr>
        <w:pStyle w:val="Caption"/>
      </w:pPr>
    </w:p>
    <w:p w14:paraId="048F02DC" w14:textId="077C8085" w:rsidR="00096504" w:rsidRDefault="00096504" w:rsidP="00096504">
      <w:r w:rsidRPr="002F0529">
        <w:t xml:space="preserve">The distribution of spend across different types of mobile plans is as would be expected, with pre-paid plans associated with lower spend accounts and post-paid contracts more often </w:t>
      </w:r>
      <w:r w:rsidR="004C5923">
        <w:t>being of higher monthly value. Again</w:t>
      </w:r>
      <w:r w:rsidR="00E45414">
        <w:t>,</w:t>
      </w:r>
      <w:r w:rsidR="004C5923">
        <w:t xml:space="preserve"> this does not include</w:t>
      </w:r>
      <w:r w:rsidR="00050A0B">
        <w:t xml:space="preserve"> any </w:t>
      </w:r>
      <w:r w:rsidR="003D6FC0">
        <w:t>phone</w:t>
      </w:r>
      <w:r w:rsidR="00050A0B">
        <w:t xml:space="preserve"> costs.</w:t>
      </w:r>
      <w:r w:rsidR="004C5923">
        <w:t xml:space="preserve"> </w:t>
      </w:r>
      <w:r w:rsidR="00970BF6">
        <w:t xml:space="preserve"> </w:t>
      </w:r>
      <w:r w:rsidR="004C5923">
        <w:t xml:space="preserve">Spend across providers </w:t>
      </w:r>
      <w:r w:rsidR="00050A0B">
        <w:t>is relatively consistent except that ‘other’ providers are</w:t>
      </w:r>
      <w:r w:rsidR="00D3403E">
        <w:t xml:space="preserve"> more popular for young consumers with a very low spend.</w:t>
      </w:r>
      <w:r w:rsidR="00050A0B">
        <w:t xml:space="preserve"> </w:t>
      </w:r>
    </w:p>
    <w:p w14:paraId="5E942A8F" w14:textId="77777777" w:rsidR="004C5923" w:rsidRDefault="004C5923" w:rsidP="00444E9F">
      <w:pPr>
        <w:pStyle w:val="Caption"/>
      </w:pPr>
    </w:p>
    <w:p w14:paraId="616E4B31" w14:textId="0C65DE27" w:rsidR="00EC1652" w:rsidRPr="00EC1652" w:rsidRDefault="00444E9F" w:rsidP="00EC1652">
      <w:pPr>
        <w:pStyle w:val="Caption"/>
      </w:pPr>
      <w:bookmarkStart w:id="71" w:name="_Toc48558980"/>
      <w:bookmarkStart w:id="72" w:name="_Toc48728509"/>
      <w:r w:rsidRPr="002F0529">
        <w:t xml:space="preserve">Figure </w:t>
      </w:r>
      <w:fldSimple w:instr=" SEQ Figure \* ARABIC ">
        <w:r w:rsidR="00DE31B5">
          <w:rPr>
            <w:noProof/>
          </w:rPr>
          <w:t>15</w:t>
        </w:r>
      </w:fldSimple>
      <w:r w:rsidR="00E72433">
        <w:rPr>
          <w:noProof/>
        </w:rPr>
        <w:t>.</w:t>
      </w:r>
      <w:r w:rsidRPr="002F0529">
        <w:t xml:space="preserve"> </w:t>
      </w:r>
      <w:r w:rsidR="00EC1652">
        <w:t>Monthly mobile spend</w:t>
      </w:r>
      <w:r w:rsidRPr="002F0529">
        <w:t xml:space="preserve"> by provider</w:t>
      </w:r>
      <w:bookmarkEnd w:id="71"/>
      <w:bookmarkEnd w:id="72"/>
      <w:r w:rsidR="00FF170B">
        <w:t xml:space="preserve"> </w:t>
      </w:r>
    </w:p>
    <w:tbl>
      <w:tblPr>
        <w:tblStyle w:val="LonerganDefaultTable"/>
        <w:tblW w:w="9212" w:type="dxa"/>
        <w:tblBorders>
          <w:top w:val="single" w:sz="2" w:space="0" w:color="6C6C6C" w:themeColor="text2"/>
          <w:left w:val="single" w:sz="2" w:space="0" w:color="6C6C6C" w:themeColor="text2"/>
          <w:bottom w:val="single" w:sz="2" w:space="0" w:color="6C6C6C" w:themeColor="text2"/>
          <w:right w:val="single" w:sz="2" w:space="0" w:color="6C6C6C" w:themeColor="text2"/>
          <w:insideH w:val="single" w:sz="2" w:space="0" w:color="6C6C6C" w:themeColor="text2"/>
          <w:insideV w:val="single" w:sz="2" w:space="0" w:color="6C6C6C" w:themeColor="text2"/>
        </w:tblBorders>
        <w:tblLook w:val="04A0" w:firstRow="1" w:lastRow="0" w:firstColumn="1" w:lastColumn="0" w:noHBand="0" w:noVBand="1"/>
      </w:tblPr>
      <w:tblGrid>
        <w:gridCol w:w="2970"/>
        <w:gridCol w:w="1192"/>
        <w:gridCol w:w="1273"/>
        <w:gridCol w:w="1252"/>
        <w:gridCol w:w="1308"/>
        <w:gridCol w:w="1217"/>
      </w:tblGrid>
      <w:tr w:rsidR="00970BF6" w:rsidRPr="002F0529" w14:paraId="0DCF8D7F" w14:textId="77777777" w:rsidTr="00970BF6">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2970" w:type="dxa"/>
            <w:tcBorders>
              <w:bottom w:val="single" w:sz="4" w:space="0" w:color="auto"/>
            </w:tcBorders>
          </w:tcPr>
          <w:p w14:paraId="5AD13494" w14:textId="77777777" w:rsidR="00970BF6" w:rsidRPr="002F0529" w:rsidRDefault="00970BF6" w:rsidP="00970BF6">
            <w:pPr>
              <w:spacing w:after="0" w:line="259" w:lineRule="auto"/>
              <w:ind w:right="0"/>
              <w:jc w:val="left"/>
              <w:rPr>
                <w:b w:val="0"/>
                <w:bCs w:val="0"/>
                <w:color w:val="FFFFFF" w:themeColor="background1"/>
              </w:rPr>
            </w:pPr>
          </w:p>
        </w:tc>
        <w:tc>
          <w:tcPr>
            <w:tcW w:w="1192" w:type="dxa"/>
            <w:tcBorders>
              <w:bottom w:val="single" w:sz="4" w:space="0" w:color="auto"/>
            </w:tcBorders>
          </w:tcPr>
          <w:p w14:paraId="26DAEAEF" w14:textId="2CF2247B" w:rsidR="00970BF6" w:rsidRPr="002F0529" w:rsidRDefault="00970BF6" w:rsidP="00970BF6">
            <w:pPr>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All Responses</w:t>
            </w:r>
            <w:r w:rsidRPr="002F0529">
              <w:rPr>
                <w:color w:val="FFFFFF" w:themeColor="background1"/>
              </w:rPr>
              <w:t xml:space="preserve"> </w:t>
            </w:r>
          </w:p>
        </w:tc>
        <w:tc>
          <w:tcPr>
            <w:tcW w:w="1273" w:type="dxa"/>
            <w:tcBorders>
              <w:bottom w:val="single" w:sz="4" w:space="0" w:color="auto"/>
            </w:tcBorders>
          </w:tcPr>
          <w:p w14:paraId="36D5CBE8" w14:textId="77777777" w:rsidR="00970BF6" w:rsidRDefault="00970BF6" w:rsidP="00970BF6">
            <w:pPr>
              <w:spacing w:after="0" w:line="259" w:lineRule="auto"/>
              <w:ind w:right="0"/>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2F0529">
              <w:rPr>
                <w:b w:val="0"/>
                <w:color w:val="FFFFFF" w:themeColor="background1"/>
              </w:rPr>
              <w:t>Telstra</w:t>
            </w:r>
          </w:p>
          <w:p w14:paraId="37738C25" w14:textId="42FC41D9" w:rsidR="00970BF6" w:rsidRPr="002F0529" w:rsidRDefault="00970BF6" w:rsidP="00970BF6">
            <w:pPr>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b w:val="0"/>
                <w:color w:val="FFFFFF" w:themeColor="background1"/>
              </w:rPr>
              <w:t>(n=188)</w:t>
            </w:r>
          </w:p>
        </w:tc>
        <w:tc>
          <w:tcPr>
            <w:tcW w:w="1252" w:type="dxa"/>
            <w:tcBorders>
              <w:bottom w:val="single" w:sz="4" w:space="0" w:color="auto"/>
            </w:tcBorders>
          </w:tcPr>
          <w:p w14:paraId="07BBFD04" w14:textId="77777777" w:rsidR="00970BF6" w:rsidRDefault="00970BF6" w:rsidP="00970BF6">
            <w:pPr>
              <w:spacing w:after="0" w:line="259" w:lineRule="auto"/>
              <w:ind w:right="0"/>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2F0529">
              <w:rPr>
                <w:b w:val="0"/>
                <w:color w:val="FFFFFF" w:themeColor="background1"/>
              </w:rPr>
              <w:t>Optus</w:t>
            </w:r>
          </w:p>
          <w:p w14:paraId="66D43F8E" w14:textId="51E63B66" w:rsidR="00970BF6" w:rsidRPr="002F0529" w:rsidRDefault="00970BF6" w:rsidP="00970BF6">
            <w:pPr>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b w:val="0"/>
                <w:color w:val="FFFFFF" w:themeColor="background1"/>
              </w:rPr>
              <w:t>(n=162)</w:t>
            </w:r>
          </w:p>
        </w:tc>
        <w:tc>
          <w:tcPr>
            <w:tcW w:w="1308" w:type="dxa"/>
            <w:tcBorders>
              <w:bottom w:val="single" w:sz="4" w:space="0" w:color="auto"/>
            </w:tcBorders>
          </w:tcPr>
          <w:p w14:paraId="6E0BCCC2" w14:textId="77777777" w:rsidR="00970BF6" w:rsidRDefault="00970BF6" w:rsidP="00970BF6">
            <w:pPr>
              <w:spacing w:after="0" w:line="259" w:lineRule="auto"/>
              <w:ind w:right="0"/>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2F0529">
              <w:rPr>
                <w:b w:val="0"/>
                <w:color w:val="FFFFFF" w:themeColor="background1"/>
              </w:rPr>
              <w:t>Vodafone</w:t>
            </w:r>
          </w:p>
          <w:p w14:paraId="77971BCD" w14:textId="55BB180D" w:rsidR="00970BF6" w:rsidRPr="002F0529" w:rsidRDefault="00970BF6" w:rsidP="00970BF6">
            <w:pPr>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b w:val="0"/>
                <w:color w:val="FFFFFF" w:themeColor="background1"/>
              </w:rPr>
              <w:t>(n=133)</w:t>
            </w:r>
          </w:p>
        </w:tc>
        <w:tc>
          <w:tcPr>
            <w:tcW w:w="1217" w:type="dxa"/>
            <w:tcBorders>
              <w:bottom w:val="single" w:sz="4" w:space="0" w:color="auto"/>
            </w:tcBorders>
          </w:tcPr>
          <w:p w14:paraId="7B1272EB" w14:textId="7A069E61" w:rsidR="00970BF6" w:rsidRPr="002F0529" w:rsidRDefault="00970BF6" w:rsidP="00970BF6">
            <w:pPr>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2F0529">
              <w:rPr>
                <w:b w:val="0"/>
                <w:color w:val="FFFFFF" w:themeColor="background1"/>
              </w:rPr>
              <w:t>Other</w:t>
            </w:r>
            <w:r>
              <w:rPr>
                <w:b w:val="0"/>
                <w:color w:val="FFFFFF" w:themeColor="background1"/>
              </w:rPr>
              <w:br/>
              <w:t>(n=61)</w:t>
            </w:r>
          </w:p>
        </w:tc>
      </w:tr>
      <w:tr w:rsidR="00444E9F" w:rsidRPr="002F0529" w14:paraId="5A8E832B" w14:textId="77777777" w:rsidTr="00970BF6">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tcBorders>
          </w:tcPr>
          <w:p w14:paraId="6E73F8CE" w14:textId="27065734" w:rsidR="00444E9F" w:rsidRPr="002F0529" w:rsidRDefault="00444E9F" w:rsidP="00970BF6">
            <w:pPr>
              <w:spacing w:after="0" w:line="259" w:lineRule="auto"/>
              <w:ind w:right="0"/>
              <w:jc w:val="left"/>
            </w:pPr>
            <w:r w:rsidRPr="002F0529">
              <w:t>Very Low spend (</w:t>
            </w:r>
            <w:r w:rsidR="00970BF6">
              <w:t>&lt;</w:t>
            </w:r>
            <w:r w:rsidRPr="002F0529">
              <w:t xml:space="preserve"> $30)</w:t>
            </w:r>
          </w:p>
        </w:tc>
        <w:tc>
          <w:tcPr>
            <w:tcW w:w="1192" w:type="dxa"/>
            <w:tcBorders>
              <w:top w:val="single" w:sz="4" w:space="0" w:color="auto"/>
            </w:tcBorders>
          </w:tcPr>
          <w:p w14:paraId="721CF576" w14:textId="5BF5C39D" w:rsidR="00444E9F" w:rsidRPr="00EC7221" w:rsidRDefault="00444E9F" w:rsidP="00444E9F">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rFonts w:cs="Calibri"/>
                <w:b/>
                <w:sz w:val="22"/>
                <w:szCs w:val="22"/>
              </w:rPr>
            </w:pPr>
            <w:r w:rsidRPr="00EC7221">
              <w:rPr>
                <w:rFonts w:cs="Calibri"/>
                <w:b/>
                <w:sz w:val="22"/>
                <w:szCs w:val="22"/>
              </w:rPr>
              <w:t>28%</w:t>
            </w:r>
          </w:p>
        </w:tc>
        <w:tc>
          <w:tcPr>
            <w:tcW w:w="1273" w:type="dxa"/>
            <w:tcBorders>
              <w:top w:val="single" w:sz="4" w:space="0" w:color="auto"/>
            </w:tcBorders>
          </w:tcPr>
          <w:p w14:paraId="5C01AF2B" w14:textId="701BE702" w:rsidR="00444E9F" w:rsidRPr="00EC7221" w:rsidRDefault="00444E9F" w:rsidP="00444E9F">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22%</w:t>
            </w:r>
          </w:p>
        </w:tc>
        <w:tc>
          <w:tcPr>
            <w:tcW w:w="1252" w:type="dxa"/>
            <w:tcBorders>
              <w:top w:val="single" w:sz="4" w:space="0" w:color="auto"/>
            </w:tcBorders>
          </w:tcPr>
          <w:p w14:paraId="47A9F5D6" w14:textId="7944D5EA" w:rsidR="00444E9F" w:rsidRPr="00EC7221" w:rsidRDefault="00444E9F" w:rsidP="00444E9F">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2</w:t>
            </w:r>
            <w:r w:rsidR="0084711B" w:rsidRPr="00EC7221">
              <w:t>2</w:t>
            </w:r>
            <w:r w:rsidRPr="00EC7221">
              <w:t>%</w:t>
            </w:r>
          </w:p>
        </w:tc>
        <w:tc>
          <w:tcPr>
            <w:tcW w:w="1308" w:type="dxa"/>
            <w:tcBorders>
              <w:top w:val="single" w:sz="4" w:space="0" w:color="auto"/>
            </w:tcBorders>
          </w:tcPr>
          <w:p w14:paraId="5E48FE30" w14:textId="54EFF4AD" w:rsidR="00444E9F" w:rsidRPr="00EC7221" w:rsidRDefault="00444E9F" w:rsidP="00444E9F">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21%</w:t>
            </w:r>
          </w:p>
        </w:tc>
        <w:tc>
          <w:tcPr>
            <w:tcW w:w="1217" w:type="dxa"/>
            <w:tcBorders>
              <w:top w:val="single" w:sz="4" w:space="0" w:color="auto"/>
            </w:tcBorders>
          </w:tcPr>
          <w:p w14:paraId="314C6369" w14:textId="17D4535B" w:rsidR="00444E9F" w:rsidRPr="00EC7221" w:rsidRDefault="00444E9F" w:rsidP="00444E9F">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rPr>
                <w:noProof/>
                <w:lang w:val="en-GB" w:eastAsia="en-GB"/>
              </w:rPr>
              <mc:AlternateContent>
                <mc:Choice Requires="wps">
                  <w:drawing>
                    <wp:anchor distT="0" distB="0" distL="114300" distR="114300" simplePos="0" relativeHeight="251817984" behindDoc="0" locked="0" layoutInCell="1" allowOverlap="1" wp14:anchorId="451BCBF1" wp14:editId="0B98643E">
                      <wp:simplePos x="0" y="0"/>
                      <wp:positionH relativeFrom="column">
                        <wp:posOffset>100330</wp:posOffset>
                      </wp:positionH>
                      <wp:positionV relativeFrom="paragraph">
                        <wp:posOffset>-19050</wp:posOffset>
                      </wp:positionV>
                      <wp:extent cx="342900" cy="180975"/>
                      <wp:effectExtent l="0" t="0" r="19050" b="28575"/>
                      <wp:wrapNone/>
                      <wp:docPr id="139" name="Rectangle 1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AE7F4F2" id="Rectangle 139" o:spid="_x0000_s1026" style="position:absolute;margin-left:7.9pt;margin-top:-1.5pt;width:27pt;height:14.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" filled="f" strokecolor="#1d93b1 [3206]" strokeweight="1pt"/>
                  </w:pict>
                </mc:Fallback>
              </mc:AlternateContent>
            </w:r>
            <w:r w:rsidRPr="00EC7221">
              <w:t>7</w:t>
            </w:r>
            <w:r w:rsidR="001F5187" w:rsidRPr="00EC7221">
              <w:t>2</w:t>
            </w:r>
            <w:r w:rsidRPr="00EC7221">
              <w:t>%</w:t>
            </w:r>
          </w:p>
        </w:tc>
      </w:tr>
      <w:tr w:rsidR="00444E9F" w:rsidRPr="002F0529" w14:paraId="361E0527" w14:textId="77777777" w:rsidTr="00970BF6">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970" w:type="dxa"/>
          </w:tcPr>
          <w:p w14:paraId="284AE22A" w14:textId="3840105E" w:rsidR="00444E9F" w:rsidRPr="002F0529" w:rsidRDefault="00444E9F" w:rsidP="00444E9F">
            <w:pPr>
              <w:spacing w:after="0" w:line="259" w:lineRule="auto"/>
              <w:ind w:right="0"/>
              <w:jc w:val="left"/>
            </w:pPr>
            <w:r w:rsidRPr="002F0529">
              <w:t>Low spend ($30-$39)</w:t>
            </w:r>
          </w:p>
        </w:tc>
        <w:tc>
          <w:tcPr>
            <w:tcW w:w="1192" w:type="dxa"/>
          </w:tcPr>
          <w:p w14:paraId="5BD31B0E" w14:textId="00C03079" w:rsidR="00444E9F" w:rsidRPr="00EC7221" w:rsidRDefault="00444E9F" w:rsidP="00444E9F">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rFonts w:cs="Calibri"/>
                <w:b/>
                <w:sz w:val="22"/>
                <w:szCs w:val="22"/>
              </w:rPr>
            </w:pPr>
            <w:r w:rsidRPr="00EC7221">
              <w:rPr>
                <w:rFonts w:cs="Calibri"/>
                <w:b/>
                <w:sz w:val="22"/>
                <w:szCs w:val="22"/>
              </w:rPr>
              <w:t>23%</w:t>
            </w:r>
          </w:p>
        </w:tc>
        <w:tc>
          <w:tcPr>
            <w:tcW w:w="1273" w:type="dxa"/>
          </w:tcPr>
          <w:p w14:paraId="4CC1D1F6" w14:textId="315B2A38" w:rsidR="00444E9F" w:rsidRPr="00EC7221" w:rsidRDefault="00444E9F" w:rsidP="00444E9F">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26%</w:t>
            </w:r>
          </w:p>
        </w:tc>
        <w:tc>
          <w:tcPr>
            <w:tcW w:w="1252" w:type="dxa"/>
          </w:tcPr>
          <w:p w14:paraId="42A09718" w14:textId="10467FFD" w:rsidR="00444E9F" w:rsidRPr="00EC7221" w:rsidRDefault="00444E9F" w:rsidP="00444E9F">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2</w:t>
            </w:r>
            <w:r w:rsidR="0084711B" w:rsidRPr="00EC7221">
              <w:t>5</w:t>
            </w:r>
            <w:r w:rsidRPr="00EC7221">
              <w:t>%</w:t>
            </w:r>
          </w:p>
        </w:tc>
        <w:tc>
          <w:tcPr>
            <w:tcW w:w="1308" w:type="dxa"/>
          </w:tcPr>
          <w:p w14:paraId="25D14D8F" w14:textId="777BBA3B" w:rsidR="00444E9F" w:rsidRPr="00EC7221" w:rsidRDefault="00444E9F" w:rsidP="00444E9F">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20%</w:t>
            </w:r>
          </w:p>
        </w:tc>
        <w:tc>
          <w:tcPr>
            <w:tcW w:w="1217" w:type="dxa"/>
          </w:tcPr>
          <w:p w14:paraId="6999389E" w14:textId="1D0294B9" w:rsidR="00444E9F" w:rsidRPr="00EC7221" w:rsidRDefault="00444E9F" w:rsidP="00444E9F">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14%</w:t>
            </w:r>
          </w:p>
        </w:tc>
      </w:tr>
      <w:tr w:rsidR="00444E9F" w:rsidRPr="002F0529" w14:paraId="42C31B80" w14:textId="77777777" w:rsidTr="00970BF6">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970" w:type="dxa"/>
          </w:tcPr>
          <w:p w14:paraId="38B87765" w14:textId="72A1F81A" w:rsidR="00444E9F" w:rsidRPr="002F0529" w:rsidRDefault="00444E9F" w:rsidP="00444E9F">
            <w:pPr>
              <w:spacing w:after="0" w:line="259" w:lineRule="auto"/>
              <w:ind w:right="0"/>
              <w:jc w:val="left"/>
            </w:pPr>
            <w:r w:rsidRPr="002F0529">
              <w:t>Medium spend ($40-$59)</w:t>
            </w:r>
          </w:p>
        </w:tc>
        <w:tc>
          <w:tcPr>
            <w:tcW w:w="1192" w:type="dxa"/>
          </w:tcPr>
          <w:p w14:paraId="17C92972" w14:textId="519B1823" w:rsidR="00444E9F" w:rsidRPr="00EC7221" w:rsidRDefault="00444E9F" w:rsidP="00444E9F">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rFonts w:cs="Calibri"/>
                <w:b/>
                <w:sz w:val="22"/>
                <w:szCs w:val="22"/>
              </w:rPr>
            </w:pPr>
            <w:r w:rsidRPr="00EC7221">
              <w:rPr>
                <w:rFonts w:cs="Calibri"/>
                <w:b/>
                <w:sz w:val="22"/>
                <w:szCs w:val="22"/>
              </w:rPr>
              <w:t>20%</w:t>
            </w:r>
          </w:p>
        </w:tc>
        <w:tc>
          <w:tcPr>
            <w:tcW w:w="1273" w:type="dxa"/>
          </w:tcPr>
          <w:p w14:paraId="1B47C665" w14:textId="145C0D69" w:rsidR="00444E9F" w:rsidRPr="00EC7221" w:rsidRDefault="00444E9F" w:rsidP="00444E9F">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22%</w:t>
            </w:r>
          </w:p>
        </w:tc>
        <w:tc>
          <w:tcPr>
            <w:tcW w:w="1252" w:type="dxa"/>
          </w:tcPr>
          <w:p w14:paraId="2B92CB36" w14:textId="129916C5" w:rsidR="00444E9F" w:rsidRPr="00EC7221" w:rsidRDefault="00444E9F" w:rsidP="00444E9F">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2</w:t>
            </w:r>
            <w:r w:rsidR="0084711B" w:rsidRPr="00EC7221">
              <w:t>0</w:t>
            </w:r>
            <w:r w:rsidRPr="00EC7221">
              <w:t>%</w:t>
            </w:r>
          </w:p>
        </w:tc>
        <w:tc>
          <w:tcPr>
            <w:tcW w:w="1308" w:type="dxa"/>
          </w:tcPr>
          <w:p w14:paraId="398AAB23" w14:textId="13C98202" w:rsidR="00444E9F" w:rsidRPr="00EC7221" w:rsidRDefault="00444E9F" w:rsidP="00444E9F">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25%</w:t>
            </w:r>
          </w:p>
        </w:tc>
        <w:tc>
          <w:tcPr>
            <w:tcW w:w="1217" w:type="dxa"/>
          </w:tcPr>
          <w:p w14:paraId="17D4335C" w14:textId="2B578A8A" w:rsidR="00444E9F" w:rsidRPr="00EC7221" w:rsidRDefault="00444E9F" w:rsidP="00444E9F">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3%</w:t>
            </w:r>
          </w:p>
        </w:tc>
      </w:tr>
      <w:tr w:rsidR="00444E9F" w:rsidRPr="002F0529" w14:paraId="1D74574F" w14:textId="77777777" w:rsidTr="00970BF6">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970" w:type="dxa"/>
          </w:tcPr>
          <w:p w14:paraId="58DA6EEC" w14:textId="61564399" w:rsidR="00444E9F" w:rsidRPr="002F0529" w:rsidRDefault="00444E9F" w:rsidP="00444E9F">
            <w:pPr>
              <w:spacing w:after="0" w:line="259" w:lineRule="auto"/>
              <w:ind w:right="0"/>
              <w:jc w:val="left"/>
            </w:pPr>
            <w:r w:rsidRPr="002F0529">
              <w:t>High spend ($60 or more)</w:t>
            </w:r>
          </w:p>
        </w:tc>
        <w:tc>
          <w:tcPr>
            <w:tcW w:w="1192" w:type="dxa"/>
          </w:tcPr>
          <w:p w14:paraId="4EDE2A33" w14:textId="45F9D7AC" w:rsidR="00444E9F" w:rsidRPr="00EC7221" w:rsidRDefault="00444E9F" w:rsidP="00444E9F">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rFonts w:cs="Calibri"/>
                <w:b/>
                <w:sz w:val="22"/>
                <w:szCs w:val="22"/>
              </w:rPr>
            </w:pPr>
            <w:r w:rsidRPr="00EC7221">
              <w:rPr>
                <w:rFonts w:cs="Calibri"/>
                <w:b/>
                <w:sz w:val="22"/>
                <w:szCs w:val="22"/>
              </w:rPr>
              <w:t>21%</w:t>
            </w:r>
          </w:p>
        </w:tc>
        <w:tc>
          <w:tcPr>
            <w:tcW w:w="1273" w:type="dxa"/>
          </w:tcPr>
          <w:p w14:paraId="3C05D7E5" w14:textId="586A8F25" w:rsidR="00444E9F" w:rsidRPr="00EC7221" w:rsidRDefault="00444E9F" w:rsidP="00444E9F">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19%</w:t>
            </w:r>
          </w:p>
        </w:tc>
        <w:tc>
          <w:tcPr>
            <w:tcW w:w="1252" w:type="dxa"/>
          </w:tcPr>
          <w:p w14:paraId="47383F36" w14:textId="0B02756E" w:rsidR="00444E9F" w:rsidRPr="00EC7221" w:rsidRDefault="00444E9F" w:rsidP="00444E9F">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25%</w:t>
            </w:r>
          </w:p>
        </w:tc>
        <w:tc>
          <w:tcPr>
            <w:tcW w:w="1308" w:type="dxa"/>
          </w:tcPr>
          <w:p w14:paraId="53DDDE59" w14:textId="785FC184" w:rsidR="00444E9F" w:rsidRPr="00EC7221" w:rsidRDefault="00444E9F" w:rsidP="00444E9F">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29%</w:t>
            </w:r>
          </w:p>
        </w:tc>
        <w:tc>
          <w:tcPr>
            <w:tcW w:w="1217" w:type="dxa"/>
          </w:tcPr>
          <w:p w14:paraId="01A7CD1C" w14:textId="400B4719" w:rsidR="00444E9F" w:rsidRPr="00EC7221" w:rsidRDefault="001F5187" w:rsidP="00444E9F">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4</w:t>
            </w:r>
            <w:r w:rsidR="00444E9F" w:rsidRPr="00EC7221">
              <w:t>%</w:t>
            </w:r>
          </w:p>
        </w:tc>
      </w:tr>
      <w:tr w:rsidR="00444E9F" w:rsidRPr="002F0529" w14:paraId="276D400D" w14:textId="77777777" w:rsidTr="00970BF6">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970" w:type="dxa"/>
          </w:tcPr>
          <w:p w14:paraId="5202D77D" w14:textId="77777777" w:rsidR="00444E9F" w:rsidRPr="002F0529" w:rsidRDefault="00444E9F" w:rsidP="00444E9F">
            <w:pPr>
              <w:spacing w:after="0" w:line="259" w:lineRule="auto"/>
              <w:ind w:right="0"/>
              <w:jc w:val="left"/>
            </w:pPr>
            <w:r w:rsidRPr="002F0529">
              <w:t>Don’t know / Not sure</w:t>
            </w:r>
          </w:p>
        </w:tc>
        <w:tc>
          <w:tcPr>
            <w:tcW w:w="1192" w:type="dxa"/>
          </w:tcPr>
          <w:p w14:paraId="5211B605" w14:textId="02056DFC" w:rsidR="00444E9F" w:rsidRPr="00EC7221" w:rsidRDefault="00444E9F" w:rsidP="00444E9F">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rFonts w:cs="Calibri"/>
                <w:b/>
                <w:sz w:val="22"/>
                <w:szCs w:val="22"/>
              </w:rPr>
            </w:pPr>
            <w:r w:rsidRPr="00EC7221">
              <w:rPr>
                <w:rFonts w:cs="Calibri"/>
                <w:b/>
                <w:sz w:val="22"/>
                <w:szCs w:val="22"/>
              </w:rPr>
              <w:t>9%</w:t>
            </w:r>
          </w:p>
        </w:tc>
        <w:tc>
          <w:tcPr>
            <w:tcW w:w="1273" w:type="dxa"/>
          </w:tcPr>
          <w:p w14:paraId="0C80AEF8" w14:textId="0E305BC3" w:rsidR="00444E9F" w:rsidRPr="00EC7221" w:rsidRDefault="00444E9F" w:rsidP="00444E9F">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10%</w:t>
            </w:r>
          </w:p>
        </w:tc>
        <w:tc>
          <w:tcPr>
            <w:tcW w:w="1252" w:type="dxa"/>
          </w:tcPr>
          <w:p w14:paraId="3FC508B5" w14:textId="7150C3C3" w:rsidR="00444E9F" w:rsidRPr="00EC7221" w:rsidRDefault="00444E9F" w:rsidP="00444E9F">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8%</w:t>
            </w:r>
          </w:p>
        </w:tc>
        <w:tc>
          <w:tcPr>
            <w:tcW w:w="1308" w:type="dxa"/>
          </w:tcPr>
          <w:p w14:paraId="04EBCC78" w14:textId="53FEBEF3" w:rsidR="00444E9F" w:rsidRPr="00EC7221" w:rsidRDefault="00444E9F" w:rsidP="00444E9F">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5%</w:t>
            </w:r>
          </w:p>
        </w:tc>
        <w:tc>
          <w:tcPr>
            <w:tcW w:w="1217" w:type="dxa"/>
          </w:tcPr>
          <w:p w14:paraId="650FBA5C" w14:textId="1291DB7F" w:rsidR="00444E9F" w:rsidRPr="00EC7221" w:rsidRDefault="00444E9F" w:rsidP="00444E9F">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7%</w:t>
            </w:r>
          </w:p>
        </w:tc>
      </w:tr>
      <w:tr w:rsidR="00360799" w:rsidRPr="002F0529" w14:paraId="55DE446D" w14:textId="77777777" w:rsidTr="00970BF6">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970" w:type="dxa"/>
          </w:tcPr>
          <w:p w14:paraId="4D8C1F01" w14:textId="6941B629" w:rsidR="003D6FC0" w:rsidRPr="002F0529" w:rsidRDefault="003D6FC0" w:rsidP="00444E9F">
            <w:pPr>
              <w:spacing w:after="0" w:line="259" w:lineRule="auto"/>
              <w:ind w:right="0"/>
              <w:jc w:val="left"/>
            </w:pPr>
            <w:r>
              <w:t>NET</w:t>
            </w:r>
          </w:p>
        </w:tc>
        <w:tc>
          <w:tcPr>
            <w:tcW w:w="1192" w:type="dxa"/>
          </w:tcPr>
          <w:p w14:paraId="138E4FCB" w14:textId="41ABDCC4" w:rsidR="003D6FC0" w:rsidRPr="00EC7221" w:rsidRDefault="003D6FC0" w:rsidP="00444E9F">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rFonts w:cs="Calibri"/>
                <w:b/>
                <w:sz w:val="22"/>
                <w:szCs w:val="22"/>
              </w:rPr>
            </w:pPr>
            <w:r w:rsidRPr="00EC7221">
              <w:rPr>
                <w:rFonts w:cs="Calibri"/>
                <w:b/>
                <w:sz w:val="22"/>
                <w:szCs w:val="22"/>
              </w:rPr>
              <w:t>100%</w:t>
            </w:r>
          </w:p>
        </w:tc>
        <w:tc>
          <w:tcPr>
            <w:tcW w:w="1273" w:type="dxa"/>
          </w:tcPr>
          <w:p w14:paraId="5597DDD6" w14:textId="07C89ADD" w:rsidR="003D6FC0" w:rsidRPr="00EC7221" w:rsidRDefault="003D6FC0" w:rsidP="00444E9F">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100%</w:t>
            </w:r>
          </w:p>
        </w:tc>
        <w:tc>
          <w:tcPr>
            <w:tcW w:w="1252" w:type="dxa"/>
          </w:tcPr>
          <w:p w14:paraId="3E263255" w14:textId="540FCAE8" w:rsidR="003D6FC0" w:rsidRPr="00EC7221" w:rsidRDefault="003D6FC0" w:rsidP="00444E9F">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100%</w:t>
            </w:r>
          </w:p>
        </w:tc>
        <w:tc>
          <w:tcPr>
            <w:tcW w:w="1308" w:type="dxa"/>
          </w:tcPr>
          <w:p w14:paraId="5A65CDAE" w14:textId="1F8A8E3A" w:rsidR="003D6FC0" w:rsidRPr="00EC7221" w:rsidRDefault="003D6FC0" w:rsidP="00444E9F">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100%</w:t>
            </w:r>
          </w:p>
        </w:tc>
        <w:tc>
          <w:tcPr>
            <w:tcW w:w="1217" w:type="dxa"/>
          </w:tcPr>
          <w:p w14:paraId="0E906E25" w14:textId="4A7757E4" w:rsidR="003D6FC0" w:rsidRPr="00EC7221" w:rsidRDefault="003D6FC0" w:rsidP="00444E9F">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100%</w:t>
            </w:r>
          </w:p>
        </w:tc>
      </w:tr>
    </w:tbl>
    <w:p w14:paraId="1A366347" w14:textId="77777777" w:rsidR="003D6FC0" w:rsidRPr="004C5923" w:rsidRDefault="00444E9F" w:rsidP="003D6FC0">
      <w:pPr>
        <w:rPr>
          <w:i/>
          <w:iCs/>
          <w:color w:val="1D93B1" w:themeColor="accent3"/>
          <w:sz w:val="18"/>
          <w:szCs w:val="16"/>
        </w:rPr>
      </w:pPr>
      <w:r w:rsidRPr="002F0529">
        <w:rPr>
          <w:i/>
          <w:iCs/>
          <w:sz w:val="18"/>
          <w:szCs w:val="16"/>
        </w:rPr>
        <w:t>Q8. To the best of your knowledge what is the typical monthly cost of your mobile phone services / those that you personally use/access? Base: Those who have access to a mobile (n=557)</w:t>
      </w:r>
      <w:r w:rsidR="003D6FC0">
        <w:rPr>
          <w:i/>
          <w:iCs/>
          <w:sz w:val="18"/>
          <w:szCs w:val="16"/>
        </w:rPr>
        <w:t xml:space="preserve"> </w:t>
      </w:r>
      <w:r w:rsidR="003D6FC0" w:rsidRPr="003D6FC0">
        <w:rPr>
          <w:i/>
          <w:iCs/>
          <w:sz w:val="18"/>
          <w:szCs w:val="16"/>
        </w:rPr>
        <w:t>(Single Response)</w:t>
      </w:r>
    </w:p>
    <w:p w14:paraId="3EF004AC" w14:textId="7929FD5D" w:rsidR="00F23AC0" w:rsidRPr="002F0529" w:rsidRDefault="00F23AC0" w:rsidP="004D65B5">
      <w:pPr>
        <w:pStyle w:val="Heading2"/>
      </w:pPr>
      <w:bookmarkStart w:id="73" w:name="_Toc48728454"/>
      <w:r w:rsidRPr="002F0529">
        <w:lastRenderedPageBreak/>
        <w:t>Data allowance</w:t>
      </w:r>
      <w:r w:rsidR="00096504">
        <w:t xml:space="preserve"> – mobiles</w:t>
      </w:r>
      <w:bookmarkEnd w:id="73"/>
      <w:r w:rsidR="00096504">
        <w:t xml:space="preserve"> </w:t>
      </w:r>
    </w:p>
    <w:p w14:paraId="24DDF1BD" w14:textId="1D9339B7" w:rsidR="00970BF6" w:rsidRDefault="00476294" w:rsidP="00FB0F8F">
      <w:r w:rsidRPr="00476294">
        <w:t xml:space="preserve">More than a third </w:t>
      </w:r>
      <w:r w:rsidR="0074063B">
        <w:t xml:space="preserve">of respondents </w:t>
      </w:r>
      <w:r w:rsidRPr="00476294">
        <w:t xml:space="preserve">(35%) have a </w:t>
      </w:r>
      <w:r w:rsidR="00D00608">
        <w:t xml:space="preserve">comparatively </w:t>
      </w:r>
      <w:r w:rsidRPr="00476294">
        <w:t xml:space="preserve">low monthly data allowance of less than 9GB, while a larger proportion (40%) have a monthly allowance of 10 to 49 GB. Only one in five have </w:t>
      </w:r>
      <w:r w:rsidR="003E31B6">
        <w:t>more than</w:t>
      </w:r>
      <w:r w:rsidRPr="00476294">
        <w:t xml:space="preserve"> 50GB data allowance </w:t>
      </w:r>
      <w:r w:rsidR="003E31B6">
        <w:t>each</w:t>
      </w:r>
      <w:r w:rsidRPr="00476294">
        <w:t xml:space="preserve"> month.</w:t>
      </w:r>
    </w:p>
    <w:p w14:paraId="2E317EB0" w14:textId="77777777" w:rsidR="00970BF6" w:rsidRDefault="00970BF6" w:rsidP="00FB0F8F"/>
    <w:p w14:paraId="0607AF50" w14:textId="29166D52" w:rsidR="007228DE" w:rsidRPr="00476294" w:rsidRDefault="00476294" w:rsidP="00FB0F8F">
      <w:r w:rsidRPr="00476294">
        <w:t xml:space="preserve">Across providers, there are no differences </w:t>
      </w:r>
      <w:r w:rsidR="00D00608" w:rsidRPr="00476294">
        <w:t>regarding</w:t>
      </w:r>
      <w:r w:rsidRPr="00476294">
        <w:t xml:space="preserve"> overall data spend.</w:t>
      </w:r>
    </w:p>
    <w:p w14:paraId="59050266" w14:textId="77777777" w:rsidR="00CD4BEA" w:rsidRPr="002F0529" w:rsidRDefault="00CD4BEA" w:rsidP="00FB0F8F">
      <w:pPr>
        <w:rPr>
          <w:color w:val="1D93B1" w:themeColor="accent3"/>
        </w:rPr>
      </w:pPr>
    </w:p>
    <w:p w14:paraId="50C4B30F" w14:textId="4BE03C5A" w:rsidR="00EC1652" w:rsidRPr="00EC1652" w:rsidRDefault="00CD4BEA" w:rsidP="00EC1652">
      <w:pPr>
        <w:pStyle w:val="Caption"/>
      </w:pPr>
      <w:bookmarkStart w:id="74" w:name="_Toc48558981"/>
      <w:bookmarkStart w:id="75" w:name="_Toc48728510"/>
      <w:r w:rsidRPr="002F0529">
        <w:t xml:space="preserve">Figure </w:t>
      </w:r>
      <w:fldSimple w:instr=" SEQ Figure \* ARABIC ">
        <w:r w:rsidR="00DE31B5">
          <w:rPr>
            <w:noProof/>
          </w:rPr>
          <w:t>16</w:t>
        </w:r>
      </w:fldSimple>
      <w:r w:rsidR="00E72433">
        <w:rPr>
          <w:noProof/>
        </w:rPr>
        <w:t>.</w:t>
      </w:r>
      <w:r w:rsidRPr="002F0529">
        <w:t xml:space="preserve"> Monthly data allowance by provider</w:t>
      </w:r>
      <w:bookmarkEnd w:id="74"/>
      <w:bookmarkEnd w:id="75"/>
      <w:r w:rsidR="00FF170B">
        <w:t xml:space="preserve"> </w:t>
      </w:r>
    </w:p>
    <w:tbl>
      <w:tblPr>
        <w:tblStyle w:val="LonerganDefaultTable"/>
        <w:tblW w:w="9223" w:type="dxa"/>
        <w:tblBorders>
          <w:top w:val="single" w:sz="2" w:space="0" w:color="6C6C6C" w:themeColor="text2"/>
          <w:left w:val="single" w:sz="2" w:space="0" w:color="6C6C6C" w:themeColor="text2"/>
          <w:bottom w:val="single" w:sz="2" w:space="0" w:color="6C6C6C" w:themeColor="text2"/>
          <w:right w:val="single" w:sz="2" w:space="0" w:color="6C6C6C" w:themeColor="text2"/>
          <w:insideH w:val="single" w:sz="2" w:space="0" w:color="6C6C6C" w:themeColor="text2"/>
          <w:insideV w:val="single" w:sz="2" w:space="0" w:color="6C6C6C" w:themeColor="text2"/>
        </w:tblBorders>
        <w:tblLook w:val="04A0" w:firstRow="1" w:lastRow="0" w:firstColumn="1" w:lastColumn="0" w:noHBand="0" w:noVBand="1"/>
      </w:tblPr>
      <w:tblGrid>
        <w:gridCol w:w="3168"/>
        <w:gridCol w:w="1192"/>
        <w:gridCol w:w="1253"/>
        <w:gridCol w:w="1221"/>
        <w:gridCol w:w="1315"/>
        <w:gridCol w:w="1074"/>
      </w:tblGrid>
      <w:tr w:rsidR="00970BF6" w:rsidRPr="002F0529" w14:paraId="702F6618" w14:textId="77777777" w:rsidTr="00970BF6">
        <w:trPr>
          <w:cnfStyle w:val="100000000000" w:firstRow="1" w:lastRow="0"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3168" w:type="dxa"/>
            <w:tcBorders>
              <w:bottom w:val="single" w:sz="4" w:space="0" w:color="auto"/>
            </w:tcBorders>
          </w:tcPr>
          <w:p w14:paraId="1E1408D2" w14:textId="77777777" w:rsidR="00970BF6" w:rsidRPr="002F0529" w:rsidRDefault="00970BF6" w:rsidP="00970BF6">
            <w:pPr>
              <w:spacing w:after="0" w:line="259" w:lineRule="auto"/>
              <w:ind w:right="0"/>
              <w:jc w:val="left"/>
              <w:rPr>
                <w:b w:val="0"/>
                <w:bCs w:val="0"/>
                <w:color w:val="FFFFFF" w:themeColor="background1"/>
              </w:rPr>
            </w:pPr>
          </w:p>
        </w:tc>
        <w:tc>
          <w:tcPr>
            <w:tcW w:w="1192" w:type="dxa"/>
            <w:tcBorders>
              <w:bottom w:val="single" w:sz="4" w:space="0" w:color="auto"/>
            </w:tcBorders>
          </w:tcPr>
          <w:p w14:paraId="01A32800" w14:textId="3032D9CA" w:rsidR="00970BF6" w:rsidRPr="002F0529" w:rsidRDefault="00970BF6" w:rsidP="00970BF6">
            <w:pPr>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All Responses</w:t>
            </w:r>
          </w:p>
        </w:tc>
        <w:tc>
          <w:tcPr>
            <w:tcW w:w="1253" w:type="dxa"/>
            <w:tcBorders>
              <w:bottom w:val="single" w:sz="4" w:space="0" w:color="auto"/>
            </w:tcBorders>
          </w:tcPr>
          <w:p w14:paraId="46BF3463" w14:textId="77777777" w:rsidR="00970BF6" w:rsidRDefault="00970BF6" w:rsidP="00970BF6">
            <w:pPr>
              <w:spacing w:after="0" w:line="259" w:lineRule="auto"/>
              <w:ind w:right="0"/>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2F0529">
              <w:rPr>
                <w:b w:val="0"/>
                <w:color w:val="FFFFFF" w:themeColor="background1"/>
              </w:rPr>
              <w:t>Telstra</w:t>
            </w:r>
          </w:p>
          <w:p w14:paraId="6B424357" w14:textId="3049A3D7" w:rsidR="00970BF6" w:rsidRPr="002F0529" w:rsidRDefault="00970BF6" w:rsidP="00970BF6">
            <w:pPr>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b w:val="0"/>
                <w:color w:val="FFFFFF" w:themeColor="background1"/>
              </w:rPr>
              <w:t>(n=188)</w:t>
            </w:r>
          </w:p>
        </w:tc>
        <w:tc>
          <w:tcPr>
            <w:tcW w:w="1221" w:type="dxa"/>
            <w:tcBorders>
              <w:bottom w:val="single" w:sz="4" w:space="0" w:color="auto"/>
            </w:tcBorders>
          </w:tcPr>
          <w:p w14:paraId="0D473439" w14:textId="77777777" w:rsidR="00970BF6" w:rsidRDefault="00970BF6" w:rsidP="00970BF6">
            <w:pPr>
              <w:spacing w:after="0" w:line="259" w:lineRule="auto"/>
              <w:ind w:right="0"/>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2F0529">
              <w:rPr>
                <w:b w:val="0"/>
                <w:color w:val="FFFFFF" w:themeColor="background1"/>
              </w:rPr>
              <w:t>Optus</w:t>
            </w:r>
          </w:p>
          <w:p w14:paraId="681E5B69" w14:textId="7FAB1A03" w:rsidR="00970BF6" w:rsidRPr="002F0529" w:rsidRDefault="00970BF6" w:rsidP="00970BF6">
            <w:pPr>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b w:val="0"/>
                <w:color w:val="FFFFFF" w:themeColor="background1"/>
              </w:rPr>
              <w:t>(n=162)</w:t>
            </w:r>
          </w:p>
        </w:tc>
        <w:tc>
          <w:tcPr>
            <w:tcW w:w="1315" w:type="dxa"/>
            <w:tcBorders>
              <w:bottom w:val="single" w:sz="4" w:space="0" w:color="auto"/>
            </w:tcBorders>
          </w:tcPr>
          <w:p w14:paraId="638500C4" w14:textId="77777777" w:rsidR="00970BF6" w:rsidRDefault="00970BF6" w:rsidP="00970BF6">
            <w:pPr>
              <w:spacing w:after="0" w:line="259" w:lineRule="auto"/>
              <w:ind w:right="0"/>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2F0529">
              <w:rPr>
                <w:b w:val="0"/>
                <w:color w:val="FFFFFF" w:themeColor="background1"/>
              </w:rPr>
              <w:t>Vodafone</w:t>
            </w:r>
          </w:p>
          <w:p w14:paraId="6FA5CBCB" w14:textId="007B584B" w:rsidR="00970BF6" w:rsidRPr="002F0529" w:rsidRDefault="00970BF6" w:rsidP="00970BF6">
            <w:pPr>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b w:val="0"/>
                <w:color w:val="FFFFFF" w:themeColor="background1"/>
              </w:rPr>
              <w:t>(n=133)</w:t>
            </w:r>
          </w:p>
        </w:tc>
        <w:tc>
          <w:tcPr>
            <w:tcW w:w="1074" w:type="dxa"/>
            <w:tcBorders>
              <w:bottom w:val="single" w:sz="4" w:space="0" w:color="auto"/>
            </w:tcBorders>
          </w:tcPr>
          <w:p w14:paraId="4688263A" w14:textId="1698F1EC" w:rsidR="00970BF6" w:rsidRPr="002F0529" w:rsidRDefault="00970BF6" w:rsidP="00970BF6">
            <w:pPr>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2F0529">
              <w:rPr>
                <w:b w:val="0"/>
                <w:color w:val="FFFFFF" w:themeColor="background1"/>
              </w:rPr>
              <w:t>Other</w:t>
            </w:r>
            <w:r>
              <w:rPr>
                <w:b w:val="0"/>
                <w:color w:val="FFFFFF" w:themeColor="background1"/>
              </w:rPr>
              <w:br/>
              <w:t>(n=61)</w:t>
            </w:r>
          </w:p>
        </w:tc>
      </w:tr>
      <w:tr w:rsidR="00CD4BEA" w:rsidRPr="002F0529" w14:paraId="099C31B1" w14:textId="77777777" w:rsidTr="00970BF6">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auto"/>
            </w:tcBorders>
          </w:tcPr>
          <w:p w14:paraId="656C9D8E" w14:textId="772E92CB" w:rsidR="00CD4BEA" w:rsidRPr="002F0529" w:rsidRDefault="00CD4BEA" w:rsidP="00CD4BEA">
            <w:pPr>
              <w:spacing w:after="0" w:line="259" w:lineRule="auto"/>
              <w:ind w:right="0"/>
              <w:jc w:val="left"/>
            </w:pPr>
            <w:r w:rsidRPr="002F0529">
              <w:t>Low - 9GB or under</w:t>
            </w:r>
          </w:p>
        </w:tc>
        <w:tc>
          <w:tcPr>
            <w:tcW w:w="1192" w:type="dxa"/>
            <w:tcBorders>
              <w:top w:val="single" w:sz="4" w:space="0" w:color="auto"/>
            </w:tcBorders>
          </w:tcPr>
          <w:p w14:paraId="12E52DBA" w14:textId="70404C43" w:rsidR="00CD4BEA" w:rsidRPr="00EC7221" w:rsidRDefault="00CD4BEA" w:rsidP="00CD4BEA">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rFonts w:cs="Calibri"/>
                <w:b/>
                <w:sz w:val="22"/>
                <w:szCs w:val="22"/>
              </w:rPr>
            </w:pPr>
            <w:r w:rsidRPr="00EC7221">
              <w:rPr>
                <w:rFonts w:cs="Calibri"/>
                <w:b/>
                <w:sz w:val="22"/>
                <w:szCs w:val="22"/>
              </w:rPr>
              <w:t>35%</w:t>
            </w:r>
          </w:p>
        </w:tc>
        <w:tc>
          <w:tcPr>
            <w:tcW w:w="1253" w:type="dxa"/>
            <w:tcBorders>
              <w:top w:val="single" w:sz="4" w:space="0" w:color="auto"/>
            </w:tcBorders>
          </w:tcPr>
          <w:p w14:paraId="7D17E393" w14:textId="18EA416A" w:rsidR="00CD4BEA" w:rsidRPr="00EC7221" w:rsidRDefault="00CD4BEA" w:rsidP="00CD4BEA">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32%</w:t>
            </w:r>
          </w:p>
        </w:tc>
        <w:tc>
          <w:tcPr>
            <w:tcW w:w="1221" w:type="dxa"/>
            <w:tcBorders>
              <w:top w:val="single" w:sz="4" w:space="0" w:color="auto"/>
            </w:tcBorders>
          </w:tcPr>
          <w:p w14:paraId="188288A6" w14:textId="36C47AE1" w:rsidR="00CD4BEA" w:rsidRPr="00EC7221" w:rsidRDefault="00CD4BEA" w:rsidP="00CD4BEA">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30%</w:t>
            </w:r>
          </w:p>
        </w:tc>
        <w:tc>
          <w:tcPr>
            <w:tcW w:w="1315" w:type="dxa"/>
            <w:tcBorders>
              <w:top w:val="single" w:sz="4" w:space="0" w:color="auto"/>
            </w:tcBorders>
          </w:tcPr>
          <w:p w14:paraId="62C100B9" w14:textId="77CA035E" w:rsidR="00CD4BEA" w:rsidRPr="00EC7221" w:rsidRDefault="00CD4BEA" w:rsidP="00CD4BEA">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31%</w:t>
            </w:r>
          </w:p>
        </w:tc>
        <w:tc>
          <w:tcPr>
            <w:tcW w:w="1074" w:type="dxa"/>
            <w:tcBorders>
              <w:top w:val="single" w:sz="4" w:space="0" w:color="auto"/>
            </w:tcBorders>
          </w:tcPr>
          <w:p w14:paraId="2145B0CB" w14:textId="61C69C23" w:rsidR="00CD4BEA" w:rsidRPr="00EC7221" w:rsidRDefault="00CD4BEA" w:rsidP="00CD4BEA">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6</w:t>
            </w:r>
            <w:r w:rsidR="001A2D46" w:rsidRPr="00EC7221">
              <w:t>5</w:t>
            </w:r>
            <w:r w:rsidRPr="00EC7221">
              <w:t>%</w:t>
            </w:r>
          </w:p>
        </w:tc>
      </w:tr>
      <w:tr w:rsidR="00CD4BEA" w:rsidRPr="002F0529" w14:paraId="6A1ABCB5" w14:textId="77777777" w:rsidTr="00970BF6">
        <w:trPr>
          <w:cnfStyle w:val="000000010000" w:firstRow="0" w:lastRow="0" w:firstColumn="0" w:lastColumn="0" w:oddVBand="0" w:evenVBand="0" w:oddHBand="0" w:evenHBand="1"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168" w:type="dxa"/>
          </w:tcPr>
          <w:p w14:paraId="482B13E4" w14:textId="5BBA65E1" w:rsidR="00CD4BEA" w:rsidRPr="002F0529" w:rsidRDefault="00CD4BEA" w:rsidP="00CD4BEA">
            <w:pPr>
              <w:spacing w:after="0" w:line="259" w:lineRule="auto"/>
              <w:ind w:right="0"/>
              <w:jc w:val="left"/>
            </w:pPr>
            <w:r w:rsidRPr="002F0529">
              <w:t>Med - 10GB to 49 GB</w:t>
            </w:r>
          </w:p>
        </w:tc>
        <w:tc>
          <w:tcPr>
            <w:tcW w:w="1192" w:type="dxa"/>
          </w:tcPr>
          <w:p w14:paraId="37A6DB55" w14:textId="438A4362" w:rsidR="00CD4BEA" w:rsidRPr="00EC7221" w:rsidRDefault="00CD4BEA" w:rsidP="00CD4BEA">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rFonts w:cs="Calibri"/>
                <w:b/>
                <w:sz w:val="22"/>
                <w:szCs w:val="22"/>
              </w:rPr>
            </w:pPr>
            <w:r w:rsidRPr="00EC7221">
              <w:rPr>
                <w:rFonts w:cs="Calibri"/>
                <w:b/>
                <w:sz w:val="22"/>
                <w:szCs w:val="22"/>
              </w:rPr>
              <w:t>40%</w:t>
            </w:r>
          </w:p>
        </w:tc>
        <w:tc>
          <w:tcPr>
            <w:tcW w:w="1253" w:type="dxa"/>
          </w:tcPr>
          <w:p w14:paraId="17392CFD" w14:textId="459D9C44" w:rsidR="00CD4BEA" w:rsidRPr="00EC7221" w:rsidRDefault="00CD4BEA" w:rsidP="00CD4BEA">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44%</w:t>
            </w:r>
          </w:p>
        </w:tc>
        <w:tc>
          <w:tcPr>
            <w:tcW w:w="1221" w:type="dxa"/>
          </w:tcPr>
          <w:p w14:paraId="077FA8FA" w14:textId="60BA4AF0" w:rsidR="00CD4BEA" w:rsidRPr="00EC7221" w:rsidRDefault="00CD4BEA" w:rsidP="00CD4BEA">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4</w:t>
            </w:r>
            <w:r w:rsidR="001A2D46" w:rsidRPr="00EC7221">
              <w:t>2</w:t>
            </w:r>
            <w:r w:rsidRPr="00EC7221">
              <w:t>%</w:t>
            </w:r>
          </w:p>
        </w:tc>
        <w:tc>
          <w:tcPr>
            <w:tcW w:w="1315" w:type="dxa"/>
          </w:tcPr>
          <w:p w14:paraId="478221BD" w14:textId="5E44348E" w:rsidR="00CD4BEA" w:rsidRPr="00EC7221" w:rsidRDefault="00CD4BEA" w:rsidP="00CD4BEA">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42%</w:t>
            </w:r>
          </w:p>
        </w:tc>
        <w:tc>
          <w:tcPr>
            <w:tcW w:w="1074" w:type="dxa"/>
          </w:tcPr>
          <w:p w14:paraId="66551BDC" w14:textId="6DC84612" w:rsidR="00CD4BEA" w:rsidRPr="00EC7221" w:rsidRDefault="00CD4BEA" w:rsidP="00CD4BEA">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2</w:t>
            </w:r>
            <w:r w:rsidR="001A2D46" w:rsidRPr="00EC7221">
              <w:t>7</w:t>
            </w:r>
            <w:r w:rsidRPr="00EC7221">
              <w:t>%</w:t>
            </w:r>
          </w:p>
        </w:tc>
      </w:tr>
      <w:tr w:rsidR="00CD4BEA" w:rsidRPr="002F0529" w14:paraId="40127EB8" w14:textId="77777777" w:rsidTr="00970BF6">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168" w:type="dxa"/>
          </w:tcPr>
          <w:p w14:paraId="1EC65A47" w14:textId="64C8338B" w:rsidR="00CD4BEA" w:rsidRPr="002F0529" w:rsidRDefault="00CD4BEA" w:rsidP="00CD4BEA">
            <w:pPr>
              <w:spacing w:after="0" w:line="259" w:lineRule="auto"/>
              <w:ind w:right="0"/>
              <w:jc w:val="left"/>
            </w:pPr>
            <w:r w:rsidRPr="002F0529">
              <w:t>High / unlimited - 50GB+</w:t>
            </w:r>
          </w:p>
        </w:tc>
        <w:tc>
          <w:tcPr>
            <w:tcW w:w="1192" w:type="dxa"/>
          </w:tcPr>
          <w:p w14:paraId="3A820633" w14:textId="05016B97" w:rsidR="00CD4BEA" w:rsidRPr="00EC7221" w:rsidRDefault="00CD4BEA" w:rsidP="00CD4BEA">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rFonts w:cs="Calibri"/>
                <w:b/>
                <w:sz w:val="22"/>
                <w:szCs w:val="22"/>
              </w:rPr>
            </w:pPr>
            <w:r w:rsidRPr="00EC7221">
              <w:rPr>
                <w:rFonts w:cs="Calibri"/>
                <w:b/>
                <w:sz w:val="22"/>
                <w:szCs w:val="22"/>
              </w:rPr>
              <w:t>20%</w:t>
            </w:r>
          </w:p>
        </w:tc>
        <w:tc>
          <w:tcPr>
            <w:tcW w:w="1253" w:type="dxa"/>
          </w:tcPr>
          <w:p w14:paraId="2934930B" w14:textId="56135274" w:rsidR="00CD4BEA" w:rsidRPr="00EC7221" w:rsidRDefault="00CD4BEA" w:rsidP="00CD4BEA">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20%</w:t>
            </w:r>
          </w:p>
        </w:tc>
        <w:tc>
          <w:tcPr>
            <w:tcW w:w="1221" w:type="dxa"/>
          </w:tcPr>
          <w:p w14:paraId="60F9CF88" w14:textId="77634E56" w:rsidR="00CD4BEA" w:rsidRPr="00EC7221" w:rsidRDefault="00CD4BEA" w:rsidP="00CD4BEA">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24%</w:t>
            </w:r>
          </w:p>
        </w:tc>
        <w:tc>
          <w:tcPr>
            <w:tcW w:w="1315" w:type="dxa"/>
          </w:tcPr>
          <w:p w14:paraId="6A9B79A2" w14:textId="0AE25ADF" w:rsidR="00CD4BEA" w:rsidRPr="00EC7221" w:rsidRDefault="00CD4BEA" w:rsidP="00CD4BEA">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24%</w:t>
            </w:r>
          </w:p>
        </w:tc>
        <w:tc>
          <w:tcPr>
            <w:tcW w:w="1074" w:type="dxa"/>
          </w:tcPr>
          <w:p w14:paraId="699624E6" w14:textId="08FCEFD1" w:rsidR="00CD4BEA" w:rsidRPr="00EC7221" w:rsidRDefault="001A2D46" w:rsidP="00CD4BEA">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7</w:t>
            </w:r>
            <w:r w:rsidR="00CD4BEA" w:rsidRPr="00EC7221">
              <w:t>%</w:t>
            </w:r>
          </w:p>
        </w:tc>
      </w:tr>
      <w:tr w:rsidR="00CD4BEA" w:rsidRPr="002F0529" w14:paraId="498D59D9" w14:textId="77777777" w:rsidTr="00970BF6">
        <w:trPr>
          <w:cnfStyle w:val="000000010000" w:firstRow="0" w:lastRow="0" w:firstColumn="0" w:lastColumn="0" w:oddVBand="0" w:evenVBand="0" w:oddHBand="0" w:evenHBand="1"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168" w:type="dxa"/>
          </w:tcPr>
          <w:p w14:paraId="209439A7" w14:textId="74F4F3E6" w:rsidR="00CD4BEA" w:rsidRPr="002F0529" w:rsidRDefault="00CD4BEA" w:rsidP="00CD4BEA">
            <w:pPr>
              <w:spacing w:after="0" w:line="259" w:lineRule="auto"/>
              <w:ind w:right="0"/>
              <w:jc w:val="left"/>
            </w:pPr>
            <w:r w:rsidRPr="002F0529">
              <w:t>DK / Not sure</w:t>
            </w:r>
          </w:p>
        </w:tc>
        <w:tc>
          <w:tcPr>
            <w:tcW w:w="1192" w:type="dxa"/>
          </w:tcPr>
          <w:p w14:paraId="71748937" w14:textId="03B41EDE" w:rsidR="00CD4BEA" w:rsidRPr="00EC7221" w:rsidRDefault="00CD4BEA" w:rsidP="00CD4BEA">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rFonts w:cs="Calibri"/>
                <w:b/>
                <w:sz w:val="22"/>
                <w:szCs w:val="22"/>
              </w:rPr>
            </w:pPr>
            <w:r w:rsidRPr="00EC7221">
              <w:rPr>
                <w:rFonts w:cs="Calibri"/>
                <w:b/>
                <w:sz w:val="22"/>
                <w:szCs w:val="22"/>
              </w:rPr>
              <w:t>4%</w:t>
            </w:r>
          </w:p>
        </w:tc>
        <w:tc>
          <w:tcPr>
            <w:tcW w:w="1253" w:type="dxa"/>
          </w:tcPr>
          <w:p w14:paraId="1EC1031C" w14:textId="39894FFA" w:rsidR="00CD4BEA" w:rsidRPr="00EC7221" w:rsidRDefault="00CD4BEA" w:rsidP="00CD4BEA">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3%</w:t>
            </w:r>
          </w:p>
        </w:tc>
        <w:tc>
          <w:tcPr>
            <w:tcW w:w="1221" w:type="dxa"/>
          </w:tcPr>
          <w:p w14:paraId="6DA11406" w14:textId="6C3A1F43" w:rsidR="00CD4BEA" w:rsidRPr="00EC7221" w:rsidRDefault="001A2D46" w:rsidP="00CD4BEA">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4</w:t>
            </w:r>
            <w:r w:rsidR="00CD4BEA" w:rsidRPr="00EC7221">
              <w:t>%</w:t>
            </w:r>
          </w:p>
        </w:tc>
        <w:tc>
          <w:tcPr>
            <w:tcW w:w="1315" w:type="dxa"/>
          </w:tcPr>
          <w:p w14:paraId="578A15A0" w14:textId="0FEBF40B" w:rsidR="00CD4BEA" w:rsidRPr="00EC7221" w:rsidRDefault="00CD4BEA" w:rsidP="00CD4BEA">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3%</w:t>
            </w:r>
          </w:p>
        </w:tc>
        <w:tc>
          <w:tcPr>
            <w:tcW w:w="1074" w:type="dxa"/>
          </w:tcPr>
          <w:p w14:paraId="676C873F" w14:textId="53C050C9" w:rsidR="00CD4BEA" w:rsidRPr="00EC7221" w:rsidRDefault="00CD4BEA" w:rsidP="00CD4BEA">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1%</w:t>
            </w:r>
          </w:p>
        </w:tc>
      </w:tr>
      <w:tr w:rsidR="003D6FC0" w:rsidRPr="002F0529" w14:paraId="6718888C" w14:textId="77777777" w:rsidTr="00970BF6">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168" w:type="dxa"/>
          </w:tcPr>
          <w:p w14:paraId="70EC8624" w14:textId="7F5DA93E" w:rsidR="003D6FC0" w:rsidRPr="002F0529" w:rsidRDefault="003D6FC0" w:rsidP="00CD4BEA">
            <w:pPr>
              <w:spacing w:after="0" w:line="259" w:lineRule="auto"/>
              <w:ind w:right="0"/>
              <w:jc w:val="left"/>
            </w:pPr>
            <w:r>
              <w:t>NET</w:t>
            </w:r>
          </w:p>
        </w:tc>
        <w:tc>
          <w:tcPr>
            <w:tcW w:w="1192" w:type="dxa"/>
          </w:tcPr>
          <w:p w14:paraId="3CE30DE3" w14:textId="2AF58153" w:rsidR="003D6FC0" w:rsidRPr="00EC7221" w:rsidRDefault="003D6FC0" w:rsidP="00CD4BEA">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rFonts w:cs="Calibri"/>
                <w:b/>
                <w:sz w:val="22"/>
                <w:szCs w:val="22"/>
              </w:rPr>
            </w:pPr>
            <w:r w:rsidRPr="00EC7221">
              <w:rPr>
                <w:rFonts w:cs="Calibri"/>
                <w:b/>
                <w:sz w:val="22"/>
                <w:szCs w:val="22"/>
              </w:rPr>
              <w:t>100%</w:t>
            </w:r>
          </w:p>
        </w:tc>
        <w:tc>
          <w:tcPr>
            <w:tcW w:w="1253" w:type="dxa"/>
          </w:tcPr>
          <w:p w14:paraId="6D988C36" w14:textId="46683047" w:rsidR="003D6FC0" w:rsidRPr="00EC7221" w:rsidRDefault="003D6FC0" w:rsidP="00CD4BEA">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100%</w:t>
            </w:r>
          </w:p>
        </w:tc>
        <w:tc>
          <w:tcPr>
            <w:tcW w:w="1221" w:type="dxa"/>
          </w:tcPr>
          <w:p w14:paraId="1047F027" w14:textId="66A06163" w:rsidR="003D6FC0" w:rsidRPr="00EC7221" w:rsidRDefault="003D6FC0" w:rsidP="00CD4BEA">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100%</w:t>
            </w:r>
          </w:p>
        </w:tc>
        <w:tc>
          <w:tcPr>
            <w:tcW w:w="1315" w:type="dxa"/>
          </w:tcPr>
          <w:p w14:paraId="32D4B773" w14:textId="6BBC599D" w:rsidR="003D6FC0" w:rsidRPr="00EC7221" w:rsidRDefault="003D6FC0" w:rsidP="00CD4BEA">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100%</w:t>
            </w:r>
          </w:p>
        </w:tc>
        <w:tc>
          <w:tcPr>
            <w:tcW w:w="1074" w:type="dxa"/>
          </w:tcPr>
          <w:p w14:paraId="258E81DC" w14:textId="70A6B484" w:rsidR="003D6FC0" w:rsidRPr="00EC7221" w:rsidRDefault="003D6FC0" w:rsidP="00CD4BEA">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100%</w:t>
            </w:r>
          </w:p>
        </w:tc>
      </w:tr>
    </w:tbl>
    <w:p w14:paraId="79265876" w14:textId="77777777" w:rsidR="003D6FC0" w:rsidRPr="003D6FC0" w:rsidRDefault="00CD4BEA" w:rsidP="00970BF6">
      <w:pPr>
        <w:pStyle w:val="Base"/>
      </w:pPr>
      <w:r w:rsidRPr="003D6FC0">
        <w:t>Q9. To the best of your knowledge, what is your data allowance each month? Base: All respondents with access to a mobile (n=557)</w:t>
      </w:r>
      <w:r w:rsidR="00343EFC" w:rsidRPr="003D6FC0">
        <w:t xml:space="preserve"> </w:t>
      </w:r>
      <w:r w:rsidR="001A2D46" w:rsidRPr="003D6FC0">
        <w:t>by Q7. Which telecommunications provider is your mobile phone service provided by? Base: Telstra customers (n=188) // Optus customers (n=162) // Vodafone customers (n=133) // Other (n=61)</w:t>
      </w:r>
      <w:r w:rsidR="003D6FC0" w:rsidRPr="003D6FC0">
        <w:t xml:space="preserve"> (Single Response)</w:t>
      </w:r>
    </w:p>
    <w:p w14:paraId="62687CE2" w14:textId="4F1C9217" w:rsidR="00CD4BEA" w:rsidRPr="00476294" w:rsidRDefault="00CD4BEA" w:rsidP="00CD4BEA">
      <w:pPr>
        <w:pStyle w:val="Caption"/>
      </w:pPr>
    </w:p>
    <w:p w14:paraId="563E87CB" w14:textId="77777777" w:rsidR="007228DE" w:rsidRPr="002F0529" w:rsidRDefault="007228DE" w:rsidP="007228DE">
      <w:pPr>
        <w:rPr>
          <w:color w:val="1D93B1" w:themeColor="accent3"/>
        </w:rPr>
      </w:pPr>
      <w:bookmarkStart w:id="76" w:name="_Hlk37944258"/>
    </w:p>
    <w:p w14:paraId="0717C512" w14:textId="7B7C491B" w:rsidR="00EC1652" w:rsidRDefault="00F23AC0" w:rsidP="00F23AC0">
      <w:pPr>
        <w:pStyle w:val="Caption"/>
      </w:pPr>
      <w:bookmarkStart w:id="77" w:name="_Toc48558982"/>
      <w:bookmarkStart w:id="78" w:name="_Toc48728511"/>
      <w:r w:rsidRPr="002F0529">
        <w:t xml:space="preserve">Figure </w:t>
      </w:r>
      <w:fldSimple w:instr=" SEQ Figure \* ARABIC ">
        <w:r w:rsidR="00DE31B5">
          <w:rPr>
            <w:noProof/>
          </w:rPr>
          <w:t>17</w:t>
        </w:r>
      </w:fldSimple>
      <w:r w:rsidRPr="002F0529">
        <w:rPr>
          <w:noProof/>
        </w:rPr>
        <w:t>.</w:t>
      </w:r>
      <w:r w:rsidRPr="002F0529">
        <w:t xml:space="preserve"> Monthly data allowance by age</w:t>
      </w:r>
      <w:bookmarkEnd w:id="77"/>
      <w:bookmarkEnd w:id="78"/>
      <w:r w:rsidR="00FF170B">
        <w:t xml:space="preserve"> </w:t>
      </w:r>
    </w:p>
    <w:p w14:paraId="17B597BF" w14:textId="1BF7A8E9" w:rsidR="00F23AC0" w:rsidRPr="002F0529" w:rsidRDefault="00F23AC0" w:rsidP="00F23AC0">
      <w:pPr>
        <w:pStyle w:val="Caption"/>
      </w:pPr>
      <w:r w:rsidRPr="002F0529">
        <w:rPr>
          <w:noProof/>
          <w:lang w:val="en-GB" w:eastAsia="en-GB"/>
        </w:rPr>
        <w:drawing>
          <wp:inline distT="0" distB="0" distL="0" distR="0" wp14:anchorId="5DFFC90D" wp14:editId="4DF98011">
            <wp:extent cx="5759450" cy="2808000"/>
            <wp:effectExtent l="0" t="0" r="12700" b="11430"/>
            <wp:docPr id="73" name="Chart 73" descr="Fig 17: stacked bar chart showing 44% of 20-21yo respondents have a 10-39GB allowance each month. Few respondents of any age have allowances over 40GB"/>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C8B29AB" w14:textId="65EA21F4" w:rsidR="00F23AC0" w:rsidRPr="002F0529" w:rsidRDefault="00F23AC0" w:rsidP="00F23AC0">
      <w:pPr>
        <w:pStyle w:val="Caption"/>
      </w:pPr>
      <w:r w:rsidRPr="002F0529">
        <w:t>Q9. To the best of your knowledge, what is your data allowance each month? Base: All respondents with access to a mobile (n=557)</w:t>
      </w:r>
      <w:r w:rsidR="003D6FC0">
        <w:t xml:space="preserve"> (Single Response)</w:t>
      </w:r>
    </w:p>
    <w:bookmarkEnd w:id="76"/>
    <w:p w14:paraId="57BDEE61" w14:textId="77777777" w:rsidR="00BB2FDA" w:rsidRDefault="00BB2FDA">
      <w:pPr>
        <w:spacing w:after="160" w:line="259" w:lineRule="auto"/>
        <w:ind w:right="0"/>
        <w:jc w:val="left"/>
        <w:rPr>
          <w:rFonts w:cstheme="majorBidi"/>
          <w:color w:val="C31C4A" w:themeColor="accent1"/>
          <w:sz w:val="28"/>
          <w:szCs w:val="32"/>
          <w:lang w:val="en-US"/>
        </w:rPr>
      </w:pPr>
      <w:r>
        <w:br w:type="page"/>
      </w:r>
    </w:p>
    <w:p w14:paraId="7C9678FE" w14:textId="4BC8219A" w:rsidR="007701A1" w:rsidRPr="002F0529" w:rsidRDefault="007701A1" w:rsidP="004D65B5">
      <w:pPr>
        <w:pStyle w:val="Heading2"/>
      </w:pPr>
      <w:bookmarkStart w:id="79" w:name="_Toc48728455"/>
      <w:r w:rsidRPr="002F0529">
        <w:lastRenderedPageBreak/>
        <w:t xml:space="preserve">Is a </w:t>
      </w:r>
      <w:r w:rsidR="002E44B3">
        <w:t>handset</w:t>
      </w:r>
      <w:r w:rsidRPr="002F0529">
        <w:t xml:space="preserve"> included?</w:t>
      </w:r>
      <w:bookmarkEnd w:id="79"/>
    </w:p>
    <w:p w14:paraId="36732471" w14:textId="77777777" w:rsidR="00BB2FDA" w:rsidRDefault="007701A1" w:rsidP="00A24954">
      <w:r w:rsidRPr="002F0529">
        <w:t xml:space="preserve">Over half (54%) of those </w:t>
      </w:r>
      <w:r w:rsidR="00D00608">
        <w:t>young people</w:t>
      </w:r>
      <w:r w:rsidRPr="002F0529">
        <w:t xml:space="preserve"> on a post-paid contract had a mobile phone</w:t>
      </w:r>
      <w:r w:rsidR="002E0F11">
        <w:t xml:space="preserve"> </w:t>
      </w:r>
      <w:r w:rsidRPr="002F0529">
        <w:t xml:space="preserve">included in the cost of their plan. This is driven by older </w:t>
      </w:r>
      <w:r w:rsidR="006D4933">
        <w:t xml:space="preserve">age categories </w:t>
      </w:r>
      <w:r w:rsidRPr="00D3403E">
        <w:t>(20-21 years 61%</w:t>
      </w:r>
      <w:r w:rsidR="002E0F11">
        <w:t>,</w:t>
      </w:r>
      <w:r w:rsidRPr="00D3403E">
        <w:t xml:space="preserve"> compared to 18-19 years 50%</w:t>
      </w:r>
      <w:r w:rsidRPr="00073444">
        <w:t>, 16-17 years 46%).</w:t>
      </w:r>
    </w:p>
    <w:p w14:paraId="07BE4A55" w14:textId="7A49E341" w:rsidR="00EC7221" w:rsidRDefault="00EC7221" w:rsidP="00A24954">
      <w:pPr>
        <w:rPr>
          <w:i/>
          <w:sz w:val="18"/>
          <w:szCs w:val="16"/>
        </w:rPr>
      </w:pPr>
    </w:p>
    <w:p w14:paraId="0621CCE2" w14:textId="0C3B66CB" w:rsidR="007701A1" w:rsidRPr="002F0529" w:rsidRDefault="007701A1" w:rsidP="007701A1">
      <w:pPr>
        <w:rPr>
          <w:i/>
          <w:sz w:val="18"/>
          <w:szCs w:val="16"/>
        </w:rPr>
      </w:pPr>
      <w:bookmarkStart w:id="80" w:name="_Toc48558983"/>
      <w:bookmarkStart w:id="81" w:name="_Toc48728512"/>
      <w:r w:rsidRPr="002F0529">
        <w:rPr>
          <w:i/>
          <w:sz w:val="18"/>
          <w:szCs w:val="16"/>
        </w:rPr>
        <w:t xml:space="preserve">Figure </w:t>
      </w:r>
      <w:r w:rsidRPr="002F0529">
        <w:rPr>
          <w:i/>
          <w:sz w:val="18"/>
          <w:szCs w:val="16"/>
        </w:rPr>
        <w:fldChar w:fldCharType="begin"/>
      </w:r>
      <w:r w:rsidRPr="002F0529">
        <w:rPr>
          <w:i/>
          <w:sz w:val="18"/>
          <w:szCs w:val="16"/>
        </w:rPr>
        <w:instrText xml:space="preserve"> SEQ Figure \* ARABIC </w:instrText>
      </w:r>
      <w:r w:rsidRPr="002F0529">
        <w:rPr>
          <w:i/>
          <w:sz w:val="18"/>
          <w:szCs w:val="16"/>
        </w:rPr>
        <w:fldChar w:fldCharType="separate"/>
      </w:r>
      <w:r w:rsidR="00DE31B5">
        <w:rPr>
          <w:i/>
          <w:noProof/>
          <w:sz w:val="18"/>
          <w:szCs w:val="16"/>
        </w:rPr>
        <w:t>18</w:t>
      </w:r>
      <w:r w:rsidRPr="002F0529">
        <w:rPr>
          <w:i/>
          <w:sz w:val="18"/>
          <w:szCs w:val="16"/>
        </w:rPr>
        <w:fldChar w:fldCharType="end"/>
      </w:r>
      <w:r w:rsidRPr="002F0529">
        <w:rPr>
          <w:i/>
          <w:sz w:val="18"/>
          <w:szCs w:val="16"/>
        </w:rPr>
        <w:t xml:space="preserve">. </w:t>
      </w:r>
      <w:r w:rsidR="003C1193">
        <w:rPr>
          <w:i/>
          <w:sz w:val="18"/>
          <w:szCs w:val="16"/>
        </w:rPr>
        <w:t>Handset</w:t>
      </w:r>
      <w:r w:rsidRPr="002F0529">
        <w:rPr>
          <w:i/>
          <w:sz w:val="18"/>
          <w:szCs w:val="16"/>
        </w:rPr>
        <w:t xml:space="preserve"> inclusion with plan</w:t>
      </w:r>
      <w:r w:rsidR="00FF170B">
        <w:rPr>
          <w:i/>
          <w:sz w:val="18"/>
          <w:szCs w:val="16"/>
        </w:rPr>
        <w:t xml:space="preserve"> </w:t>
      </w:r>
      <w:r w:rsidR="003C1193">
        <w:rPr>
          <w:i/>
          <w:sz w:val="18"/>
          <w:szCs w:val="16"/>
        </w:rPr>
        <w:t xml:space="preserve">by </w:t>
      </w:r>
      <w:r w:rsidR="00EC1652">
        <w:rPr>
          <w:i/>
          <w:sz w:val="18"/>
          <w:szCs w:val="16"/>
        </w:rPr>
        <w:t>monthly spend</w:t>
      </w:r>
      <w:bookmarkEnd w:id="80"/>
      <w:bookmarkEnd w:id="81"/>
      <w:r w:rsidR="00EC1652">
        <w:rPr>
          <w:i/>
          <w:sz w:val="18"/>
          <w:szCs w:val="16"/>
        </w:rPr>
        <w:t xml:space="preserve"> </w:t>
      </w:r>
    </w:p>
    <w:tbl>
      <w:tblPr>
        <w:tblStyle w:val="LonerganDefaultTable"/>
        <w:tblW w:w="9418" w:type="dxa"/>
        <w:tblBorders>
          <w:top w:val="single" w:sz="2" w:space="0" w:color="6C6C6C" w:themeColor="text2"/>
          <w:left w:val="single" w:sz="2" w:space="0" w:color="6C6C6C" w:themeColor="text2"/>
          <w:bottom w:val="single" w:sz="2" w:space="0" w:color="6C6C6C" w:themeColor="text2"/>
          <w:right w:val="single" w:sz="2" w:space="0" w:color="6C6C6C" w:themeColor="text2"/>
          <w:insideH w:val="single" w:sz="2" w:space="0" w:color="6C6C6C" w:themeColor="text2"/>
          <w:insideV w:val="single" w:sz="2" w:space="0" w:color="6C6C6C" w:themeColor="text2"/>
        </w:tblBorders>
        <w:tblLook w:val="04A0" w:firstRow="1" w:lastRow="0" w:firstColumn="1" w:lastColumn="0" w:noHBand="0" w:noVBand="1"/>
      </w:tblPr>
      <w:tblGrid>
        <w:gridCol w:w="1273"/>
        <w:gridCol w:w="1276"/>
        <w:gridCol w:w="1412"/>
        <w:gridCol w:w="1413"/>
        <w:gridCol w:w="1413"/>
        <w:gridCol w:w="1315"/>
        <w:gridCol w:w="1316"/>
      </w:tblGrid>
      <w:tr w:rsidR="0033398E" w:rsidRPr="002F0529" w14:paraId="1414E2DA" w14:textId="77777777" w:rsidTr="0033398E">
        <w:trPr>
          <w:cnfStyle w:val="100000000000" w:firstRow="1" w:lastRow="0" w:firstColumn="0" w:lastColumn="0" w:oddVBand="0" w:evenVBand="0" w:oddHBand="0" w:evenHBand="0" w:firstRowFirstColumn="0" w:firstRowLastColumn="0" w:lastRowFirstColumn="0" w:lastRowLastColumn="0"/>
          <w:trHeight w:val="1237"/>
        </w:trPr>
        <w:tc>
          <w:tcPr>
            <w:cnfStyle w:val="001000000000" w:firstRow="0" w:lastRow="0" w:firstColumn="1" w:lastColumn="0" w:oddVBand="0" w:evenVBand="0" w:oddHBand="0" w:evenHBand="0" w:firstRowFirstColumn="0" w:firstRowLastColumn="0" w:lastRowFirstColumn="0" w:lastRowLastColumn="0"/>
            <w:tcW w:w="1273" w:type="dxa"/>
            <w:tcBorders>
              <w:bottom w:val="single" w:sz="4" w:space="0" w:color="auto"/>
            </w:tcBorders>
          </w:tcPr>
          <w:p w14:paraId="59BD9DB1" w14:textId="7F1B306E" w:rsidR="007701A1" w:rsidRPr="002F0529" w:rsidRDefault="007701A1" w:rsidP="002D65A1">
            <w:pPr>
              <w:spacing w:after="0" w:line="259" w:lineRule="auto"/>
              <w:ind w:right="0"/>
              <w:jc w:val="left"/>
              <w:rPr>
                <w:b w:val="0"/>
                <w:bCs w:val="0"/>
                <w:color w:val="FFFFFF" w:themeColor="background1"/>
              </w:rPr>
            </w:pPr>
          </w:p>
        </w:tc>
        <w:tc>
          <w:tcPr>
            <w:tcW w:w="1276" w:type="dxa"/>
            <w:tcBorders>
              <w:bottom w:val="single" w:sz="4" w:space="0" w:color="auto"/>
              <w:right w:val="single" w:sz="8" w:space="0" w:color="363636" w:themeColor="text1"/>
            </w:tcBorders>
          </w:tcPr>
          <w:p w14:paraId="5A5773DA" w14:textId="6FEA59CA" w:rsidR="007701A1" w:rsidRPr="002F0529" w:rsidRDefault="00EC7221" w:rsidP="002D65A1">
            <w:pPr>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All Responses</w:t>
            </w:r>
          </w:p>
        </w:tc>
        <w:tc>
          <w:tcPr>
            <w:tcW w:w="1412" w:type="dxa"/>
            <w:tcBorders>
              <w:left w:val="single" w:sz="8" w:space="0" w:color="363636" w:themeColor="text1"/>
              <w:bottom w:val="single" w:sz="4" w:space="0" w:color="auto"/>
            </w:tcBorders>
          </w:tcPr>
          <w:p w14:paraId="22BBFCC5" w14:textId="4DCA02C0" w:rsidR="0033398E" w:rsidRDefault="0033398E" w:rsidP="0033398E">
            <w:pPr>
              <w:spacing w:after="0" w:line="259" w:lineRule="auto"/>
              <w:ind w:right="0"/>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rPr>
            </w:pPr>
            <w:r>
              <w:rPr>
                <w:b w:val="0"/>
                <w:color w:val="FFFFFF" w:themeColor="background1"/>
                <w:sz w:val="20"/>
              </w:rPr>
              <w:t xml:space="preserve">Low Monthly </w:t>
            </w:r>
          </w:p>
          <w:p w14:paraId="0BC03296" w14:textId="745602F2" w:rsidR="007701A1" w:rsidRPr="003C1193" w:rsidRDefault="0033398E" w:rsidP="0033398E">
            <w:pPr>
              <w:spacing w:after="0" w:line="259" w:lineRule="auto"/>
              <w:ind w:right="0"/>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rPr>
            </w:pPr>
            <w:r>
              <w:rPr>
                <w:b w:val="0"/>
                <w:color w:val="FFFFFF" w:themeColor="background1"/>
                <w:sz w:val="20"/>
              </w:rPr>
              <w:t>Spend</w:t>
            </w:r>
            <w:r w:rsidR="003C1193">
              <w:rPr>
                <w:b w:val="0"/>
                <w:color w:val="FFFFFF" w:themeColor="background1"/>
                <w:sz w:val="20"/>
              </w:rPr>
              <w:t xml:space="preserve"> </w:t>
            </w:r>
          </w:p>
          <w:p w14:paraId="68046941" w14:textId="15E09B25" w:rsidR="003C1193" w:rsidRPr="003C1193" w:rsidRDefault="003C1193" w:rsidP="003C1193">
            <w:pPr>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rPr>
            </w:pPr>
            <w:r w:rsidRPr="003C1193">
              <w:rPr>
                <w:b w:val="0"/>
                <w:color w:val="FFFFFF" w:themeColor="background1"/>
                <w:sz w:val="20"/>
              </w:rPr>
              <w:t>(n=</w:t>
            </w:r>
            <w:r>
              <w:rPr>
                <w:b w:val="0"/>
                <w:color w:val="FFFFFF" w:themeColor="background1"/>
                <w:sz w:val="20"/>
              </w:rPr>
              <w:t>82</w:t>
            </w:r>
            <w:r w:rsidRPr="003C1193">
              <w:rPr>
                <w:b w:val="0"/>
                <w:color w:val="FFFFFF" w:themeColor="background1"/>
                <w:sz w:val="20"/>
              </w:rPr>
              <w:t>)</w:t>
            </w:r>
          </w:p>
        </w:tc>
        <w:tc>
          <w:tcPr>
            <w:tcW w:w="1413" w:type="dxa"/>
            <w:tcBorders>
              <w:bottom w:val="single" w:sz="4" w:space="0" w:color="auto"/>
            </w:tcBorders>
          </w:tcPr>
          <w:p w14:paraId="0C46D482" w14:textId="42E976C4" w:rsidR="007701A1" w:rsidRPr="0033398E" w:rsidRDefault="0033398E" w:rsidP="0033398E">
            <w:pPr>
              <w:spacing w:after="0" w:line="259" w:lineRule="auto"/>
              <w:ind w:right="0"/>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rPr>
            </w:pPr>
            <w:r>
              <w:rPr>
                <w:b w:val="0"/>
                <w:color w:val="FFFFFF" w:themeColor="background1"/>
                <w:sz w:val="20"/>
              </w:rPr>
              <w:t>Med Monthly Spend</w:t>
            </w:r>
            <w:r>
              <w:rPr>
                <w:b w:val="0"/>
                <w:color w:val="FFFFFF" w:themeColor="background1"/>
                <w:sz w:val="20"/>
              </w:rPr>
              <w:br/>
              <w:t xml:space="preserve"> </w:t>
            </w:r>
            <w:r w:rsidR="003C1193">
              <w:rPr>
                <w:b w:val="0"/>
                <w:color w:val="FFFFFF" w:themeColor="background1"/>
                <w:sz w:val="20"/>
              </w:rPr>
              <w:t>(n=58)</w:t>
            </w:r>
          </w:p>
        </w:tc>
        <w:tc>
          <w:tcPr>
            <w:tcW w:w="1413" w:type="dxa"/>
            <w:tcBorders>
              <w:bottom w:val="single" w:sz="4" w:space="0" w:color="auto"/>
              <w:right w:val="single" w:sz="8" w:space="0" w:color="363636" w:themeColor="text1"/>
            </w:tcBorders>
          </w:tcPr>
          <w:p w14:paraId="139A6519" w14:textId="77777777" w:rsidR="0033398E" w:rsidRDefault="0033398E" w:rsidP="003C1193">
            <w:pPr>
              <w:spacing w:after="0" w:line="259" w:lineRule="auto"/>
              <w:ind w:right="0"/>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rPr>
            </w:pPr>
            <w:r>
              <w:rPr>
                <w:b w:val="0"/>
                <w:color w:val="FFFFFF" w:themeColor="background1"/>
                <w:sz w:val="20"/>
              </w:rPr>
              <w:t xml:space="preserve">High Monthly </w:t>
            </w:r>
          </w:p>
          <w:p w14:paraId="42F1BA95" w14:textId="035FF72F" w:rsidR="007701A1" w:rsidRDefault="0033398E" w:rsidP="003C1193">
            <w:pPr>
              <w:spacing w:after="0" w:line="259" w:lineRule="auto"/>
              <w:ind w:right="0"/>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rPr>
            </w:pPr>
            <w:r>
              <w:rPr>
                <w:b w:val="0"/>
                <w:color w:val="FFFFFF" w:themeColor="background1"/>
                <w:sz w:val="20"/>
              </w:rPr>
              <w:t xml:space="preserve">Spend </w:t>
            </w:r>
          </w:p>
          <w:p w14:paraId="1453364D" w14:textId="16027EF5" w:rsidR="003C1193" w:rsidRPr="003C1193" w:rsidRDefault="003C1193" w:rsidP="003C1193">
            <w:pPr>
              <w:spacing w:after="0" w:line="259" w:lineRule="auto"/>
              <w:ind w:right="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rPr>
            </w:pPr>
            <w:r>
              <w:rPr>
                <w:b w:val="0"/>
                <w:bCs w:val="0"/>
                <w:color w:val="FFFFFF" w:themeColor="background1"/>
                <w:sz w:val="20"/>
              </w:rPr>
              <w:t>(n=86)</w:t>
            </w:r>
          </w:p>
        </w:tc>
        <w:tc>
          <w:tcPr>
            <w:tcW w:w="1315" w:type="dxa"/>
            <w:tcBorders>
              <w:left w:val="single" w:sz="8" w:space="0" w:color="363636" w:themeColor="text1"/>
              <w:bottom w:val="single" w:sz="4" w:space="0" w:color="auto"/>
            </w:tcBorders>
          </w:tcPr>
          <w:p w14:paraId="20598DB7" w14:textId="77777777" w:rsidR="007701A1" w:rsidRDefault="007701A1" w:rsidP="003C1193">
            <w:pPr>
              <w:spacing w:after="0" w:line="259" w:lineRule="auto"/>
              <w:ind w:right="0"/>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rPr>
            </w:pPr>
            <w:r w:rsidRPr="003C1193">
              <w:rPr>
                <w:b w:val="0"/>
                <w:color w:val="FFFFFF" w:themeColor="background1"/>
                <w:sz w:val="20"/>
              </w:rPr>
              <w:t>Post-</w:t>
            </w:r>
            <w:r w:rsidR="003C1193" w:rsidRPr="003C1193">
              <w:rPr>
                <w:b w:val="0"/>
                <w:color w:val="FFFFFF" w:themeColor="background1"/>
                <w:sz w:val="20"/>
              </w:rPr>
              <w:t xml:space="preserve">paid </w:t>
            </w:r>
            <w:r w:rsidRPr="003C1193">
              <w:rPr>
                <w:b w:val="0"/>
                <w:color w:val="FFFFFF" w:themeColor="background1"/>
                <w:sz w:val="20"/>
              </w:rPr>
              <w:t>contract</w:t>
            </w:r>
          </w:p>
          <w:p w14:paraId="5756EEDB" w14:textId="27B87349" w:rsidR="003C1193" w:rsidRPr="003C1193" w:rsidRDefault="003C1193" w:rsidP="003C1193">
            <w:pPr>
              <w:spacing w:after="0" w:line="259" w:lineRule="auto"/>
              <w:ind w:right="0"/>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rPr>
            </w:pPr>
            <w:r>
              <w:rPr>
                <w:b w:val="0"/>
                <w:color w:val="FFFFFF" w:themeColor="background1"/>
                <w:sz w:val="20"/>
              </w:rPr>
              <w:t>(n=166)</w:t>
            </w:r>
          </w:p>
        </w:tc>
        <w:tc>
          <w:tcPr>
            <w:tcW w:w="1316" w:type="dxa"/>
            <w:tcBorders>
              <w:bottom w:val="single" w:sz="4" w:space="0" w:color="auto"/>
            </w:tcBorders>
          </w:tcPr>
          <w:p w14:paraId="6A2B75DC" w14:textId="77777777" w:rsidR="007701A1" w:rsidRDefault="007701A1" w:rsidP="003C1193">
            <w:pPr>
              <w:spacing w:after="0" w:line="259" w:lineRule="auto"/>
              <w:ind w:right="0"/>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rPr>
            </w:pPr>
            <w:r w:rsidRPr="003C1193">
              <w:rPr>
                <w:b w:val="0"/>
                <w:color w:val="FFFFFF" w:themeColor="background1"/>
                <w:sz w:val="20"/>
              </w:rPr>
              <w:t>Post-</w:t>
            </w:r>
            <w:r w:rsidR="003C1193" w:rsidRPr="003C1193">
              <w:rPr>
                <w:b w:val="0"/>
                <w:color w:val="FFFFFF" w:themeColor="background1"/>
                <w:sz w:val="20"/>
              </w:rPr>
              <w:t xml:space="preserve">paid </w:t>
            </w:r>
            <w:r w:rsidRPr="003C1193">
              <w:rPr>
                <w:b w:val="0"/>
                <w:color w:val="FFFFFF" w:themeColor="background1"/>
                <w:sz w:val="20"/>
              </w:rPr>
              <w:t>no contract</w:t>
            </w:r>
          </w:p>
          <w:p w14:paraId="3D161AF4" w14:textId="4E4D3E63" w:rsidR="003C1193" w:rsidRPr="003C1193" w:rsidRDefault="003C1193" w:rsidP="003C1193">
            <w:pPr>
              <w:spacing w:after="0" w:line="259" w:lineRule="auto"/>
              <w:ind w:right="0"/>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rPr>
            </w:pPr>
            <w:r>
              <w:rPr>
                <w:b w:val="0"/>
                <w:color w:val="FFFFFF" w:themeColor="background1"/>
                <w:sz w:val="20"/>
              </w:rPr>
              <w:t>N=70)</w:t>
            </w:r>
          </w:p>
        </w:tc>
      </w:tr>
      <w:tr w:rsidR="0033398E" w:rsidRPr="002F0529" w14:paraId="021E50FF" w14:textId="77777777" w:rsidTr="003C1193">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1273" w:type="dxa"/>
          </w:tcPr>
          <w:p w14:paraId="004F815E" w14:textId="20DCD8FA" w:rsidR="007701A1" w:rsidRPr="002F0529" w:rsidRDefault="003C1193" w:rsidP="002D65A1">
            <w:pPr>
              <w:spacing w:after="0" w:line="259" w:lineRule="auto"/>
              <w:ind w:right="0"/>
              <w:jc w:val="left"/>
            </w:pPr>
            <w:r>
              <w:t>Handset</w:t>
            </w:r>
            <w:r w:rsidR="007701A1" w:rsidRPr="002F0529">
              <w:t xml:space="preserve"> included </w:t>
            </w:r>
          </w:p>
        </w:tc>
        <w:tc>
          <w:tcPr>
            <w:tcW w:w="1276" w:type="dxa"/>
            <w:tcBorders>
              <w:right w:val="single" w:sz="8" w:space="0" w:color="363636" w:themeColor="text1"/>
            </w:tcBorders>
          </w:tcPr>
          <w:p w14:paraId="0522A129" w14:textId="77777777" w:rsidR="007701A1" w:rsidRPr="008B7DFC" w:rsidRDefault="007701A1" w:rsidP="002D65A1">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rFonts w:cs="Calibri"/>
                <w:b/>
                <w:sz w:val="22"/>
                <w:szCs w:val="22"/>
              </w:rPr>
            </w:pPr>
            <w:r w:rsidRPr="008B7DFC">
              <w:rPr>
                <w:rFonts w:cs="Calibri"/>
                <w:b/>
                <w:sz w:val="22"/>
                <w:szCs w:val="22"/>
              </w:rPr>
              <w:t>54%</w:t>
            </w:r>
          </w:p>
        </w:tc>
        <w:tc>
          <w:tcPr>
            <w:tcW w:w="1412" w:type="dxa"/>
            <w:tcBorders>
              <w:left w:val="single" w:sz="8" w:space="0" w:color="363636" w:themeColor="text1"/>
            </w:tcBorders>
          </w:tcPr>
          <w:p w14:paraId="1C8D433E" w14:textId="77777777" w:rsidR="007701A1" w:rsidRPr="002F0529" w:rsidRDefault="007701A1" w:rsidP="002D65A1">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2F0529">
              <w:rPr>
                <w:noProof/>
                <w:lang w:val="en-GB" w:eastAsia="en-GB"/>
              </w:rPr>
              <mc:AlternateContent>
                <mc:Choice Requires="wps">
                  <w:drawing>
                    <wp:anchor distT="0" distB="0" distL="114300" distR="114300" simplePos="0" relativeHeight="251938816" behindDoc="0" locked="0" layoutInCell="1" allowOverlap="1" wp14:anchorId="4651BD1E" wp14:editId="77B2FC44">
                      <wp:simplePos x="0" y="0"/>
                      <wp:positionH relativeFrom="column">
                        <wp:posOffset>172085</wp:posOffset>
                      </wp:positionH>
                      <wp:positionV relativeFrom="paragraph">
                        <wp:posOffset>16510</wp:posOffset>
                      </wp:positionV>
                      <wp:extent cx="341630" cy="179705"/>
                      <wp:effectExtent l="0" t="0" r="20320" b="10795"/>
                      <wp:wrapNone/>
                      <wp:docPr id="148" name="Rectangle 1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1630" cy="1797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53762CA" id="Rectangle 148" o:spid="_x0000_s1026" style="position:absolute;margin-left:13.55pt;margin-top:1.3pt;width:26.9pt;height:14.1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" filled="f" strokecolor="#610e24 [1604]" strokeweight="1pt"/>
                  </w:pict>
                </mc:Fallback>
              </mc:AlternateContent>
            </w:r>
            <w:r w:rsidRPr="002F0529">
              <w:t>32%</w:t>
            </w:r>
          </w:p>
        </w:tc>
        <w:tc>
          <w:tcPr>
            <w:tcW w:w="1413" w:type="dxa"/>
          </w:tcPr>
          <w:p w14:paraId="72595CDA" w14:textId="77777777" w:rsidR="007701A1" w:rsidRPr="002F0529" w:rsidRDefault="007701A1" w:rsidP="002D65A1">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2F0529">
              <w:t>50%</w:t>
            </w:r>
          </w:p>
        </w:tc>
        <w:tc>
          <w:tcPr>
            <w:tcW w:w="1413" w:type="dxa"/>
            <w:tcBorders>
              <w:right w:val="single" w:sz="8" w:space="0" w:color="363636" w:themeColor="text1"/>
            </w:tcBorders>
          </w:tcPr>
          <w:p w14:paraId="694BFB1C" w14:textId="77777777" w:rsidR="007701A1" w:rsidRPr="002F0529" w:rsidRDefault="007701A1" w:rsidP="002D65A1">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2F0529">
              <w:rPr>
                <w:noProof/>
                <w:lang w:val="en-GB" w:eastAsia="en-GB"/>
              </w:rPr>
              <mc:AlternateContent>
                <mc:Choice Requires="wps">
                  <w:drawing>
                    <wp:anchor distT="0" distB="0" distL="114300" distR="114300" simplePos="0" relativeHeight="251936768" behindDoc="0" locked="0" layoutInCell="1" allowOverlap="1" wp14:anchorId="17086CA5" wp14:editId="2884B2B8">
                      <wp:simplePos x="0" y="0"/>
                      <wp:positionH relativeFrom="column">
                        <wp:posOffset>177165</wp:posOffset>
                      </wp:positionH>
                      <wp:positionV relativeFrom="paragraph">
                        <wp:posOffset>4445</wp:posOffset>
                      </wp:positionV>
                      <wp:extent cx="342900" cy="180975"/>
                      <wp:effectExtent l="0" t="0" r="19050" b="28575"/>
                      <wp:wrapNone/>
                      <wp:docPr id="146" name="Rectangle 1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1EF5DE4" id="Rectangle 146" o:spid="_x0000_s1026" style="position:absolute;margin-left:13.95pt;margin-top:.35pt;width:27pt;height:14.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" filled="f" strokecolor="#1d93b1 [3206]" strokeweight="1pt"/>
                  </w:pict>
                </mc:Fallback>
              </mc:AlternateContent>
            </w:r>
            <w:r w:rsidRPr="002F0529">
              <w:t>78%</w:t>
            </w:r>
          </w:p>
        </w:tc>
        <w:tc>
          <w:tcPr>
            <w:tcW w:w="1315" w:type="dxa"/>
            <w:tcBorders>
              <w:left w:val="single" w:sz="8" w:space="0" w:color="363636" w:themeColor="text1"/>
            </w:tcBorders>
          </w:tcPr>
          <w:p w14:paraId="22ED5696" w14:textId="77777777" w:rsidR="007701A1" w:rsidRPr="002F0529" w:rsidRDefault="007701A1" w:rsidP="002D65A1">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2F0529">
              <w:rPr>
                <w:noProof/>
                <w:lang w:val="en-GB" w:eastAsia="en-GB"/>
              </w:rPr>
              <mc:AlternateContent>
                <mc:Choice Requires="wps">
                  <w:drawing>
                    <wp:anchor distT="0" distB="0" distL="114300" distR="114300" simplePos="0" relativeHeight="251944960" behindDoc="0" locked="0" layoutInCell="1" allowOverlap="1" wp14:anchorId="66170CBB" wp14:editId="05C8F39F">
                      <wp:simplePos x="0" y="0"/>
                      <wp:positionH relativeFrom="column">
                        <wp:posOffset>154940</wp:posOffset>
                      </wp:positionH>
                      <wp:positionV relativeFrom="paragraph">
                        <wp:posOffset>16510</wp:posOffset>
                      </wp:positionV>
                      <wp:extent cx="342900" cy="180975"/>
                      <wp:effectExtent l="0" t="0" r="19050" b="28575"/>
                      <wp:wrapNone/>
                      <wp:docPr id="156" name="Rectangle 1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55F6728" id="Rectangle 156" o:spid="_x0000_s1026" style="position:absolute;margin-left:12.2pt;margin-top:1.3pt;width:27pt;height:14.2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" filled="f" strokecolor="#1d93b1 [3206]" strokeweight="1pt"/>
                  </w:pict>
                </mc:Fallback>
              </mc:AlternateContent>
            </w:r>
            <w:r w:rsidRPr="002F0529">
              <w:t>63%</w:t>
            </w:r>
          </w:p>
        </w:tc>
        <w:tc>
          <w:tcPr>
            <w:tcW w:w="1316" w:type="dxa"/>
          </w:tcPr>
          <w:p w14:paraId="061F842C" w14:textId="77777777" w:rsidR="007701A1" w:rsidRPr="002F0529" w:rsidRDefault="007701A1" w:rsidP="002D65A1">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2F0529">
              <w:rPr>
                <w:noProof/>
                <w:lang w:val="en-GB" w:eastAsia="en-GB"/>
              </w:rPr>
              <mc:AlternateContent>
                <mc:Choice Requires="wps">
                  <w:drawing>
                    <wp:anchor distT="0" distB="0" distL="114300" distR="114300" simplePos="0" relativeHeight="251940864" behindDoc="0" locked="0" layoutInCell="1" allowOverlap="1" wp14:anchorId="2F812E02" wp14:editId="0936C5C6">
                      <wp:simplePos x="0" y="0"/>
                      <wp:positionH relativeFrom="column">
                        <wp:posOffset>180975</wp:posOffset>
                      </wp:positionH>
                      <wp:positionV relativeFrom="paragraph">
                        <wp:posOffset>7620</wp:posOffset>
                      </wp:positionV>
                      <wp:extent cx="341630" cy="179705"/>
                      <wp:effectExtent l="0" t="0" r="20320" b="10795"/>
                      <wp:wrapNone/>
                      <wp:docPr id="150" name="Rectangle 1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1630" cy="1797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42BFC78" id="Rectangle 150" o:spid="_x0000_s1026" style="position:absolute;margin-left:14.25pt;margin-top:.6pt;width:26.9pt;height:14.1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" filled="f" strokecolor="#610e24 [1604]" strokeweight="1pt"/>
                  </w:pict>
                </mc:Fallback>
              </mc:AlternateContent>
            </w:r>
            <w:r w:rsidRPr="002F0529">
              <w:t>29%</w:t>
            </w:r>
          </w:p>
        </w:tc>
      </w:tr>
      <w:tr w:rsidR="0033398E" w:rsidRPr="002F0529" w14:paraId="3A2E869B" w14:textId="77777777" w:rsidTr="003C1193">
        <w:trPr>
          <w:cnfStyle w:val="000000010000" w:firstRow="0" w:lastRow="0" w:firstColumn="0" w:lastColumn="0" w:oddVBand="0" w:evenVBand="0" w:oddHBand="0" w:evenHBand="1"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1273" w:type="dxa"/>
          </w:tcPr>
          <w:p w14:paraId="60160546" w14:textId="2EAE6E52" w:rsidR="007701A1" w:rsidRPr="002F0529" w:rsidRDefault="003C1193" w:rsidP="002D65A1">
            <w:pPr>
              <w:spacing w:after="0" w:line="259" w:lineRule="auto"/>
              <w:ind w:right="0"/>
              <w:jc w:val="left"/>
            </w:pPr>
            <w:r>
              <w:t>Handset</w:t>
            </w:r>
            <w:r w:rsidR="007701A1" w:rsidRPr="002F0529">
              <w:t xml:space="preserve"> </w:t>
            </w:r>
            <w:r w:rsidR="007701A1" w:rsidRPr="002F0529">
              <w:rPr>
                <w:u w:val="single"/>
              </w:rPr>
              <w:t>not</w:t>
            </w:r>
            <w:r w:rsidR="007701A1" w:rsidRPr="002F0529">
              <w:t xml:space="preserve"> included</w:t>
            </w:r>
          </w:p>
        </w:tc>
        <w:tc>
          <w:tcPr>
            <w:tcW w:w="1276" w:type="dxa"/>
            <w:tcBorders>
              <w:right w:val="single" w:sz="8" w:space="0" w:color="363636" w:themeColor="text1"/>
            </w:tcBorders>
          </w:tcPr>
          <w:p w14:paraId="47D548F1" w14:textId="77777777" w:rsidR="007701A1" w:rsidRPr="008B7DFC" w:rsidRDefault="007701A1" w:rsidP="002D65A1">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rFonts w:cs="Calibri"/>
                <w:b/>
                <w:sz w:val="22"/>
                <w:szCs w:val="22"/>
              </w:rPr>
            </w:pPr>
            <w:r w:rsidRPr="008B7DFC">
              <w:rPr>
                <w:rFonts w:cs="Calibri"/>
                <w:b/>
                <w:sz w:val="22"/>
                <w:szCs w:val="22"/>
              </w:rPr>
              <w:t>41%</w:t>
            </w:r>
          </w:p>
        </w:tc>
        <w:tc>
          <w:tcPr>
            <w:tcW w:w="1412" w:type="dxa"/>
            <w:tcBorders>
              <w:left w:val="single" w:sz="8" w:space="0" w:color="363636" w:themeColor="text1"/>
            </w:tcBorders>
          </w:tcPr>
          <w:p w14:paraId="5C5C0F5B" w14:textId="77777777" w:rsidR="007701A1" w:rsidRPr="002F0529" w:rsidRDefault="007701A1" w:rsidP="002D65A1">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rPr>
                <w:noProof/>
                <w:lang w:val="en-GB" w:eastAsia="en-GB"/>
              </w:rPr>
              <mc:AlternateContent>
                <mc:Choice Requires="wps">
                  <w:drawing>
                    <wp:anchor distT="0" distB="0" distL="114300" distR="114300" simplePos="0" relativeHeight="251937792" behindDoc="0" locked="0" layoutInCell="1" allowOverlap="1" wp14:anchorId="5FEAB89B" wp14:editId="154DFA73">
                      <wp:simplePos x="0" y="0"/>
                      <wp:positionH relativeFrom="column">
                        <wp:posOffset>172085</wp:posOffset>
                      </wp:positionH>
                      <wp:positionV relativeFrom="paragraph">
                        <wp:posOffset>6985</wp:posOffset>
                      </wp:positionV>
                      <wp:extent cx="342900" cy="180975"/>
                      <wp:effectExtent l="0" t="0" r="19050" b="28575"/>
                      <wp:wrapNone/>
                      <wp:docPr id="147" name="Rectangle 1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FEBA22B" id="Rectangle 147" o:spid="_x0000_s1026" style="position:absolute;margin-left:13.55pt;margin-top:.55pt;width:27pt;height:14.2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" filled="f" strokecolor="#1d93b1 [3206]" strokeweight="1pt"/>
                  </w:pict>
                </mc:Fallback>
              </mc:AlternateContent>
            </w:r>
            <w:r w:rsidRPr="002F0529">
              <w:t>62%</w:t>
            </w:r>
          </w:p>
        </w:tc>
        <w:tc>
          <w:tcPr>
            <w:tcW w:w="1413" w:type="dxa"/>
          </w:tcPr>
          <w:p w14:paraId="52C5ECAD" w14:textId="77777777" w:rsidR="007701A1" w:rsidRPr="002F0529" w:rsidRDefault="007701A1" w:rsidP="002D65A1">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t>45%</w:t>
            </w:r>
          </w:p>
        </w:tc>
        <w:tc>
          <w:tcPr>
            <w:tcW w:w="1413" w:type="dxa"/>
            <w:tcBorders>
              <w:right w:val="single" w:sz="8" w:space="0" w:color="363636" w:themeColor="text1"/>
            </w:tcBorders>
          </w:tcPr>
          <w:p w14:paraId="0E1581CA" w14:textId="77777777" w:rsidR="007701A1" w:rsidRPr="002F0529" w:rsidRDefault="007701A1" w:rsidP="002D65A1">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rPr>
                <w:noProof/>
                <w:lang w:val="en-GB" w:eastAsia="en-GB"/>
              </w:rPr>
              <mc:AlternateContent>
                <mc:Choice Requires="wps">
                  <w:drawing>
                    <wp:anchor distT="0" distB="0" distL="114300" distR="114300" simplePos="0" relativeHeight="251939840" behindDoc="0" locked="0" layoutInCell="1" allowOverlap="1" wp14:anchorId="34733207" wp14:editId="6B8DC61F">
                      <wp:simplePos x="0" y="0"/>
                      <wp:positionH relativeFrom="column">
                        <wp:posOffset>182245</wp:posOffset>
                      </wp:positionH>
                      <wp:positionV relativeFrom="paragraph">
                        <wp:posOffset>8890</wp:posOffset>
                      </wp:positionV>
                      <wp:extent cx="341630" cy="179705"/>
                      <wp:effectExtent l="0" t="0" r="20320" b="10795"/>
                      <wp:wrapNone/>
                      <wp:docPr id="149" name="Rectangle 1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1630" cy="1797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346A54F" id="Rectangle 149" o:spid="_x0000_s1026" style="position:absolute;margin-left:14.35pt;margin-top:.7pt;width:26.9pt;height:14.1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" filled="f" strokecolor="#610e24 [1604]" strokeweight="1pt"/>
                  </w:pict>
                </mc:Fallback>
              </mc:AlternateContent>
            </w:r>
            <w:r w:rsidRPr="002F0529">
              <w:t>19%</w:t>
            </w:r>
          </w:p>
        </w:tc>
        <w:tc>
          <w:tcPr>
            <w:tcW w:w="1315" w:type="dxa"/>
            <w:tcBorders>
              <w:left w:val="single" w:sz="8" w:space="0" w:color="363636" w:themeColor="text1"/>
            </w:tcBorders>
          </w:tcPr>
          <w:p w14:paraId="6A20ED29" w14:textId="77777777" w:rsidR="007701A1" w:rsidRPr="002F0529" w:rsidRDefault="007701A1" w:rsidP="002D65A1">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rPr>
                <w:noProof/>
                <w:lang w:val="en-GB" w:eastAsia="en-GB"/>
              </w:rPr>
              <mc:AlternateContent>
                <mc:Choice Requires="wps">
                  <w:drawing>
                    <wp:anchor distT="0" distB="0" distL="114300" distR="114300" simplePos="0" relativeHeight="251941888" behindDoc="0" locked="0" layoutInCell="1" allowOverlap="1" wp14:anchorId="069A1D6F" wp14:editId="38F683E1">
                      <wp:simplePos x="0" y="0"/>
                      <wp:positionH relativeFrom="column">
                        <wp:posOffset>154940</wp:posOffset>
                      </wp:positionH>
                      <wp:positionV relativeFrom="paragraph">
                        <wp:posOffset>-1270</wp:posOffset>
                      </wp:positionV>
                      <wp:extent cx="341630" cy="179705"/>
                      <wp:effectExtent l="0" t="0" r="20320" b="10795"/>
                      <wp:wrapNone/>
                      <wp:docPr id="151" name="Rectangle 1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1630" cy="1797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3275F63" id="Rectangle 151" o:spid="_x0000_s1026" style="position:absolute;margin-left:12.2pt;margin-top:-.1pt;width:26.9pt;height:14.1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" filled="f" strokecolor="#610e24 [1604]" strokeweight="1pt"/>
                  </w:pict>
                </mc:Fallback>
              </mc:AlternateContent>
            </w:r>
            <w:r w:rsidRPr="002F0529">
              <w:t>35%</w:t>
            </w:r>
          </w:p>
        </w:tc>
        <w:tc>
          <w:tcPr>
            <w:tcW w:w="1316" w:type="dxa"/>
          </w:tcPr>
          <w:p w14:paraId="0C372260" w14:textId="77777777" w:rsidR="007701A1" w:rsidRPr="002F0529" w:rsidRDefault="007701A1" w:rsidP="002D65A1">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rPr>
                <w:noProof/>
                <w:lang w:val="en-GB" w:eastAsia="en-GB"/>
              </w:rPr>
              <mc:AlternateContent>
                <mc:Choice Requires="wps">
                  <w:drawing>
                    <wp:anchor distT="0" distB="0" distL="114300" distR="114300" simplePos="0" relativeHeight="251943936" behindDoc="0" locked="0" layoutInCell="1" allowOverlap="1" wp14:anchorId="6959AA74" wp14:editId="642E28E0">
                      <wp:simplePos x="0" y="0"/>
                      <wp:positionH relativeFrom="column">
                        <wp:posOffset>187325</wp:posOffset>
                      </wp:positionH>
                      <wp:positionV relativeFrom="paragraph">
                        <wp:posOffset>15240</wp:posOffset>
                      </wp:positionV>
                      <wp:extent cx="342900" cy="180975"/>
                      <wp:effectExtent l="0" t="0" r="19050" b="28575"/>
                      <wp:wrapNone/>
                      <wp:docPr id="155" name="Rectangle 1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8AF75D6" id="Rectangle 155" o:spid="_x0000_s1026" style="position:absolute;margin-left:14.75pt;margin-top:1.2pt;width:27pt;height:14.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" filled="f" strokecolor="#1d93b1 [3206]" strokeweight="1pt"/>
                  </w:pict>
                </mc:Fallback>
              </mc:AlternateContent>
            </w:r>
            <w:r w:rsidRPr="002F0529">
              <w:t>59%</w:t>
            </w:r>
          </w:p>
        </w:tc>
      </w:tr>
      <w:tr w:rsidR="0033398E" w:rsidRPr="002F0529" w14:paraId="6D1BF70E" w14:textId="77777777" w:rsidTr="003C1193">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1273" w:type="dxa"/>
          </w:tcPr>
          <w:p w14:paraId="25EEB7F6" w14:textId="77777777" w:rsidR="007701A1" w:rsidRPr="002F0529" w:rsidRDefault="007701A1" w:rsidP="002D65A1">
            <w:pPr>
              <w:spacing w:after="0" w:line="259" w:lineRule="auto"/>
              <w:ind w:right="0"/>
              <w:jc w:val="left"/>
            </w:pPr>
            <w:r w:rsidRPr="002F0529">
              <w:t>Don’t know</w:t>
            </w:r>
          </w:p>
        </w:tc>
        <w:tc>
          <w:tcPr>
            <w:tcW w:w="1276" w:type="dxa"/>
            <w:tcBorders>
              <w:right w:val="single" w:sz="8" w:space="0" w:color="363636" w:themeColor="text1"/>
            </w:tcBorders>
          </w:tcPr>
          <w:p w14:paraId="52140F10" w14:textId="77777777" w:rsidR="007701A1" w:rsidRPr="008B7DFC" w:rsidRDefault="007701A1" w:rsidP="002D65A1">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rFonts w:cs="Calibri"/>
                <w:b/>
                <w:sz w:val="22"/>
                <w:szCs w:val="22"/>
              </w:rPr>
            </w:pPr>
            <w:r w:rsidRPr="008B7DFC">
              <w:rPr>
                <w:rFonts w:cs="Calibri"/>
                <w:b/>
                <w:sz w:val="22"/>
                <w:szCs w:val="22"/>
              </w:rPr>
              <w:t>5%</w:t>
            </w:r>
          </w:p>
        </w:tc>
        <w:tc>
          <w:tcPr>
            <w:tcW w:w="1412" w:type="dxa"/>
            <w:tcBorders>
              <w:left w:val="single" w:sz="8" w:space="0" w:color="363636" w:themeColor="text1"/>
            </w:tcBorders>
          </w:tcPr>
          <w:p w14:paraId="6692C994" w14:textId="77777777" w:rsidR="007701A1" w:rsidRPr="002F0529" w:rsidRDefault="007701A1" w:rsidP="002D65A1">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2F0529">
              <w:t>6%</w:t>
            </w:r>
          </w:p>
        </w:tc>
        <w:tc>
          <w:tcPr>
            <w:tcW w:w="1413" w:type="dxa"/>
          </w:tcPr>
          <w:p w14:paraId="284C1AC5" w14:textId="77777777" w:rsidR="007701A1" w:rsidRPr="002F0529" w:rsidRDefault="007701A1" w:rsidP="002D65A1">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2F0529">
              <w:t>5%</w:t>
            </w:r>
          </w:p>
        </w:tc>
        <w:tc>
          <w:tcPr>
            <w:tcW w:w="1413" w:type="dxa"/>
            <w:tcBorders>
              <w:right w:val="single" w:sz="8" w:space="0" w:color="363636" w:themeColor="text1"/>
            </w:tcBorders>
          </w:tcPr>
          <w:p w14:paraId="0AABAF8B" w14:textId="77777777" w:rsidR="007701A1" w:rsidRPr="002F0529" w:rsidRDefault="007701A1" w:rsidP="002D65A1">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2F0529">
              <w:t>3%</w:t>
            </w:r>
          </w:p>
        </w:tc>
        <w:tc>
          <w:tcPr>
            <w:tcW w:w="1315" w:type="dxa"/>
            <w:tcBorders>
              <w:left w:val="single" w:sz="8" w:space="0" w:color="363636" w:themeColor="text1"/>
            </w:tcBorders>
          </w:tcPr>
          <w:p w14:paraId="777A0EE8" w14:textId="77777777" w:rsidR="007701A1" w:rsidRPr="002F0529" w:rsidRDefault="007701A1" w:rsidP="002D65A1">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2F0529">
              <w:rPr>
                <w:noProof/>
                <w:lang w:val="en-GB" w:eastAsia="en-GB"/>
              </w:rPr>
              <mc:AlternateContent>
                <mc:Choice Requires="wps">
                  <w:drawing>
                    <wp:anchor distT="0" distB="0" distL="114300" distR="114300" simplePos="0" relativeHeight="251942912" behindDoc="0" locked="0" layoutInCell="1" allowOverlap="1" wp14:anchorId="33598687" wp14:editId="59E306EB">
                      <wp:simplePos x="0" y="0"/>
                      <wp:positionH relativeFrom="column">
                        <wp:posOffset>154940</wp:posOffset>
                      </wp:positionH>
                      <wp:positionV relativeFrom="paragraph">
                        <wp:posOffset>4445</wp:posOffset>
                      </wp:positionV>
                      <wp:extent cx="341630" cy="179705"/>
                      <wp:effectExtent l="0" t="0" r="20320" b="10795"/>
                      <wp:wrapNone/>
                      <wp:docPr id="152" name="Rectangle 1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1630" cy="1797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31885778" id="Rectangle 152" o:spid="_x0000_s1026" style="position:absolute;margin-left:12.2pt;margin-top:.35pt;width:26.9pt;height:14.1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" filled="f" strokecolor="#610e24 [1604]" strokeweight="1pt"/>
                  </w:pict>
                </mc:Fallback>
              </mc:AlternateContent>
            </w:r>
            <w:r w:rsidRPr="002F0529">
              <w:t>2%</w:t>
            </w:r>
          </w:p>
        </w:tc>
        <w:tc>
          <w:tcPr>
            <w:tcW w:w="1316" w:type="dxa"/>
          </w:tcPr>
          <w:p w14:paraId="209AC8F4" w14:textId="77777777" w:rsidR="007701A1" w:rsidRPr="002F0529" w:rsidRDefault="007701A1" w:rsidP="002D65A1">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2F0529">
              <w:rPr>
                <w:noProof/>
                <w:lang w:val="en-GB" w:eastAsia="en-GB"/>
              </w:rPr>
              <mc:AlternateContent>
                <mc:Choice Requires="wps">
                  <w:drawing>
                    <wp:anchor distT="0" distB="0" distL="114300" distR="114300" simplePos="0" relativeHeight="251945984" behindDoc="0" locked="0" layoutInCell="1" allowOverlap="1" wp14:anchorId="400D44AC" wp14:editId="758D54A3">
                      <wp:simplePos x="0" y="0"/>
                      <wp:positionH relativeFrom="column">
                        <wp:posOffset>187325</wp:posOffset>
                      </wp:positionH>
                      <wp:positionV relativeFrom="paragraph">
                        <wp:posOffset>8890</wp:posOffset>
                      </wp:positionV>
                      <wp:extent cx="342900" cy="180975"/>
                      <wp:effectExtent l="0" t="0" r="19050" b="28575"/>
                      <wp:wrapNone/>
                      <wp:docPr id="157" name="Rectangle 1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1859CA7" id="Rectangle 157" o:spid="_x0000_s1026" style="position:absolute;margin-left:14.75pt;margin-top:.7pt;width:27pt;height:14.2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" filled="f" strokecolor="#1d93b1 [3206]" strokeweight="1pt"/>
                  </w:pict>
                </mc:Fallback>
              </mc:AlternateContent>
            </w:r>
            <w:r w:rsidRPr="002F0529">
              <w:t>13%</w:t>
            </w:r>
          </w:p>
        </w:tc>
      </w:tr>
      <w:tr w:rsidR="0033398E" w:rsidRPr="002F0529" w14:paraId="64500D05" w14:textId="77777777" w:rsidTr="003C1193">
        <w:trPr>
          <w:cnfStyle w:val="000000010000" w:firstRow="0" w:lastRow="0" w:firstColumn="0" w:lastColumn="0" w:oddVBand="0" w:evenVBand="0" w:oddHBand="0" w:evenHBand="1"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1273" w:type="dxa"/>
          </w:tcPr>
          <w:p w14:paraId="28BA29F5" w14:textId="7C04068E" w:rsidR="003D6FC0" w:rsidRPr="002F0529" w:rsidRDefault="003D6FC0" w:rsidP="002D65A1">
            <w:pPr>
              <w:spacing w:after="0" w:line="259" w:lineRule="auto"/>
              <w:ind w:right="0"/>
              <w:jc w:val="left"/>
            </w:pPr>
            <w:r>
              <w:t>NET</w:t>
            </w:r>
          </w:p>
        </w:tc>
        <w:tc>
          <w:tcPr>
            <w:tcW w:w="1276" w:type="dxa"/>
            <w:tcBorders>
              <w:right w:val="single" w:sz="8" w:space="0" w:color="363636" w:themeColor="text1"/>
            </w:tcBorders>
          </w:tcPr>
          <w:p w14:paraId="08E8581A" w14:textId="24E8235A" w:rsidR="003D6FC0" w:rsidRPr="008B7DFC" w:rsidRDefault="003D6FC0" w:rsidP="002D65A1">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rFonts w:cs="Calibri"/>
                <w:b/>
                <w:sz w:val="22"/>
                <w:szCs w:val="22"/>
              </w:rPr>
            </w:pPr>
            <w:r w:rsidRPr="008B7DFC">
              <w:rPr>
                <w:rFonts w:cs="Calibri"/>
                <w:b/>
                <w:sz w:val="22"/>
                <w:szCs w:val="22"/>
              </w:rPr>
              <w:t>100%</w:t>
            </w:r>
          </w:p>
        </w:tc>
        <w:tc>
          <w:tcPr>
            <w:tcW w:w="1412" w:type="dxa"/>
            <w:tcBorders>
              <w:left w:val="single" w:sz="8" w:space="0" w:color="363636" w:themeColor="text1"/>
            </w:tcBorders>
          </w:tcPr>
          <w:p w14:paraId="5488847B" w14:textId="75C02E18" w:rsidR="003D6FC0" w:rsidRPr="002F0529" w:rsidRDefault="003D6FC0" w:rsidP="002D65A1">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t>100%</w:t>
            </w:r>
          </w:p>
        </w:tc>
        <w:tc>
          <w:tcPr>
            <w:tcW w:w="1413" w:type="dxa"/>
          </w:tcPr>
          <w:p w14:paraId="144F54E1" w14:textId="77F2C1BE" w:rsidR="003D6FC0" w:rsidRPr="002F0529" w:rsidRDefault="003D6FC0" w:rsidP="002D65A1">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t>100%</w:t>
            </w:r>
          </w:p>
        </w:tc>
        <w:tc>
          <w:tcPr>
            <w:tcW w:w="1413" w:type="dxa"/>
            <w:tcBorders>
              <w:right w:val="single" w:sz="8" w:space="0" w:color="363636" w:themeColor="text1"/>
            </w:tcBorders>
          </w:tcPr>
          <w:p w14:paraId="4277E852" w14:textId="7079138D" w:rsidR="003D6FC0" w:rsidRPr="002F0529" w:rsidRDefault="003D6FC0" w:rsidP="002D65A1">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t>100%</w:t>
            </w:r>
          </w:p>
        </w:tc>
        <w:tc>
          <w:tcPr>
            <w:tcW w:w="1315" w:type="dxa"/>
            <w:tcBorders>
              <w:left w:val="single" w:sz="8" w:space="0" w:color="363636" w:themeColor="text1"/>
            </w:tcBorders>
          </w:tcPr>
          <w:p w14:paraId="0D186E8E" w14:textId="06166295" w:rsidR="003D6FC0" w:rsidRPr="002F0529" w:rsidRDefault="003D6FC0" w:rsidP="002D65A1">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noProof/>
                <w:lang w:val="en-GB" w:eastAsia="en-GB"/>
              </w:rPr>
            </w:pPr>
            <w:r>
              <w:rPr>
                <w:noProof/>
                <w:lang w:val="en-GB" w:eastAsia="en-GB"/>
              </w:rPr>
              <w:t>100%</w:t>
            </w:r>
          </w:p>
        </w:tc>
        <w:tc>
          <w:tcPr>
            <w:tcW w:w="1316" w:type="dxa"/>
          </w:tcPr>
          <w:p w14:paraId="7D55EC1D" w14:textId="10DE53B7" w:rsidR="003D6FC0" w:rsidRPr="002F0529" w:rsidRDefault="003D6FC0" w:rsidP="002D65A1">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noProof/>
                <w:lang w:val="en-GB" w:eastAsia="en-GB"/>
              </w:rPr>
            </w:pPr>
            <w:r>
              <w:rPr>
                <w:noProof/>
                <w:lang w:val="en-GB" w:eastAsia="en-GB"/>
              </w:rPr>
              <w:t>100%</w:t>
            </w:r>
          </w:p>
        </w:tc>
      </w:tr>
    </w:tbl>
    <w:p w14:paraId="64E1B9B0" w14:textId="1BCFC4B8" w:rsidR="007701A1" w:rsidRPr="003D6FC0" w:rsidRDefault="007701A1" w:rsidP="007701A1">
      <w:pPr>
        <w:rPr>
          <w:i/>
          <w:sz w:val="18"/>
          <w:szCs w:val="16"/>
        </w:rPr>
      </w:pPr>
      <w:r w:rsidRPr="002F0529">
        <w:rPr>
          <w:i/>
          <w:sz w:val="18"/>
          <w:szCs w:val="16"/>
        </w:rPr>
        <w:t xml:space="preserve">Q6. Is a mobile phone / </w:t>
      </w:r>
      <w:r w:rsidR="003D6FC0">
        <w:rPr>
          <w:i/>
          <w:sz w:val="18"/>
          <w:szCs w:val="16"/>
        </w:rPr>
        <w:t>phone</w:t>
      </w:r>
      <w:r w:rsidRPr="002F0529">
        <w:rPr>
          <w:i/>
          <w:sz w:val="18"/>
          <w:szCs w:val="16"/>
        </w:rPr>
        <w:t xml:space="preserve"> included in the cost of your plan? Base: Those in a post-paid contract (n=236)</w:t>
      </w:r>
      <w:r w:rsidR="00343EFC">
        <w:rPr>
          <w:i/>
          <w:sz w:val="18"/>
          <w:szCs w:val="16"/>
        </w:rPr>
        <w:t xml:space="preserve"> </w:t>
      </w:r>
      <w:r w:rsidR="001A2D46" w:rsidRPr="001A2D46">
        <w:rPr>
          <w:i/>
          <w:sz w:val="18"/>
          <w:szCs w:val="16"/>
        </w:rPr>
        <w:t>by Q8. To the best of your knowledge what is the typical monthly cost of your mobile phone services / those that you personally use/access? Base: All respondents with access to a mobile (n=557)</w:t>
      </w:r>
      <w:r w:rsidR="001A2D46">
        <w:rPr>
          <w:i/>
          <w:sz w:val="18"/>
          <w:szCs w:val="16"/>
        </w:rPr>
        <w:t xml:space="preserve"> and </w:t>
      </w:r>
      <w:r w:rsidR="001A2D46" w:rsidRPr="001A2D46">
        <w:rPr>
          <w:i/>
          <w:sz w:val="18"/>
          <w:szCs w:val="16"/>
        </w:rPr>
        <w:t>Q5. What type of plan is your mobile phone on? Base: All respondents with access to a mobile (n=557)</w:t>
      </w:r>
      <w:r w:rsidR="003D6FC0">
        <w:rPr>
          <w:i/>
          <w:sz w:val="18"/>
          <w:szCs w:val="16"/>
        </w:rPr>
        <w:t xml:space="preserve"> </w:t>
      </w:r>
      <w:r w:rsidR="003D6FC0" w:rsidRPr="003D6FC0">
        <w:rPr>
          <w:i/>
          <w:sz w:val="18"/>
          <w:szCs w:val="16"/>
        </w:rPr>
        <w:t>(Single Response)</w:t>
      </w:r>
    </w:p>
    <w:p w14:paraId="429D7A77" w14:textId="77777777" w:rsidR="007701A1" w:rsidRPr="002F0529" w:rsidRDefault="007701A1" w:rsidP="007701A1"/>
    <w:p w14:paraId="2E7005CB" w14:textId="3D9948BD" w:rsidR="007701A1" w:rsidRDefault="007701A1" w:rsidP="007701A1">
      <w:r w:rsidRPr="002F0529">
        <w:t xml:space="preserve">In particular, we note that the majority of those who have a high spend ($60+ 78%) and those with high or unlimited data (50GB+ 67%) are on </w:t>
      </w:r>
      <w:r w:rsidR="00D379B5" w:rsidRPr="002F0529">
        <w:t>post-paid</w:t>
      </w:r>
      <w:r w:rsidRPr="002F0529">
        <w:t xml:space="preserve"> contract and have a </w:t>
      </w:r>
      <w:r w:rsidR="003D6FC0">
        <w:t>phone</w:t>
      </w:r>
      <w:r w:rsidRPr="002F0529">
        <w:t xml:space="preserve"> included in their plan.</w:t>
      </w:r>
    </w:p>
    <w:p w14:paraId="73882D5A" w14:textId="1D106AAC" w:rsidR="002D65A1" w:rsidRPr="002F0529" w:rsidRDefault="002D65A1" w:rsidP="004D65B5">
      <w:pPr>
        <w:pStyle w:val="Heading2"/>
      </w:pPr>
      <w:bookmarkStart w:id="82" w:name="_Toc48728456"/>
      <w:r w:rsidRPr="002F0529">
        <w:t>Drivers of plan choice</w:t>
      </w:r>
      <w:bookmarkEnd w:id="82"/>
    </w:p>
    <w:p w14:paraId="4A40C82F" w14:textId="3EB22CF7" w:rsidR="002D65A1" w:rsidRPr="002F0529" w:rsidRDefault="009542E8" w:rsidP="002D65A1">
      <w:r>
        <w:t>Q</w:t>
      </w:r>
      <w:r w:rsidR="002D65A1" w:rsidRPr="002F0529">
        <w:t xml:space="preserve">ualitative feedback confirms that overall spend or monthly spend is a very important </w:t>
      </w:r>
      <w:r w:rsidR="0024628B">
        <w:t>driver</w:t>
      </w:r>
      <w:r w:rsidR="0024628B" w:rsidRPr="002F0529">
        <w:t xml:space="preserve"> </w:t>
      </w:r>
      <w:r>
        <w:t xml:space="preserve">when choosing a </w:t>
      </w:r>
      <w:r w:rsidR="002D65A1" w:rsidRPr="002F0529">
        <w:t xml:space="preserve">plan. </w:t>
      </w:r>
      <w:r w:rsidR="006D4933">
        <w:t>Young</w:t>
      </w:r>
      <w:r w:rsidR="007123E2">
        <w:t xml:space="preserve"> people</w:t>
      </w:r>
      <w:r w:rsidR="006D4933" w:rsidRPr="002F0529">
        <w:t xml:space="preserve"> </w:t>
      </w:r>
      <w:r w:rsidR="002D65A1" w:rsidRPr="002F0529">
        <w:t xml:space="preserve">generally choose a plan </w:t>
      </w:r>
      <w:r w:rsidR="007123E2">
        <w:t xml:space="preserve">they believe to be </w:t>
      </w:r>
      <w:r w:rsidR="002D65A1" w:rsidRPr="002F0529">
        <w:t xml:space="preserve">within their </w:t>
      </w:r>
      <w:r w:rsidR="00BB2FDA" w:rsidRPr="002F0529">
        <w:t>budget</w:t>
      </w:r>
      <w:r w:rsidR="00BB2FDA">
        <w:t xml:space="preserve"> and</w:t>
      </w:r>
      <w:r w:rsidR="002D65A1" w:rsidRPr="002F0529">
        <w:t xml:space="preserve"> weigh up other options from there.  </w:t>
      </w:r>
    </w:p>
    <w:p w14:paraId="324CA1E5" w14:textId="77777777" w:rsidR="002D65A1" w:rsidRPr="002F0529" w:rsidRDefault="002D65A1" w:rsidP="002D65A1"/>
    <w:p w14:paraId="40EB9A78" w14:textId="53754FBD" w:rsidR="002D65A1" w:rsidRPr="002F0529" w:rsidRDefault="002D65A1" w:rsidP="002D65A1">
      <w:r w:rsidRPr="002F0529">
        <w:t>However</w:t>
      </w:r>
      <w:r w:rsidR="009542E8">
        <w:t>,</w:t>
      </w:r>
      <w:r w:rsidRPr="002F0529">
        <w:t xml:space="preserve"> given the importance of mobile data</w:t>
      </w:r>
      <w:r w:rsidR="009542E8">
        <w:t xml:space="preserve"> reported earlier</w:t>
      </w:r>
      <w:r w:rsidRPr="002F0529">
        <w:t xml:space="preserve"> (e.g. for </w:t>
      </w:r>
      <w:r w:rsidR="007123E2">
        <w:t xml:space="preserve">social wellbeing, life organisation </w:t>
      </w:r>
      <w:r w:rsidRPr="002F0529">
        <w:t xml:space="preserve">entertainment, etc), mobile data </w:t>
      </w:r>
      <w:r w:rsidR="007123E2">
        <w:t>allowance</w:t>
      </w:r>
      <w:r w:rsidR="00E863DE">
        <w:t>s</w:t>
      </w:r>
      <w:r w:rsidR="007123E2" w:rsidRPr="002F0529">
        <w:t xml:space="preserve"> </w:t>
      </w:r>
      <w:r w:rsidRPr="002F0529">
        <w:t xml:space="preserve">need to meet </w:t>
      </w:r>
      <w:r w:rsidR="00E863DE">
        <w:t>users’</w:t>
      </w:r>
      <w:r w:rsidR="00E863DE" w:rsidRPr="002F0529">
        <w:t xml:space="preserve"> </w:t>
      </w:r>
      <w:r w:rsidRPr="002F0529">
        <w:t>needs</w:t>
      </w:r>
      <w:r w:rsidR="009542E8">
        <w:t>. M</w:t>
      </w:r>
      <w:r w:rsidRPr="002F0529">
        <w:t xml:space="preserve">ost </w:t>
      </w:r>
      <w:r w:rsidR="00E863DE">
        <w:t xml:space="preserve">focus group participants </w:t>
      </w:r>
      <w:r w:rsidRPr="002F0529">
        <w:t>agree</w:t>
      </w:r>
      <w:r w:rsidR="00E863DE">
        <w:t>d</w:t>
      </w:r>
      <w:r w:rsidRPr="002F0529">
        <w:t xml:space="preserve"> they would not compromise too much on data limits, even around a cheaper price point. </w:t>
      </w:r>
    </w:p>
    <w:p w14:paraId="2991C3FD" w14:textId="77777777" w:rsidR="002D65A1" w:rsidRPr="002F0529" w:rsidRDefault="002D65A1" w:rsidP="002D65A1"/>
    <w:p w14:paraId="069B6F72" w14:textId="6B677D5E" w:rsidR="002D65A1" w:rsidRPr="002D65A1" w:rsidRDefault="002D65A1" w:rsidP="002D65A1">
      <w:pPr>
        <w:rPr>
          <w:color w:val="1D93B1" w:themeColor="accent3"/>
        </w:rPr>
      </w:pPr>
      <w:r w:rsidRPr="007F0D9F">
        <w:rPr>
          <w:bCs/>
        </w:rPr>
        <w:t>Qualitative</w:t>
      </w:r>
      <w:r w:rsidRPr="007F0D9F">
        <w:t xml:space="preserve"> </w:t>
      </w:r>
      <w:r w:rsidRPr="007F0D9F">
        <w:rPr>
          <w:bCs/>
        </w:rPr>
        <w:t>feedback</w:t>
      </w:r>
      <w:r w:rsidR="007F0D9F" w:rsidRPr="007F0D9F">
        <w:rPr>
          <w:bCs/>
        </w:rPr>
        <w:t xml:space="preserve"> </w:t>
      </w:r>
      <w:r w:rsidR="00E863DE">
        <w:t>showed</w:t>
      </w:r>
      <w:r w:rsidR="00E863DE" w:rsidRPr="002F0529">
        <w:t xml:space="preserve"> </w:t>
      </w:r>
      <w:r w:rsidR="00E863DE">
        <w:t>that young people</w:t>
      </w:r>
      <w:r w:rsidR="00E863DE" w:rsidRPr="002F0529">
        <w:t xml:space="preserve"> </w:t>
      </w:r>
      <w:r w:rsidRPr="002F0529">
        <w:t>see pre-paid plans as offering flexibility and enable them to better manage</w:t>
      </w:r>
      <w:r w:rsidR="007F0D9F">
        <w:t xml:space="preserve"> their finances month to month</w:t>
      </w:r>
      <w:r w:rsidRPr="002F0529">
        <w:t xml:space="preserve">. </w:t>
      </w:r>
      <w:r w:rsidR="007E0179">
        <w:t>Pre-paid plans</w:t>
      </w:r>
      <w:r w:rsidRPr="002F0529">
        <w:t xml:space="preserve"> can </w:t>
      </w:r>
      <w:r w:rsidR="00BB2FDA">
        <w:t xml:space="preserve">also </w:t>
      </w:r>
      <w:r w:rsidR="007E0179">
        <w:t xml:space="preserve">help them </w:t>
      </w:r>
      <w:r w:rsidRPr="002F0529">
        <w:t>avoid financial difficulties associated with longer term, lock-in plans.</w:t>
      </w:r>
      <w:r w:rsidR="007F0D9F">
        <w:rPr>
          <w:color w:val="1D93B1" w:themeColor="accent3"/>
        </w:rPr>
        <w:t xml:space="preserve"> </w:t>
      </w:r>
      <w:r w:rsidR="007F0D9F">
        <w:rPr>
          <w:noProof/>
          <w:lang w:eastAsia="en-GB"/>
        </w:rPr>
        <w:t>I</w:t>
      </w:r>
      <w:r w:rsidRPr="002F0529">
        <w:rPr>
          <w:noProof/>
          <w:lang w:eastAsia="en-GB"/>
        </w:rPr>
        <w:t>t is worth noting that p</w:t>
      </w:r>
      <w:r w:rsidR="00000987">
        <w:rPr>
          <w:noProof/>
          <w:lang w:eastAsia="en-GB"/>
        </w:rPr>
        <w:t>ost</w:t>
      </w:r>
      <w:r w:rsidRPr="002F0529">
        <w:t xml:space="preserve">-paid services with no lock in contract are </w:t>
      </w:r>
      <w:r w:rsidR="00BB2FDA">
        <w:t>similar to pre-paid given t</w:t>
      </w:r>
      <w:r w:rsidRPr="002F0529">
        <w:t xml:space="preserve">here is no commitment at the end of the month if services are no longer needed or suited to their needs. </w:t>
      </w:r>
    </w:p>
    <w:p w14:paraId="4F4D91CE" w14:textId="77777777" w:rsidR="00795EDB" w:rsidRDefault="00795EDB" w:rsidP="002D65A1"/>
    <w:p w14:paraId="21D91512" w14:textId="56C23526" w:rsidR="002D65A1" w:rsidRPr="002F0529" w:rsidRDefault="000F4B31" w:rsidP="002D65A1">
      <w:r>
        <w:t>P</w:t>
      </w:r>
      <w:r w:rsidR="002D65A1" w:rsidRPr="002F0529">
        <w:t xml:space="preserve">re-paid options </w:t>
      </w:r>
      <w:r w:rsidR="0024628B">
        <w:t>and</w:t>
      </w:r>
      <w:r w:rsidR="002D65A1" w:rsidRPr="002F0529">
        <w:t xml:space="preserve"> post-paid services without lock in contracts offer advantages around flexibility</w:t>
      </w:r>
      <w:r>
        <w:t>. However</w:t>
      </w:r>
      <w:r w:rsidR="002D65A1" w:rsidRPr="002F0529">
        <w:t xml:space="preserve">, </w:t>
      </w:r>
      <w:r w:rsidR="00E863DE">
        <w:t xml:space="preserve">one focus group participant expressed concerns that </w:t>
      </w:r>
      <w:r w:rsidR="00795EDB">
        <w:t>o</w:t>
      </w:r>
      <w:r w:rsidR="002D65A1" w:rsidRPr="002F0529">
        <w:t xml:space="preserve">nce associated with a particular service </w:t>
      </w:r>
      <w:r w:rsidR="007B773D" w:rsidRPr="002F0529">
        <w:t>provider,</w:t>
      </w:r>
      <w:r w:rsidR="002D65A1" w:rsidRPr="002F0529">
        <w:t xml:space="preserve"> if they cease using any services for a nominated period of time, they can lose the</w:t>
      </w:r>
      <w:r>
        <w:t>ir</w:t>
      </w:r>
      <w:r w:rsidR="002D65A1" w:rsidRPr="002F0529">
        <w:t xml:space="preserve"> allocated </w:t>
      </w:r>
      <w:r>
        <w:t xml:space="preserve">phone </w:t>
      </w:r>
      <w:r w:rsidR="002D65A1" w:rsidRPr="002F0529">
        <w:t>number</w:t>
      </w:r>
      <w:r>
        <w:t xml:space="preserve"> – this period is usually six months</w:t>
      </w:r>
      <w:r w:rsidR="002D65A1" w:rsidRPr="002F0529">
        <w:t xml:space="preserve">. This can therefore ‘lock’ </w:t>
      </w:r>
      <w:r w:rsidR="00E863DE">
        <w:t>the user</w:t>
      </w:r>
      <w:r w:rsidR="00E863DE" w:rsidRPr="002F0529">
        <w:t xml:space="preserve"> </w:t>
      </w:r>
      <w:r w:rsidR="002D65A1" w:rsidRPr="002F0529">
        <w:t>into continued top-ups even if they are not wanted</w:t>
      </w:r>
      <w:r w:rsidR="00E863DE">
        <w:t xml:space="preserve"> or</w:t>
      </w:r>
      <w:r w:rsidR="00686A5A">
        <w:t xml:space="preserve"> </w:t>
      </w:r>
      <w:r w:rsidR="002D65A1" w:rsidRPr="002F0529">
        <w:t xml:space="preserve">required. </w:t>
      </w:r>
      <w:r w:rsidR="00795EDB">
        <w:t xml:space="preserve">Whilst only one person noted this in the focus groups, </w:t>
      </w:r>
      <w:r w:rsidR="00E863DE">
        <w:t>this</w:t>
      </w:r>
      <w:r w:rsidR="00795EDB">
        <w:t xml:space="preserve"> may be a</w:t>
      </w:r>
      <w:r w:rsidR="00E863DE">
        <w:t>n</w:t>
      </w:r>
      <w:r w:rsidR="0058392D">
        <w:t xml:space="preserve"> </w:t>
      </w:r>
      <w:r w:rsidR="00795EDB">
        <w:t>issue</w:t>
      </w:r>
      <w:r w:rsidR="00E863DE">
        <w:t xml:space="preserve"> experienced more broadly</w:t>
      </w:r>
      <w:r w:rsidR="00795EDB">
        <w:t xml:space="preserve">. </w:t>
      </w:r>
    </w:p>
    <w:p w14:paraId="5476105B" w14:textId="77777777" w:rsidR="002D65A1" w:rsidRPr="002F0529" w:rsidRDefault="002D65A1" w:rsidP="004D65B5">
      <w:pPr>
        <w:pStyle w:val="Heading2"/>
      </w:pPr>
      <w:bookmarkStart w:id="83" w:name="_Toc48728457"/>
      <w:r w:rsidRPr="002F0529">
        <w:lastRenderedPageBreak/>
        <w:t>Confidence in choosing and affording plans and services</w:t>
      </w:r>
      <w:bookmarkEnd w:id="83"/>
      <w:r w:rsidRPr="002F0529">
        <w:t xml:space="preserve"> </w:t>
      </w:r>
    </w:p>
    <w:p w14:paraId="3295DC6B" w14:textId="77777777" w:rsidR="00D51500" w:rsidRPr="00E15D65" w:rsidRDefault="00D51500" w:rsidP="00E15D65">
      <w:pPr>
        <w:pStyle w:val="Heading3"/>
      </w:pPr>
      <w:bookmarkStart w:id="84" w:name="_Toc48728458"/>
      <w:r w:rsidRPr="00E15D65">
        <w:t>Knowledge of fees and charges</w:t>
      </w:r>
      <w:bookmarkEnd w:id="84"/>
      <w:r w:rsidRPr="00E15D65">
        <w:t xml:space="preserve"> </w:t>
      </w:r>
    </w:p>
    <w:p w14:paraId="39A577DA" w14:textId="13EFBB44" w:rsidR="00D51500" w:rsidRDefault="00E863DE" w:rsidP="00E863DE">
      <w:r>
        <w:t>Two-thirds (</w:t>
      </w:r>
      <w:r w:rsidR="00D51500" w:rsidRPr="002F0529">
        <w:t>64%</w:t>
      </w:r>
      <w:r>
        <w:t>)</w:t>
      </w:r>
      <w:r w:rsidR="00D51500">
        <w:t xml:space="preserve"> </w:t>
      </w:r>
      <w:r>
        <w:t>of respondents who pa</w:t>
      </w:r>
      <w:r w:rsidR="004C79D4">
        <w:t>y</w:t>
      </w:r>
      <w:r>
        <w:t xml:space="preserve"> for their own service </w:t>
      </w:r>
      <w:r w:rsidR="004C79D4">
        <w:t>say</w:t>
      </w:r>
      <w:r>
        <w:t xml:space="preserve"> </w:t>
      </w:r>
      <w:r w:rsidR="004C79D4">
        <w:t xml:space="preserve">that when they signed up, </w:t>
      </w:r>
      <w:r>
        <w:t xml:space="preserve">they </w:t>
      </w:r>
      <w:r w:rsidR="004C79D4">
        <w:t>knew</w:t>
      </w:r>
      <w:r>
        <w:t xml:space="preserve"> </w:t>
      </w:r>
      <w:r w:rsidR="004C79D4">
        <w:t>how much</w:t>
      </w:r>
      <w:r>
        <w:t xml:space="preserve"> their service would cost each month</w:t>
      </w:r>
      <w:r w:rsidR="004C79D4">
        <w:t xml:space="preserve">. </w:t>
      </w:r>
      <w:r w:rsidR="00D51500">
        <w:t>7% claim</w:t>
      </w:r>
      <w:r>
        <w:t>ed</w:t>
      </w:r>
      <w:r w:rsidR="00D51500">
        <w:t xml:space="preserve"> not to know at all. </w:t>
      </w:r>
    </w:p>
    <w:p w14:paraId="72543CD8" w14:textId="77777777" w:rsidR="00D51500" w:rsidRDefault="00D51500" w:rsidP="00D51500"/>
    <w:p w14:paraId="64190133" w14:textId="77777777" w:rsidR="00055B5D" w:rsidRDefault="00055B5D" w:rsidP="00D51500">
      <w:r>
        <w:t>Slightly f</w:t>
      </w:r>
      <w:r w:rsidR="00D51500" w:rsidRPr="002F0529">
        <w:t xml:space="preserve">ewer (55%) are </w:t>
      </w:r>
      <w:r w:rsidR="00D51500">
        <w:t>confident in their knowledge of t</w:t>
      </w:r>
      <w:r w:rsidR="00D51500" w:rsidRPr="002F0529">
        <w:t>he fees and charges if they exceed their data limit, with a quarter (26%) having some idea, but not knowing for certain.</w:t>
      </w:r>
      <w:r>
        <w:t xml:space="preserve"> </w:t>
      </w:r>
    </w:p>
    <w:p w14:paraId="4ACFFD9A" w14:textId="77777777" w:rsidR="00055B5D" w:rsidRDefault="00055B5D" w:rsidP="00D51500"/>
    <w:p w14:paraId="153AE64F" w14:textId="737DDD50" w:rsidR="00D51500" w:rsidRPr="002F0529" w:rsidRDefault="00D51500" w:rsidP="00D51500">
      <w:r>
        <w:t>Even f</w:t>
      </w:r>
      <w:r w:rsidRPr="002F0529">
        <w:t xml:space="preserve">ewer </w:t>
      </w:r>
      <w:r w:rsidR="0058392D">
        <w:t xml:space="preserve">respondents </w:t>
      </w:r>
      <w:r w:rsidRPr="002F0529">
        <w:t xml:space="preserve">(36%) are aware of the fees and charges if they were to change network provider before their contract expires (asked of those on post-paid contracts), with nearly a quarter (24%) not knowing at all. </w:t>
      </w:r>
    </w:p>
    <w:p w14:paraId="0FA21F4C" w14:textId="77777777" w:rsidR="00D51500" w:rsidRPr="002F0529" w:rsidRDefault="00D51500" w:rsidP="00D51500"/>
    <w:p w14:paraId="7E120642" w14:textId="3ECB1798" w:rsidR="00EC1652" w:rsidRDefault="00D51500" w:rsidP="00D51500">
      <w:pPr>
        <w:pStyle w:val="Caption"/>
      </w:pPr>
      <w:bookmarkStart w:id="85" w:name="_Toc48558984"/>
      <w:bookmarkStart w:id="86" w:name="_Toc48728513"/>
      <w:r w:rsidRPr="002F0529">
        <w:t xml:space="preserve">Figure </w:t>
      </w:r>
      <w:fldSimple w:instr=" SEQ Figure \* ARABIC ">
        <w:r w:rsidR="00DE31B5">
          <w:rPr>
            <w:noProof/>
          </w:rPr>
          <w:t>19</w:t>
        </w:r>
      </w:fldSimple>
      <w:r w:rsidRPr="002F0529">
        <w:rPr>
          <w:noProof/>
        </w:rPr>
        <w:t>.</w:t>
      </w:r>
      <w:r w:rsidRPr="002F0529">
        <w:t xml:space="preserve"> Knowledge of fees and charges amongst those paying their own mobile bills</w:t>
      </w:r>
      <w:bookmarkEnd w:id="85"/>
      <w:bookmarkEnd w:id="86"/>
      <w:r w:rsidR="00FF170B">
        <w:t xml:space="preserve"> </w:t>
      </w:r>
    </w:p>
    <w:p w14:paraId="59975BBB" w14:textId="039ECC58" w:rsidR="00D51500" w:rsidRPr="002F0529" w:rsidRDefault="00D51500" w:rsidP="00D51500">
      <w:pPr>
        <w:pStyle w:val="Caption"/>
      </w:pPr>
      <w:r w:rsidRPr="002F0529">
        <w:rPr>
          <w:noProof/>
          <w:lang w:val="en-GB" w:eastAsia="en-GB"/>
        </w:rPr>
        <w:drawing>
          <wp:inline distT="0" distB="0" distL="0" distR="0" wp14:anchorId="231E5DEB" wp14:editId="633FA224">
            <wp:extent cx="5759450" cy="2753833"/>
            <wp:effectExtent l="0" t="0" r="12700" b="8890"/>
            <wp:docPr id="9" name="Chart 9" descr="Fig 19: stacked bar charts showing most knew how much their service would cost each month, when they first signed up, but that knowledge decreases for excess fees and charges for exceeding data limit, and for changing provide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EA70CD2" w14:textId="2491AB46" w:rsidR="00D51500" w:rsidRPr="002F0529" w:rsidRDefault="00D51500" w:rsidP="00D51500">
      <w:pPr>
        <w:pStyle w:val="Caption"/>
      </w:pPr>
      <w:r w:rsidRPr="002F0529">
        <w:t xml:space="preserve">Q16. Thinking about the fees and charges associated with your current mobile phone services, how would you rate your knowledge of the following? Base: Respondents who pay for their own mobile phone (n=294) Respondents who have a mobile phone and </w:t>
      </w:r>
      <w:r w:rsidR="00D52E6A">
        <w:t>are</w:t>
      </w:r>
      <w:r w:rsidR="00D52E6A" w:rsidRPr="002F0529">
        <w:t xml:space="preserve"> </w:t>
      </w:r>
      <w:r w:rsidRPr="002F0529">
        <w:t xml:space="preserve">on contract only (n=166) </w:t>
      </w:r>
      <w:r w:rsidR="003D6FC0">
        <w:t>(Single Response)</w:t>
      </w:r>
    </w:p>
    <w:p w14:paraId="09A39FBF" w14:textId="77777777" w:rsidR="00D51500" w:rsidRPr="002F0529" w:rsidRDefault="00D51500" w:rsidP="00D51500"/>
    <w:p w14:paraId="6534127D" w14:textId="1014D0ED" w:rsidR="00D51500" w:rsidRPr="002F0529" w:rsidRDefault="00E863DE" w:rsidP="00D51500">
      <w:r>
        <w:t xml:space="preserve">There is some variation within this data set, for example: </w:t>
      </w:r>
    </w:p>
    <w:p w14:paraId="23CC2382" w14:textId="06647B96" w:rsidR="00055B5D" w:rsidRDefault="00D51500" w:rsidP="00C12B46">
      <w:pPr>
        <w:pStyle w:val="ListParagraph"/>
        <w:numPr>
          <w:ilvl w:val="0"/>
          <w:numId w:val="13"/>
        </w:numPr>
      </w:pPr>
      <w:r w:rsidRPr="002F0529">
        <w:t>Those on lower data plans (9G</w:t>
      </w:r>
      <w:r w:rsidR="0030737B">
        <w:t>B</w:t>
      </w:r>
      <w:r w:rsidRPr="002F0529">
        <w:t xml:space="preserve"> and under) have less knowledge of charges associated with exceeding data limits (19% Yes/know for certain). </w:t>
      </w:r>
    </w:p>
    <w:p w14:paraId="4E0337CB" w14:textId="099FCAF3" w:rsidR="00D51500" w:rsidRPr="002F0529" w:rsidRDefault="00D51500" w:rsidP="00C12B46">
      <w:pPr>
        <w:pStyle w:val="ListParagraph"/>
        <w:numPr>
          <w:ilvl w:val="0"/>
          <w:numId w:val="13"/>
        </w:numPr>
      </w:pPr>
      <w:r w:rsidRPr="002F0529">
        <w:t>Telstra customers are more likely to be aware of the fees and charges</w:t>
      </w:r>
      <w:r w:rsidR="00E863DE">
        <w:t>.</w:t>
      </w:r>
    </w:p>
    <w:p w14:paraId="6C803797" w14:textId="3EA03ACD" w:rsidR="00D51500" w:rsidRPr="002F0529" w:rsidRDefault="00D51500" w:rsidP="00C12B46">
      <w:pPr>
        <w:pStyle w:val="ListParagraph"/>
        <w:numPr>
          <w:ilvl w:val="0"/>
          <w:numId w:val="26"/>
        </w:numPr>
      </w:pPr>
      <w:r w:rsidRPr="002F0529">
        <w:t>64% of Telstra customer</w:t>
      </w:r>
      <w:r w:rsidR="00D52E6A">
        <w:t>s</w:t>
      </w:r>
      <w:r w:rsidRPr="002F0529">
        <w:t xml:space="preserve"> know the fees and charges if they exceed their data limit (compared to 53%</w:t>
      </w:r>
      <w:r w:rsidR="00E863DE">
        <w:t xml:space="preserve"> of Optus customers</w:t>
      </w:r>
      <w:r w:rsidRPr="002F0529">
        <w:t>, 48%</w:t>
      </w:r>
      <w:r w:rsidR="00E863DE">
        <w:t xml:space="preserve"> of Vodafone customers</w:t>
      </w:r>
      <w:r w:rsidRPr="002F0529">
        <w:t xml:space="preserve">, </w:t>
      </w:r>
      <w:r w:rsidR="00E863DE">
        <w:t>and</w:t>
      </w:r>
      <w:r w:rsidRPr="002F0529">
        <w:t xml:space="preserve"> </w:t>
      </w:r>
      <w:r w:rsidR="00254FA1">
        <w:t>3</w:t>
      </w:r>
      <w:r w:rsidRPr="002F0529">
        <w:t>2%</w:t>
      </w:r>
      <w:r w:rsidR="00E863DE">
        <w:t xml:space="preserve"> of customers with other providers</w:t>
      </w:r>
      <w:r w:rsidRPr="002F0529">
        <w:t xml:space="preserve">). </w:t>
      </w:r>
    </w:p>
    <w:p w14:paraId="0DE19BB0" w14:textId="0C479277" w:rsidR="00D51500" w:rsidRPr="002F0529" w:rsidRDefault="00D51500" w:rsidP="00C12B46">
      <w:pPr>
        <w:pStyle w:val="ListParagraph"/>
        <w:numPr>
          <w:ilvl w:val="0"/>
          <w:numId w:val="26"/>
        </w:numPr>
      </w:pPr>
      <w:r w:rsidRPr="002F0529">
        <w:t xml:space="preserve">Telstra customers </w:t>
      </w:r>
      <w:r w:rsidR="00D52E6A">
        <w:t xml:space="preserve">are </w:t>
      </w:r>
      <w:r w:rsidRPr="002F0529">
        <w:t>also more likely to know the fees and charges associated with changing provider (41% compared to 3</w:t>
      </w:r>
      <w:r w:rsidR="00254FA1">
        <w:t>3</w:t>
      </w:r>
      <w:r w:rsidRPr="002F0529">
        <w:t>%</w:t>
      </w:r>
      <w:r w:rsidR="00E863DE">
        <w:t xml:space="preserve"> of Optus customers and</w:t>
      </w:r>
      <w:r w:rsidRPr="002F0529">
        <w:t xml:space="preserve"> 33%</w:t>
      </w:r>
      <w:r w:rsidR="00E863DE">
        <w:t xml:space="preserve"> of Vodafone customers</w:t>
      </w:r>
      <w:r w:rsidRPr="002F0529">
        <w:t xml:space="preserve">). </w:t>
      </w:r>
    </w:p>
    <w:p w14:paraId="00E2A028" w14:textId="77777777" w:rsidR="00EC7221" w:rsidRDefault="00EC7221">
      <w:pPr>
        <w:spacing w:after="160" w:line="259" w:lineRule="auto"/>
        <w:ind w:right="0"/>
        <w:jc w:val="left"/>
        <w:rPr>
          <w:rFonts w:cstheme="majorBidi"/>
          <w:color w:val="C31C4A" w:themeColor="accent1"/>
          <w:sz w:val="28"/>
          <w:szCs w:val="32"/>
          <w:lang w:val="en-US"/>
        </w:rPr>
      </w:pPr>
      <w:r>
        <w:br w:type="page"/>
      </w:r>
    </w:p>
    <w:p w14:paraId="36088DFA" w14:textId="2A365188" w:rsidR="00055B5D" w:rsidRDefault="00055B5D" w:rsidP="004D65B5">
      <w:pPr>
        <w:pStyle w:val="Heading2"/>
      </w:pPr>
      <w:bookmarkStart w:id="87" w:name="_Toc48728459"/>
      <w:r>
        <w:lastRenderedPageBreak/>
        <w:t>Navigating the market and choosing plans</w:t>
      </w:r>
      <w:bookmarkEnd w:id="87"/>
    </w:p>
    <w:p w14:paraId="4D2F6704" w14:textId="30CA84EC" w:rsidR="009368FC" w:rsidRDefault="00E863DE" w:rsidP="00055B5D">
      <w:r>
        <w:t>Young people</w:t>
      </w:r>
      <w:r w:rsidRPr="002F0529">
        <w:t xml:space="preserve"> </w:t>
      </w:r>
      <w:r w:rsidR="009368FC" w:rsidRPr="002F0529">
        <w:t xml:space="preserve">are confident about their ability to navigate the mobile phone </w:t>
      </w:r>
      <w:r w:rsidR="00E15D65" w:rsidRPr="002F0529">
        <w:t>market and</w:t>
      </w:r>
      <w:r w:rsidR="009368FC" w:rsidRPr="002F0529">
        <w:t xml:space="preserve"> see themselves as being able to choose products that meet their needs.</w:t>
      </w:r>
      <w:r w:rsidR="009368FC" w:rsidRPr="002D65A1">
        <w:t xml:space="preserve"> </w:t>
      </w:r>
      <w:r w:rsidR="009368FC">
        <w:t xml:space="preserve"> </w:t>
      </w:r>
    </w:p>
    <w:p w14:paraId="2E8FE94F" w14:textId="77777777" w:rsidR="009368FC" w:rsidRDefault="009368FC" w:rsidP="009368FC"/>
    <w:p w14:paraId="61F641E8" w14:textId="5DC66B40" w:rsidR="009368FC" w:rsidRPr="00F95873" w:rsidRDefault="009368FC" w:rsidP="00C12B46">
      <w:pPr>
        <w:pStyle w:val="ListParagraph"/>
        <w:numPr>
          <w:ilvl w:val="0"/>
          <w:numId w:val="25"/>
        </w:numPr>
      </w:pPr>
      <w:r>
        <w:t>75%</w:t>
      </w:r>
      <w:r w:rsidRPr="002F0529">
        <w:t xml:space="preserve"> of </w:t>
      </w:r>
      <w:r w:rsidR="00E863DE">
        <w:t>young people</w:t>
      </w:r>
      <w:r w:rsidR="00E863DE" w:rsidRPr="002F0529">
        <w:t xml:space="preserve"> </w:t>
      </w:r>
      <w:r>
        <w:t>agree</w:t>
      </w:r>
      <w:r w:rsidR="00BB2FDA">
        <w:t>/</w:t>
      </w:r>
      <w:r>
        <w:t xml:space="preserve">strongly agree </w:t>
      </w:r>
      <w:r w:rsidRPr="002F0529">
        <w:t xml:space="preserve">they are able to </w:t>
      </w:r>
      <w:r w:rsidRPr="00F95873">
        <w:rPr>
          <w:b/>
        </w:rPr>
        <w:t xml:space="preserve">choose the right mobile plan. </w:t>
      </w:r>
    </w:p>
    <w:p w14:paraId="266CECB0" w14:textId="1514DBD4" w:rsidR="001C3FD1" w:rsidRDefault="00E863DE" w:rsidP="00C12B46">
      <w:pPr>
        <w:pStyle w:val="ListParagraph"/>
        <w:numPr>
          <w:ilvl w:val="0"/>
          <w:numId w:val="25"/>
        </w:numPr>
        <w:spacing w:after="240"/>
        <w:ind w:left="714" w:hanging="357"/>
      </w:pPr>
      <w:r>
        <w:t xml:space="preserve">Over two-thirds </w:t>
      </w:r>
      <w:r w:rsidR="009368FC">
        <w:t xml:space="preserve">(68%) </w:t>
      </w:r>
      <w:r w:rsidR="009368FC" w:rsidRPr="002F0529">
        <w:t xml:space="preserve">also feel confident about </w:t>
      </w:r>
      <w:r w:rsidR="009368FC" w:rsidRPr="00F95873">
        <w:rPr>
          <w:b/>
        </w:rPr>
        <w:t>affording the mobile phone services the</w:t>
      </w:r>
      <w:r w:rsidR="009368FC">
        <w:rPr>
          <w:b/>
        </w:rPr>
        <w:t>y need</w:t>
      </w:r>
      <w:r w:rsidR="003D6FC0">
        <w:rPr>
          <w:b/>
        </w:rPr>
        <w:t>.</w:t>
      </w:r>
    </w:p>
    <w:p w14:paraId="0603418E" w14:textId="74F4ABE7" w:rsidR="001C3FD1" w:rsidRDefault="001C3FD1" w:rsidP="001C3FD1">
      <w:r w:rsidRPr="002F0529">
        <w:t xml:space="preserve">Attitudes are more mixed with regards </w:t>
      </w:r>
      <w:r w:rsidR="00BB2FDA">
        <w:t>to</w:t>
      </w:r>
      <w:r>
        <w:t xml:space="preserve"> their current plan</w:t>
      </w:r>
      <w:r w:rsidR="003107C7">
        <w:t>. A</w:t>
      </w:r>
      <w:r>
        <w:t xml:space="preserve">lthough 73% believe their current </w:t>
      </w:r>
      <w:r w:rsidRPr="001C3FD1">
        <w:rPr>
          <w:b/>
        </w:rPr>
        <w:t xml:space="preserve">plan is </w:t>
      </w:r>
      <w:r w:rsidR="003107C7">
        <w:rPr>
          <w:b/>
        </w:rPr>
        <w:t>‘</w:t>
      </w:r>
      <w:r w:rsidRPr="001C3FD1">
        <w:rPr>
          <w:b/>
        </w:rPr>
        <w:t>covering all my needs</w:t>
      </w:r>
      <w:r w:rsidR="003107C7">
        <w:rPr>
          <w:b/>
        </w:rPr>
        <w:t>’</w:t>
      </w:r>
      <w:r>
        <w:t xml:space="preserve"> </w:t>
      </w:r>
      <w:r w:rsidRPr="002F0529">
        <w:t xml:space="preserve">more than a third of youth would </w:t>
      </w:r>
      <w:r w:rsidRPr="002F0529">
        <w:rPr>
          <w:b/>
        </w:rPr>
        <w:t>change their mobile plan</w:t>
      </w:r>
      <w:r w:rsidR="009368FC">
        <w:t xml:space="preserve"> if they could (3</w:t>
      </w:r>
      <w:r w:rsidR="00254FA1">
        <w:t>7</w:t>
      </w:r>
      <w:r w:rsidR="009368FC">
        <w:t xml:space="preserve">%). </w:t>
      </w:r>
    </w:p>
    <w:p w14:paraId="375A7A9B" w14:textId="77777777" w:rsidR="00D379B5" w:rsidRDefault="00D379B5" w:rsidP="007F0D9F"/>
    <w:p w14:paraId="48EB6888" w14:textId="22C9A027" w:rsidR="009368FC" w:rsidRDefault="00012690" w:rsidP="007F0D9F">
      <w:r>
        <w:t xml:space="preserve">One of the observations of the focus groups was that participants considered themselves ‘experienced </w:t>
      </w:r>
      <w:r w:rsidR="00E15D65">
        <w:t>users’</w:t>
      </w:r>
      <w:r>
        <w:t xml:space="preserve">. This confidence in the use of the phone and its services appeared to transfer to confidence in navigating plans, </w:t>
      </w:r>
      <w:r w:rsidR="00E15D65">
        <w:t>costs,</w:t>
      </w:r>
      <w:r>
        <w:t xml:space="preserve"> and service types</w:t>
      </w:r>
      <w:r w:rsidR="009368FC" w:rsidRPr="009368FC">
        <w:t>. This was confirmed in the qualitative work where youth presented as ‘experienced users’ often seeing confidence with the phone and its services as transferring to navigating plan</w:t>
      </w:r>
      <w:r w:rsidR="00511B43">
        <w:t>s</w:t>
      </w:r>
      <w:r w:rsidR="009368FC" w:rsidRPr="009368FC">
        <w:t xml:space="preserve">, costs and service types. Those paying for their own </w:t>
      </w:r>
      <w:r w:rsidR="00006824">
        <w:t xml:space="preserve">mobile </w:t>
      </w:r>
      <w:r w:rsidR="009368FC" w:rsidRPr="009368FC">
        <w:t>bills were particularly confident.</w:t>
      </w:r>
    </w:p>
    <w:p w14:paraId="7CD1F502" w14:textId="77777777" w:rsidR="00795EDB" w:rsidRDefault="00795EDB" w:rsidP="007F0D9F"/>
    <w:p w14:paraId="016A74BA" w14:textId="0BC35B2F" w:rsidR="002D65A1" w:rsidRDefault="002D65A1" w:rsidP="002D65A1">
      <w:pPr>
        <w:pStyle w:val="Caption"/>
        <w:rPr>
          <w:lang w:val="en-US"/>
        </w:rPr>
      </w:pPr>
      <w:bookmarkStart w:id="88" w:name="_Toc48558985"/>
      <w:bookmarkStart w:id="89" w:name="_Toc48728514"/>
      <w:r>
        <w:t xml:space="preserve">Figure </w:t>
      </w:r>
      <w:fldSimple w:instr=" SEQ Figure \* ARABIC ">
        <w:r w:rsidR="00DE31B5">
          <w:rPr>
            <w:noProof/>
          </w:rPr>
          <w:t>20</w:t>
        </w:r>
      </w:fldSimple>
      <w:r w:rsidR="00917A1A">
        <w:rPr>
          <w:noProof/>
        </w:rPr>
        <w:t>.</w:t>
      </w:r>
      <w:r>
        <w:t xml:space="preserve"> </w:t>
      </w:r>
      <w:r w:rsidR="00EC1652">
        <w:t>Attitudes to c</w:t>
      </w:r>
      <w:r>
        <w:t>hoosing providers</w:t>
      </w:r>
      <w:bookmarkEnd w:id="88"/>
      <w:bookmarkEnd w:id="89"/>
      <w:r>
        <w:t xml:space="preserve"> </w:t>
      </w:r>
    </w:p>
    <w:tbl>
      <w:tblPr>
        <w:tblStyle w:val="LonerganDefaultTable"/>
        <w:tblW w:w="9920" w:type="dxa"/>
        <w:tblBorders>
          <w:top w:val="single" w:sz="2" w:space="0" w:color="6C6C6C" w:themeColor="text2"/>
          <w:left w:val="single" w:sz="2" w:space="0" w:color="6C6C6C" w:themeColor="text2"/>
          <w:bottom w:val="single" w:sz="2" w:space="0" w:color="6C6C6C" w:themeColor="text2"/>
          <w:right w:val="single" w:sz="2" w:space="0" w:color="6C6C6C" w:themeColor="text2"/>
          <w:insideH w:val="single" w:sz="2" w:space="0" w:color="6C6C6C" w:themeColor="text2"/>
          <w:insideV w:val="single" w:sz="2" w:space="0" w:color="6C6C6C" w:themeColor="text2"/>
        </w:tblBorders>
        <w:tblLayout w:type="fixed"/>
        <w:tblLook w:val="04A0" w:firstRow="1" w:lastRow="0" w:firstColumn="1" w:lastColumn="0" w:noHBand="0" w:noVBand="1"/>
      </w:tblPr>
      <w:tblGrid>
        <w:gridCol w:w="4392"/>
        <w:gridCol w:w="1105"/>
        <w:gridCol w:w="1106"/>
        <w:gridCol w:w="1105"/>
        <w:gridCol w:w="1106"/>
        <w:gridCol w:w="1106"/>
      </w:tblGrid>
      <w:tr w:rsidR="003D6FC0" w14:paraId="70D091AA" w14:textId="69E61DD6" w:rsidTr="00A35052">
        <w:trPr>
          <w:cnfStyle w:val="100000000000" w:firstRow="1" w:lastRow="0" w:firstColumn="0" w:lastColumn="0" w:oddVBand="0" w:evenVBand="0" w:oddHBand="0"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4392" w:type="dxa"/>
            <w:tcBorders>
              <w:bottom w:val="single" w:sz="4" w:space="0" w:color="auto"/>
            </w:tcBorders>
          </w:tcPr>
          <w:p w14:paraId="6C0CB7A5" w14:textId="77777777" w:rsidR="003D6FC0" w:rsidRPr="008B0887" w:rsidRDefault="003D6FC0" w:rsidP="00127990">
            <w:pPr>
              <w:spacing w:after="0" w:line="259" w:lineRule="auto"/>
              <w:ind w:right="0"/>
              <w:jc w:val="left"/>
              <w:rPr>
                <w:b w:val="0"/>
                <w:bCs w:val="0"/>
                <w:color w:val="FFFFFF" w:themeColor="background1"/>
              </w:rPr>
            </w:pPr>
            <w:r w:rsidRPr="002F0529">
              <w:rPr>
                <w:b w:val="0"/>
                <w:bCs w:val="0"/>
                <w:color w:val="FFFFFF" w:themeColor="background1"/>
              </w:rPr>
              <w:t>Attitude Statement</w:t>
            </w:r>
          </w:p>
        </w:tc>
        <w:tc>
          <w:tcPr>
            <w:tcW w:w="1105" w:type="dxa"/>
            <w:tcBorders>
              <w:bottom w:val="single" w:sz="4" w:space="0" w:color="auto"/>
            </w:tcBorders>
          </w:tcPr>
          <w:p w14:paraId="3EEE1800" w14:textId="77777777" w:rsidR="003D6FC0" w:rsidRPr="00A35052" w:rsidRDefault="003D6FC0" w:rsidP="00A35052">
            <w:pPr>
              <w:spacing w:after="0" w:line="259" w:lineRule="auto"/>
              <w:ind w:left="-108" w:right="0" w:firstLine="142"/>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A35052">
              <w:rPr>
                <w:rFonts w:cs="Calibri"/>
                <w:b w:val="0"/>
                <w:bCs w:val="0"/>
                <w:color w:val="FFFFFF" w:themeColor="background1"/>
                <w:sz w:val="18"/>
                <w:szCs w:val="18"/>
              </w:rPr>
              <w:t>Strongly Agree/Agree</w:t>
            </w:r>
          </w:p>
        </w:tc>
        <w:tc>
          <w:tcPr>
            <w:tcW w:w="1106" w:type="dxa"/>
            <w:tcBorders>
              <w:bottom w:val="single" w:sz="4" w:space="0" w:color="auto"/>
            </w:tcBorders>
          </w:tcPr>
          <w:p w14:paraId="4F1B7BF6" w14:textId="77777777" w:rsidR="003D6FC0" w:rsidRPr="00A35052" w:rsidRDefault="003D6FC0" w:rsidP="00A35052">
            <w:pPr>
              <w:spacing w:after="0" w:line="259" w:lineRule="auto"/>
              <w:ind w:left="-108" w:right="0" w:firstLine="142"/>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rPr>
            </w:pPr>
            <w:r w:rsidRPr="00A35052">
              <w:rPr>
                <w:rFonts w:cs="Calibri"/>
                <w:b w:val="0"/>
                <w:bCs w:val="0"/>
                <w:color w:val="FFFFFF" w:themeColor="background1"/>
                <w:sz w:val="18"/>
                <w:szCs w:val="18"/>
              </w:rPr>
              <w:t>Neither</w:t>
            </w:r>
          </w:p>
        </w:tc>
        <w:tc>
          <w:tcPr>
            <w:tcW w:w="1105" w:type="dxa"/>
            <w:tcBorders>
              <w:bottom w:val="single" w:sz="4" w:space="0" w:color="auto"/>
            </w:tcBorders>
          </w:tcPr>
          <w:p w14:paraId="6C6F5C8A" w14:textId="77777777" w:rsidR="003D6FC0" w:rsidRPr="00A35052" w:rsidRDefault="003D6FC0" w:rsidP="00A35052">
            <w:pPr>
              <w:spacing w:after="0" w:line="259" w:lineRule="auto"/>
              <w:ind w:left="-108" w:right="0" w:firstLine="142"/>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rPr>
            </w:pPr>
            <w:r w:rsidRPr="00A35052">
              <w:rPr>
                <w:rFonts w:cs="Calibri"/>
                <w:b w:val="0"/>
                <w:bCs w:val="0"/>
                <w:color w:val="FFFFFF" w:themeColor="background1"/>
                <w:sz w:val="18"/>
                <w:szCs w:val="18"/>
              </w:rPr>
              <w:t>Disagree/</w:t>
            </w:r>
            <w:r w:rsidRPr="00A35052">
              <w:rPr>
                <w:rFonts w:cs="Calibri"/>
                <w:b w:val="0"/>
                <w:bCs w:val="0"/>
                <w:color w:val="FFFFFF" w:themeColor="background1"/>
                <w:sz w:val="18"/>
                <w:szCs w:val="18"/>
              </w:rPr>
              <w:br/>
              <w:t>Strongly Disagree</w:t>
            </w:r>
          </w:p>
        </w:tc>
        <w:tc>
          <w:tcPr>
            <w:tcW w:w="1106" w:type="dxa"/>
            <w:tcBorders>
              <w:bottom w:val="single" w:sz="4" w:space="0" w:color="auto"/>
            </w:tcBorders>
          </w:tcPr>
          <w:p w14:paraId="073E019D" w14:textId="77777777" w:rsidR="003D6FC0" w:rsidRPr="00A35052" w:rsidRDefault="003D6FC0" w:rsidP="00A35052">
            <w:pPr>
              <w:spacing w:after="0" w:line="259" w:lineRule="auto"/>
              <w:ind w:left="-108" w:right="0" w:firstLine="142"/>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themeColor="background1"/>
                <w:sz w:val="18"/>
                <w:szCs w:val="18"/>
              </w:rPr>
            </w:pPr>
            <w:r w:rsidRPr="00A35052">
              <w:rPr>
                <w:rFonts w:cs="Calibri"/>
                <w:b w:val="0"/>
                <w:bCs w:val="0"/>
                <w:color w:val="FFFFFF" w:themeColor="background1"/>
                <w:sz w:val="18"/>
                <w:szCs w:val="18"/>
              </w:rPr>
              <w:t>DK</w:t>
            </w:r>
          </w:p>
        </w:tc>
        <w:tc>
          <w:tcPr>
            <w:tcW w:w="1106" w:type="dxa"/>
            <w:tcBorders>
              <w:bottom w:val="single" w:sz="4" w:space="0" w:color="auto"/>
            </w:tcBorders>
          </w:tcPr>
          <w:p w14:paraId="3C137B7A" w14:textId="1DAC0256" w:rsidR="003D6FC0" w:rsidRPr="00127990" w:rsidRDefault="003D6FC0" w:rsidP="00A35052">
            <w:pPr>
              <w:spacing w:after="0" w:line="259" w:lineRule="auto"/>
              <w:ind w:left="-108" w:right="0" w:firstLine="142"/>
              <w:jc w:val="center"/>
              <w:cnfStyle w:val="100000000000" w:firstRow="1" w:lastRow="0" w:firstColumn="0" w:lastColumn="0" w:oddVBand="0" w:evenVBand="0" w:oddHBand="0" w:evenHBand="0" w:firstRowFirstColumn="0" w:firstRowLastColumn="0" w:lastRowFirstColumn="0" w:lastRowLastColumn="0"/>
              <w:rPr>
                <w:rFonts w:cs="Calibri"/>
                <w:b w:val="0"/>
                <w:bCs w:val="0"/>
                <w:color w:val="FFFFFF" w:themeColor="background1"/>
                <w:sz w:val="16"/>
                <w:szCs w:val="18"/>
              </w:rPr>
            </w:pPr>
            <w:r w:rsidRPr="00127990">
              <w:rPr>
                <w:rFonts w:cs="Calibri"/>
                <w:b w:val="0"/>
                <w:bCs w:val="0"/>
                <w:color w:val="FFFFFF" w:themeColor="background1"/>
                <w:sz w:val="16"/>
                <w:szCs w:val="18"/>
              </w:rPr>
              <w:t>NET</w:t>
            </w:r>
          </w:p>
        </w:tc>
      </w:tr>
      <w:tr w:rsidR="003D6FC0" w14:paraId="7D7EC877" w14:textId="5274BDE7" w:rsidTr="00A35052">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4392" w:type="dxa"/>
          </w:tcPr>
          <w:p w14:paraId="32F669B8" w14:textId="77777777" w:rsidR="003D6FC0" w:rsidRPr="008B0887" w:rsidRDefault="003D6FC0" w:rsidP="00127990">
            <w:pPr>
              <w:spacing w:after="0" w:line="259" w:lineRule="auto"/>
              <w:ind w:right="0"/>
              <w:jc w:val="left"/>
              <w:rPr>
                <w:rFonts w:cs="Calibri"/>
              </w:rPr>
            </w:pPr>
            <w:r w:rsidRPr="002F0529">
              <w:rPr>
                <w:rFonts w:cs="Calibri"/>
                <w:bCs w:val="0"/>
              </w:rPr>
              <w:t>I’m confident I can choose the right mobile plan for me</w:t>
            </w:r>
          </w:p>
        </w:tc>
        <w:tc>
          <w:tcPr>
            <w:tcW w:w="1105" w:type="dxa"/>
          </w:tcPr>
          <w:p w14:paraId="3242992D" w14:textId="77777777" w:rsidR="003D6FC0" w:rsidRPr="008B0887" w:rsidRDefault="003D6FC0" w:rsidP="00A35052">
            <w:pPr>
              <w:spacing w:after="0" w:line="259" w:lineRule="auto"/>
              <w:ind w:left="-108" w:right="0" w:firstLine="142"/>
              <w:jc w:val="center"/>
              <w:cnfStyle w:val="000000100000" w:firstRow="0" w:lastRow="0" w:firstColumn="0" w:lastColumn="0" w:oddVBand="0" w:evenVBand="0" w:oddHBand="1" w:evenHBand="0" w:firstRowFirstColumn="0" w:firstRowLastColumn="0" w:lastRowFirstColumn="0" w:lastRowLastColumn="0"/>
            </w:pPr>
            <w:r w:rsidRPr="002F0529">
              <w:rPr>
                <w:rFonts w:cs="Calibri"/>
              </w:rPr>
              <w:t>75%</w:t>
            </w:r>
          </w:p>
        </w:tc>
        <w:tc>
          <w:tcPr>
            <w:tcW w:w="1106" w:type="dxa"/>
          </w:tcPr>
          <w:p w14:paraId="3FFB2B50" w14:textId="77777777" w:rsidR="003D6FC0" w:rsidRPr="008B0887" w:rsidRDefault="003D6FC0" w:rsidP="00A35052">
            <w:pPr>
              <w:spacing w:after="0" w:line="259" w:lineRule="auto"/>
              <w:ind w:left="-108" w:right="0" w:firstLine="142"/>
              <w:jc w:val="center"/>
              <w:cnfStyle w:val="000000100000" w:firstRow="0" w:lastRow="0" w:firstColumn="0" w:lastColumn="0" w:oddVBand="0" w:evenVBand="0" w:oddHBand="1" w:evenHBand="0" w:firstRowFirstColumn="0" w:firstRowLastColumn="0" w:lastRowFirstColumn="0" w:lastRowLastColumn="0"/>
            </w:pPr>
            <w:r w:rsidRPr="002F0529">
              <w:rPr>
                <w:rFonts w:cs="Calibri"/>
              </w:rPr>
              <w:t>16%</w:t>
            </w:r>
          </w:p>
        </w:tc>
        <w:tc>
          <w:tcPr>
            <w:tcW w:w="1105" w:type="dxa"/>
          </w:tcPr>
          <w:p w14:paraId="21B97F58" w14:textId="77777777" w:rsidR="003D6FC0" w:rsidRPr="008B0887" w:rsidRDefault="003D6FC0" w:rsidP="00A35052">
            <w:pPr>
              <w:spacing w:after="0" w:line="259" w:lineRule="auto"/>
              <w:ind w:left="-108" w:right="0" w:firstLine="142"/>
              <w:jc w:val="center"/>
              <w:cnfStyle w:val="000000100000" w:firstRow="0" w:lastRow="0" w:firstColumn="0" w:lastColumn="0" w:oddVBand="0" w:evenVBand="0" w:oddHBand="1" w:evenHBand="0" w:firstRowFirstColumn="0" w:firstRowLastColumn="0" w:lastRowFirstColumn="0" w:lastRowLastColumn="0"/>
            </w:pPr>
            <w:r w:rsidRPr="002F0529">
              <w:rPr>
                <w:rFonts w:cs="Calibri"/>
              </w:rPr>
              <w:t>7%</w:t>
            </w:r>
          </w:p>
        </w:tc>
        <w:tc>
          <w:tcPr>
            <w:tcW w:w="1106" w:type="dxa"/>
          </w:tcPr>
          <w:p w14:paraId="6457204B" w14:textId="77777777" w:rsidR="003D6FC0" w:rsidRPr="008B0887" w:rsidRDefault="003D6FC0" w:rsidP="00A35052">
            <w:pPr>
              <w:spacing w:after="0" w:line="259" w:lineRule="auto"/>
              <w:ind w:left="-108" w:right="0" w:firstLine="142"/>
              <w:jc w:val="center"/>
              <w:cnfStyle w:val="000000100000" w:firstRow="0" w:lastRow="0" w:firstColumn="0" w:lastColumn="0" w:oddVBand="0" w:evenVBand="0" w:oddHBand="1" w:evenHBand="0" w:firstRowFirstColumn="0" w:firstRowLastColumn="0" w:lastRowFirstColumn="0" w:lastRowLastColumn="0"/>
            </w:pPr>
            <w:r w:rsidRPr="002F0529">
              <w:rPr>
                <w:rFonts w:cs="Calibri"/>
              </w:rPr>
              <w:t>3%</w:t>
            </w:r>
          </w:p>
        </w:tc>
        <w:tc>
          <w:tcPr>
            <w:tcW w:w="1106" w:type="dxa"/>
          </w:tcPr>
          <w:p w14:paraId="63A624CD" w14:textId="3A25EB9E" w:rsidR="003D6FC0" w:rsidRPr="002F0529" w:rsidRDefault="003D6FC0" w:rsidP="00A35052">
            <w:pPr>
              <w:spacing w:after="0" w:line="259" w:lineRule="auto"/>
              <w:ind w:left="-108" w:right="0" w:firstLine="142"/>
              <w:jc w:val="center"/>
              <w:cnfStyle w:val="000000100000" w:firstRow="0" w:lastRow="0" w:firstColumn="0" w:lastColumn="0" w:oddVBand="0" w:evenVBand="0" w:oddHBand="1" w:evenHBand="0" w:firstRowFirstColumn="0" w:firstRowLastColumn="0" w:lastRowFirstColumn="0" w:lastRowLastColumn="0"/>
              <w:rPr>
                <w:rFonts w:cs="Calibri"/>
              </w:rPr>
            </w:pPr>
            <w:r>
              <w:rPr>
                <w:rFonts w:cs="Calibri"/>
              </w:rPr>
              <w:t>100%</w:t>
            </w:r>
          </w:p>
        </w:tc>
      </w:tr>
      <w:tr w:rsidR="003D6FC0" w14:paraId="20729BF8" w14:textId="77DEBD29" w:rsidTr="00A35052">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392" w:type="dxa"/>
          </w:tcPr>
          <w:p w14:paraId="03DD7AAA" w14:textId="77777777" w:rsidR="003D6FC0" w:rsidRPr="008B0887" w:rsidRDefault="003D6FC0" w:rsidP="00127990">
            <w:pPr>
              <w:spacing w:after="0" w:line="259" w:lineRule="auto"/>
              <w:ind w:right="0"/>
              <w:jc w:val="left"/>
              <w:rPr>
                <w:rFonts w:cs="Calibri"/>
              </w:rPr>
            </w:pPr>
            <w:r w:rsidRPr="002F0529">
              <w:rPr>
                <w:rFonts w:cs="Calibri"/>
                <w:bCs w:val="0"/>
              </w:rPr>
              <w:t>My mobile plan is covering all my needs</w:t>
            </w:r>
          </w:p>
        </w:tc>
        <w:tc>
          <w:tcPr>
            <w:tcW w:w="1105" w:type="dxa"/>
          </w:tcPr>
          <w:p w14:paraId="62B781EE" w14:textId="77777777" w:rsidR="003D6FC0" w:rsidRPr="008B0887" w:rsidRDefault="003D6FC0" w:rsidP="00A35052">
            <w:pPr>
              <w:spacing w:after="0" w:line="259" w:lineRule="auto"/>
              <w:ind w:left="-108" w:right="0" w:firstLine="142"/>
              <w:jc w:val="center"/>
              <w:cnfStyle w:val="000000010000" w:firstRow="0" w:lastRow="0" w:firstColumn="0" w:lastColumn="0" w:oddVBand="0" w:evenVBand="0" w:oddHBand="0" w:evenHBand="1" w:firstRowFirstColumn="0" w:firstRowLastColumn="0" w:lastRowFirstColumn="0" w:lastRowLastColumn="0"/>
            </w:pPr>
            <w:r w:rsidRPr="002F0529">
              <w:rPr>
                <w:rFonts w:cs="Calibri"/>
                <w:bCs/>
              </w:rPr>
              <w:t>73%</w:t>
            </w:r>
          </w:p>
        </w:tc>
        <w:tc>
          <w:tcPr>
            <w:tcW w:w="1106" w:type="dxa"/>
          </w:tcPr>
          <w:p w14:paraId="35006DD0" w14:textId="77777777" w:rsidR="003D6FC0" w:rsidRPr="008B0887" w:rsidRDefault="003D6FC0" w:rsidP="00A35052">
            <w:pPr>
              <w:spacing w:after="0" w:line="259" w:lineRule="auto"/>
              <w:ind w:left="-108" w:right="0" w:firstLine="142"/>
              <w:jc w:val="center"/>
              <w:cnfStyle w:val="000000010000" w:firstRow="0" w:lastRow="0" w:firstColumn="0" w:lastColumn="0" w:oddVBand="0" w:evenVBand="0" w:oddHBand="0" w:evenHBand="1" w:firstRowFirstColumn="0" w:firstRowLastColumn="0" w:lastRowFirstColumn="0" w:lastRowLastColumn="0"/>
            </w:pPr>
            <w:r w:rsidRPr="002F0529">
              <w:rPr>
                <w:rFonts w:cs="Calibri"/>
                <w:bCs/>
              </w:rPr>
              <w:t>16%</w:t>
            </w:r>
          </w:p>
        </w:tc>
        <w:tc>
          <w:tcPr>
            <w:tcW w:w="1105" w:type="dxa"/>
          </w:tcPr>
          <w:p w14:paraId="6C81A30B" w14:textId="77777777" w:rsidR="003D6FC0" w:rsidRPr="008B0887" w:rsidRDefault="003D6FC0" w:rsidP="00A35052">
            <w:pPr>
              <w:spacing w:after="0" w:line="259" w:lineRule="auto"/>
              <w:ind w:left="-108" w:right="0" w:firstLine="142"/>
              <w:jc w:val="center"/>
              <w:cnfStyle w:val="000000010000" w:firstRow="0" w:lastRow="0" w:firstColumn="0" w:lastColumn="0" w:oddVBand="0" w:evenVBand="0" w:oddHBand="0" w:evenHBand="1" w:firstRowFirstColumn="0" w:firstRowLastColumn="0" w:lastRowFirstColumn="0" w:lastRowLastColumn="0"/>
            </w:pPr>
            <w:r w:rsidRPr="002F0529">
              <w:rPr>
                <w:rFonts w:cs="Calibri"/>
                <w:bCs/>
              </w:rPr>
              <w:t>8%</w:t>
            </w:r>
          </w:p>
        </w:tc>
        <w:tc>
          <w:tcPr>
            <w:tcW w:w="1106" w:type="dxa"/>
          </w:tcPr>
          <w:p w14:paraId="4458DF12" w14:textId="77777777" w:rsidR="003D6FC0" w:rsidRPr="008B0887" w:rsidRDefault="003D6FC0" w:rsidP="00A35052">
            <w:pPr>
              <w:spacing w:after="0" w:line="259" w:lineRule="auto"/>
              <w:ind w:left="-108" w:right="0" w:firstLine="142"/>
              <w:jc w:val="center"/>
              <w:cnfStyle w:val="000000010000" w:firstRow="0" w:lastRow="0" w:firstColumn="0" w:lastColumn="0" w:oddVBand="0" w:evenVBand="0" w:oddHBand="0" w:evenHBand="1" w:firstRowFirstColumn="0" w:firstRowLastColumn="0" w:lastRowFirstColumn="0" w:lastRowLastColumn="0"/>
            </w:pPr>
            <w:r w:rsidRPr="002F0529">
              <w:rPr>
                <w:rFonts w:cs="Calibri"/>
                <w:bCs/>
              </w:rPr>
              <w:t>3%</w:t>
            </w:r>
          </w:p>
        </w:tc>
        <w:tc>
          <w:tcPr>
            <w:tcW w:w="1106" w:type="dxa"/>
          </w:tcPr>
          <w:p w14:paraId="370BD54A" w14:textId="5215E1AA" w:rsidR="003D6FC0" w:rsidRPr="002F0529" w:rsidRDefault="003D6FC0" w:rsidP="00A35052">
            <w:pPr>
              <w:spacing w:after="0" w:line="259" w:lineRule="auto"/>
              <w:ind w:left="-108" w:right="0" w:firstLine="142"/>
              <w:jc w:val="center"/>
              <w:cnfStyle w:val="000000010000" w:firstRow="0" w:lastRow="0" w:firstColumn="0" w:lastColumn="0" w:oddVBand="0" w:evenVBand="0" w:oddHBand="0" w:evenHBand="1" w:firstRowFirstColumn="0" w:firstRowLastColumn="0" w:lastRowFirstColumn="0" w:lastRowLastColumn="0"/>
              <w:rPr>
                <w:rFonts w:cs="Calibri"/>
                <w:bCs/>
              </w:rPr>
            </w:pPr>
            <w:r w:rsidRPr="00360799">
              <w:rPr>
                <w:rFonts w:cs="Calibri"/>
              </w:rPr>
              <w:t>100</w:t>
            </w:r>
            <w:r w:rsidRPr="00A84E95">
              <w:rPr>
                <w:rFonts w:cs="Calibri"/>
              </w:rPr>
              <w:t>%</w:t>
            </w:r>
          </w:p>
        </w:tc>
      </w:tr>
      <w:tr w:rsidR="003D6FC0" w14:paraId="7A84F2AA" w14:textId="5C025A6A" w:rsidTr="00A35052">
        <w:trPr>
          <w:cnfStyle w:val="000000100000" w:firstRow="0" w:lastRow="0" w:firstColumn="0" w:lastColumn="0" w:oddVBand="0" w:evenVBand="0" w:oddHBand="1"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4392" w:type="dxa"/>
          </w:tcPr>
          <w:p w14:paraId="67D6382E" w14:textId="77777777" w:rsidR="003D6FC0" w:rsidRPr="008B0887" w:rsidRDefault="003D6FC0" w:rsidP="00127990">
            <w:pPr>
              <w:spacing w:after="0" w:line="259" w:lineRule="auto"/>
              <w:ind w:right="0"/>
              <w:jc w:val="left"/>
              <w:rPr>
                <w:rFonts w:cs="Calibri"/>
              </w:rPr>
            </w:pPr>
            <w:r w:rsidRPr="002F0529">
              <w:rPr>
                <w:rFonts w:cs="Calibri"/>
                <w:bCs w:val="0"/>
              </w:rPr>
              <w:t xml:space="preserve">I can afford all the mobile phone services I need in my day-to-day life* </w:t>
            </w:r>
            <w:r w:rsidRPr="002F0529">
              <w:rPr>
                <w:rFonts w:cs="Calibri"/>
                <w:bCs w:val="0"/>
                <w:i/>
                <w:sz w:val="18"/>
              </w:rPr>
              <w:t>(those who pay their phone themselves)</w:t>
            </w:r>
          </w:p>
        </w:tc>
        <w:tc>
          <w:tcPr>
            <w:tcW w:w="1105" w:type="dxa"/>
          </w:tcPr>
          <w:p w14:paraId="20363AAB" w14:textId="77777777" w:rsidR="003D6FC0" w:rsidRPr="008B0887" w:rsidRDefault="003D6FC0" w:rsidP="00A35052">
            <w:pPr>
              <w:spacing w:after="0" w:line="259" w:lineRule="auto"/>
              <w:ind w:left="-108" w:right="0" w:firstLine="142"/>
              <w:jc w:val="center"/>
              <w:cnfStyle w:val="000000100000" w:firstRow="0" w:lastRow="0" w:firstColumn="0" w:lastColumn="0" w:oddVBand="0" w:evenVBand="0" w:oddHBand="1" w:evenHBand="0" w:firstRowFirstColumn="0" w:firstRowLastColumn="0" w:lastRowFirstColumn="0" w:lastRowLastColumn="0"/>
            </w:pPr>
            <w:r w:rsidRPr="002F0529">
              <w:rPr>
                <w:rFonts w:cs="Calibri"/>
              </w:rPr>
              <w:t>68%</w:t>
            </w:r>
          </w:p>
        </w:tc>
        <w:tc>
          <w:tcPr>
            <w:tcW w:w="1106" w:type="dxa"/>
          </w:tcPr>
          <w:p w14:paraId="5B75728F" w14:textId="77777777" w:rsidR="003D6FC0" w:rsidRPr="008B0887" w:rsidRDefault="003D6FC0" w:rsidP="00A35052">
            <w:pPr>
              <w:spacing w:after="0" w:line="259" w:lineRule="auto"/>
              <w:ind w:left="-108" w:right="0" w:firstLine="142"/>
              <w:jc w:val="center"/>
              <w:cnfStyle w:val="000000100000" w:firstRow="0" w:lastRow="0" w:firstColumn="0" w:lastColumn="0" w:oddVBand="0" w:evenVBand="0" w:oddHBand="1" w:evenHBand="0" w:firstRowFirstColumn="0" w:firstRowLastColumn="0" w:lastRowFirstColumn="0" w:lastRowLastColumn="0"/>
            </w:pPr>
            <w:r w:rsidRPr="002F0529">
              <w:rPr>
                <w:rFonts w:cs="Calibri"/>
              </w:rPr>
              <w:t>20%</w:t>
            </w:r>
          </w:p>
        </w:tc>
        <w:tc>
          <w:tcPr>
            <w:tcW w:w="1105" w:type="dxa"/>
          </w:tcPr>
          <w:p w14:paraId="43B8B9E1" w14:textId="77777777" w:rsidR="003D6FC0" w:rsidRPr="008B0887" w:rsidRDefault="003D6FC0" w:rsidP="00A35052">
            <w:pPr>
              <w:spacing w:after="0" w:line="259" w:lineRule="auto"/>
              <w:ind w:left="-108" w:right="0" w:firstLine="142"/>
              <w:jc w:val="center"/>
              <w:cnfStyle w:val="000000100000" w:firstRow="0" w:lastRow="0" w:firstColumn="0" w:lastColumn="0" w:oddVBand="0" w:evenVBand="0" w:oddHBand="1" w:evenHBand="0" w:firstRowFirstColumn="0" w:firstRowLastColumn="0" w:lastRowFirstColumn="0" w:lastRowLastColumn="0"/>
            </w:pPr>
            <w:r w:rsidRPr="002F0529">
              <w:rPr>
                <w:rFonts w:cs="Calibri"/>
              </w:rPr>
              <w:t>10%</w:t>
            </w:r>
          </w:p>
        </w:tc>
        <w:tc>
          <w:tcPr>
            <w:tcW w:w="1106" w:type="dxa"/>
          </w:tcPr>
          <w:p w14:paraId="20BFD617" w14:textId="77777777" w:rsidR="003D6FC0" w:rsidRPr="008B0887" w:rsidRDefault="003D6FC0" w:rsidP="00A35052">
            <w:pPr>
              <w:spacing w:after="0" w:line="259" w:lineRule="auto"/>
              <w:ind w:left="-108" w:right="0" w:firstLine="142"/>
              <w:jc w:val="center"/>
              <w:cnfStyle w:val="000000100000" w:firstRow="0" w:lastRow="0" w:firstColumn="0" w:lastColumn="0" w:oddVBand="0" w:evenVBand="0" w:oddHBand="1" w:evenHBand="0" w:firstRowFirstColumn="0" w:firstRowLastColumn="0" w:lastRowFirstColumn="0" w:lastRowLastColumn="0"/>
            </w:pPr>
            <w:r w:rsidRPr="002F0529">
              <w:rPr>
                <w:rFonts w:cs="Calibri"/>
              </w:rPr>
              <w:t>2%</w:t>
            </w:r>
          </w:p>
        </w:tc>
        <w:tc>
          <w:tcPr>
            <w:tcW w:w="1106" w:type="dxa"/>
          </w:tcPr>
          <w:p w14:paraId="615368E0" w14:textId="2C7F27FA" w:rsidR="003D6FC0" w:rsidRPr="002F0529" w:rsidRDefault="003D6FC0" w:rsidP="00A35052">
            <w:pPr>
              <w:spacing w:after="0" w:line="259" w:lineRule="auto"/>
              <w:ind w:left="-108" w:right="0" w:firstLine="142"/>
              <w:jc w:val="center"/>
              <w:cnfStyle w:val="000000100000" w:firstRow="0" w:lastRow="0" w:firstColumn="0" w:lastColumn="0" w:oddVBand="0" w:evenVBand="0" w:oddHBand="1" w:evenHBand="0" w:firstRowFirstColumn="0" w:firstRowLastColumn="0" w:lastRowFirstColumn="0" w:lastRowLastColumn="0"/>
              <w:rPr>
                <w:rFonts w:cs="Calibri"/>
              </w:rPr>
            </w:pPr>
            <w:r w:rsidRPr="00A84E95">
              <w:rPr>
                <w:rFonts w:cs="Calibri"/>
              </w:rPr>
              <w:t>100%</w:t>
            </w:r>
          </w:p>
        </w:tc>
      </w:tr>
      <w:tr w:rsidR="003D6FC0" w14:paraId="679FF6A0" w14:textId="57EB4772" w:rsidTr="00A35052">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4392" w:type="dxa"/>
          </w:tcPr>
          <w:p w14:paraId="595E5A71" w14:textId="77777777" w:rsidR="003D6FC0" w:rsidRPr="008B0887" w:rsidRDefault="003D6FC0" w:rsidP="00127990">
            <w:pPr>
              <w:spacing w:after="0" w:line="259" w:lineRule="auto"/>
              <w:ind w:right="0"/>
              <w:jc w:val="left"/>
              <w:rPr>
                <w:rFonts w:cs="Calibri"/>
              </w:rPr>
            </w:pPr>
            <w:r w:rsidRPr="002F0529">
              <w:rPr>
                <w:rFonts w:cs="Calibri"/>
                <w:bCs w:val="0"/>
              </w:rPr>
              <w:t>I would change my mobile plan if I could</w:t>
            </w:r>
          </w:p>
        </w:tc>
        <w:tc>
          <w:tcPr>
            <w:tcW w:w="1105" w:type="dxa"/>
          </w:tcPr>
          <w:p w14:paraId="13C09677" w14:textId="77777777" w:rsidR="003D6FC0" w:rsidRPr="008B0887" w:rsidRDefault="003D6FC0" w:rsidP="00A35052">
            <w:pPr>
              <w:spacing w:after="0" w:line="259" w:lineRule="auto"/>
              <w:ind w:left="-108" w:right="0" w:firstLine="142"/>
              <w:jc w:val="center"/>
              <w:cnfStyle w:val="000000010000" w:firstRow="0" w:lastRow="0" w:firstColumn="0" w:lastColumn="0" w:oddVBand="0" w:evenVBand="0" w:oddHBand="0" w:evenHBand="1" w:firstRowFirstColumn="0" w:firstRowLastColumn="0" w:lastRowFirstColumn="0" w:lastRowLastColumn="0"/>
            </w:pPr>
            <w:r w:rsidRPr="002F0529">
              <w:rPr>
                <w:rFonts w:cs="Calibri"/>
                <w:bCs/>
              </w:rPr>
              <w:t>37%</w:t>
            </w:r>
          </w:p>
        </w:tc>
        <w:tc>
          <w:tcPr>
            <w:tcW w:w="1106" w:type="dxa"/>
          </w:tcPr>
          <w:p w14:paraId="5E591EE8" w14:textId="77777777" w:rsidR="003D6FC0" w:rsidRPr="008B0887" w:rsidRDefault="003D6FC0" w:rsidP="00A35052">
            <w:pPr>
              <w:spacing w:after="0" w:line="259" w:lineRule="auto"/>
              <w:ind w:left="-108" w:right="0" w:firstLine="142"/>
              <w:jc w:val="center"/>
              <w:cnfStyle w:val="000000010000" w:firstRow="0" w:lastRow="0" w:firstColumn="0" w:lastColumn="0" w:oddVBand="0" w:evenVBand="0" w:oddHBand="0" w:evenHBand="1" w:firstRowFirstColumn="0" w:firstRowLastColumn="0" w:lastRowFirstColumn="0" w:lastRowLastColumn="0"/>
            </w:pPr>
            <w:r w:rsidRPr="002F0529">
              <w:rPr>
                <w:rFonts w:cs="Calibri"/>
                <w:bCs/>
              </w:rPr>
              <w:t>23%</w:t>
            </w:r>
          </w:p>
        </w:tc>
        <w:tc>
          <w:tcPr>
            <w:tcW w:w="1105" w:type="dxa"/>
          </w:tcPr>
          <w:p w14:paraId="1C0395A8" w14:textId="77777777" w:rsidR="003D6FC0" w:rsidRPr="008B0887" w:rsidRDefault="003D6FC0" w:rsidP="00A35052">
            <w:pPr>
              <w:spacing w:after="0" w:line="259" w:lineRule="auto"/>
              <w:ind w:left="-108" w:right="0" w:firstLine="142"/>
              <w:jc w:val="center"/>
              <w:cnfStyle w:val="000000010000" w:firstRow="0" w:lastRow="0" w:firstColumn="0" w:lastColumn="0" w:oddVBand="0" w:evenVBand="0" w:oddHBand="0" w:evenHBand="1" w:firstRowFirstColumn="0" w:firstRowLastColumn="0" w:lastRowFirstColumn="0" w:lastRowLastColumn="0"/>
            </w:pPr>
            <w:r w:rsidRPr="002F0529">
              <w:rPr>
                <w:rFonts w:cs="Calibri"/>
                <w:bCs/>
              </w:rPr>
              <w:t>36%</w:t>
            </w:r>
          </w:p>
        </w:tc>
        <w:tc>
          <w:tcPr>
            <w:tcW w:w="1106" w:type="dxa"/>
          </w:tcPr>
          <w:p w14:paraId="50910CAC" w14:textId="77777777" w:rsidR="003D6FC0" w:rsidRPr="008B0887" w:rsidRDefault="003D6FC0" w:rsidP="00A35052">
            <w:pPr>
              <w:spacing w:after="0" w:line="259" w:lineRule="auto"/>
              <w:ind w:left="-108" w:right="0" w:firstLine="142"/>
              <w:jc w:val="center"/>
              <w:cnfStyle w:val="000000010000" w:firstRow="0" w:lastRow="0" w:firstColumn="0" w:lastColumn="0" w:oddVBand="0" w:evenVBand="0" w:oddHBand="0" w:evenHBand="1" w:firstRowFirstColumn="0" w:firstRowLastColumn="0" w:lastRowFirstColumn="0" w:lastRowLastColumn="0"/>
            </w:pPr>
            <w:r w:rsidRPr="002F0529">
              <w:rPr>
                <w:rFonts w:cs="Calibri"/>
                <w:bCs/>
              </w:rPr>
              <w:t>3%</w:t>
            </w:r>
          </w:p>
        </w:tc>
        <w:tc>
          <w:tcPr>
            <w:tcW w:w="1106" w:type="dxa"/>
          </w:tcPr>
          <w:p w14:paraId="7820B3BB" w14:textId="252D66E8" w:rsidR="003D6FC0" w:rsidRPr="002F0529" w:rsidRDefault="003D6FC0" w:rsidP="00A35052">
            <w:pPr>
              <w:spacing w:after="0" w:line="259" w:lineRule="auto"/>
              <w:ind w:left="-108" w:right="0" w:firstLine="142"/>
              <w:jc w:val="center"/>
              <w:cnfStyle w:val="000000010000" w:firstRow="0" w:lastRow="0" w:firstColumn="0" w:lastColumn="0" w:oddVBand="0" w:evenVBand="0" w:oddHBand="0" w:evenHBand="1" w:firstRowFirstColumn="0" w:firstRowLastColumn="0" w:lastRowFirstColumn="0" w:lastRowLastColumn="0"/>
              <w:rPr>
                <w:rFonts w:cs="Calibri"/>
                <w:bCs/>
              </w:rPr>
            </w:pPr>
            <w:r w:rsidRPr="00A84E95">
              <w:rPr>
                <w:rFonts w:cs="Calibri"/>
              </w:rPr>
              <w:t>100%</w:t>
            </w:r>
          </w:p>
        </w:tc>
      </w:tr>
      <w:tr w:rsidR="003D6FC0" w14:paraId="71A32E9D" w14:textId="199C0C8A" w:rsidTr="00A35052">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4392" w:type="dxa"/>
          </w:tcPr>
          <w:p w14:paraId="089DA3EE" w14:textId="77777777" w:rsidR="003D6FC0" w:rsidRPr="008B0887" w:rsidRDefault="003D6FC0" w:rsidP="00127990">
            <w:pPr>
              <w:spacing w:after="0" w:line="259" w:lineRule="auto"/>
              <w:ind w:right="0"/>
              <w:jc w:val="left"/>
              <w:rPr>
                <w:rFonts w:cs="Calibri"/>
                <w:bCs w:val="0"/>
              </w:rPr>
            </w:pPr>
            <w:r w:rsidRPr="008B0887">
              <w:rPr>
                <w:rFonts w:cs="Calibri"/>
                <w:bCs w:val="0"/>
              </w:rPr>
              <w:t>I would only use a telecommunications provider that is recommended by someone I know</w:t>
            </w:r>
          </w:p>
        </w:tc>
        <w:tc>
          <w:tcPr>
            <w:tcW w:w="1105" w:type="dxa"/>
          </w:tcPr>
          <w:p w14:paraId="22A6A32D" w14:textId="77777777" w:rsidR="003D6FC0" w:rsidRPr="008B0887" w:rsidRDefault="003D6FC0" w:rsidP="00A35052">
            <w:pPr>
              <w:spacing w:after="0" w:line="259" w:lineRule="auto"/>
              <w:ind w:left="-108" w:right="0" w:firstLine="142"/>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8B0887">
              <w:t>4</w:t>
            </w:r>
            <w:r>
              <w:t>6</w:t>
            </w:r>
            <w:r w:rsidRPr="008B0887">
              <w:t>%</w:t>
            </w:r>
          </w:p>
        </w:tc>
        <w:tc>
          <w:tcPr>
            <w:tcW w:w="1106" w:type="dxa"/>
          </w:tcPr>
          <w:p w14:paraId="6DCEB449" w14:textId="77777777" w:rsidR="003D6FC0" w:rsidRPr="008B0887" w:rsidRDefault="003D6FC0" w:rsidP="00A35052">
            <w:pPr>
              <w:spacing w:after="0" w:line="259" w:lineRule="auto"/>
              <w:ind w:left="-108" w:right="0" w:firstLine="142"/>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8B0887">
              <w:t>27%</w:t>
            </w:r>
          </w:p>
        </w:tc>
        <w:tc>
          <w:tcPr>
            <w:tcW w:w="1105" w:type="dxa"/>
          </w:tcPr>
          <w:p w14:paraId="2DE7448A" w14:textId="77777777" w:rsidR="003D6FC0" w:rsidRPr="008B0887" w:rsidRDefault="003D6FC0" w:rsidP="00A35052">
            <w:pPr>
              <w:spacing w:after="0" w:line="259" w:lineRule="auto"/>
              <w:ind w:left="-108" w:right="0" w:firstLine="142"/>
              <w:jc w:val="center"/>
              <w:cnfStyle w:val="000000100000" w:firstRow="0" w:lastRow="0" w:firstColumn="0" w:lastColumn="0" w:oddVBand="0" w:evenVBand="0" w:oddHBand="1" w:evenHBand="0" w:firstRowFirstColumn="0" w:firstRowLastColumn="0" w:lastRowFirstColumn="0" w:lastRowLastColumn="0"/>
            </w:pPr>
            <w:r w:rsidRPr="008B0887">
              <w:t>22%</w:t>
            </w:r>
          </w:p>
        </w:tc>
        <w:tc>
          <w:tcPr>
            <w:tcW w:w="1106" w:type="dxa"/>
          </w:tcPr>
          <w:p w14:paraId="1C3D2AE4" w14:textId="77777777" w:rsidR="003D6FC0" w:rsidRPr="008B0887" w:rsidRDefault="003D6FC0" w:rsidP="00A35052">
            <w:pPr>
              <w:spacing w:after="0" w:line="259" w:lineRule="auto"/>
              <w:ind w:left="-108" w:right="0" w:firstLine="142"/>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8B0887">
              <w:t>5%</w:t>
            </w:r>
          </w:p>
        </w:tc>
        <w:tc>
          <w:tcPr>
            <w:tcW w:w="1106" w:type="dxa"/>
          </w:tcPr>
          <w:p w14:paraId="1299CA80" w14:textId="59D197E3" w:rsidR="003D6FC0" w:rsidRPr="008B0887" w:rsidRDefault="003D6FC0" w:rsidP="00A35052">
            <w:pPr>
              <w:spacing w:after="0" w:line="259" w:lineRule="auto"/>
              <w:ind w:left="-108" w:right="0" w:firstLine="142"/>
              <w:jc w:val="center"/>
              <w:cnfStyle w:val="000000100000" w:firstRow="0" w:lastRow="0" w:firstColumn="0" w:lastColumn="0" w:oddVBand="0" w:evenVBand="0" w:oddHBand="1" w:evenHBand="0" w:firstRowFirstColumn="0" w:firstRowLastColumn="0" w:lastRowFirstColumn="0" w:lastRowLastColumn="0"/>
            </w:pPr>
            <w:r w:rsidRPr="00A84E95">
              <w:rPr>
                <w:rFonts w:cs="Calibri"/>
              </w:rPr>
              <w:t>100%</w:t>
            </w:r>
          </w:p>
        </w:tc>
      </w:tr>
      <w:tr w:rsidR="003D6FC0" w14:paraId="1AA2C4BC" w14:textId="30FA451A" w:rsidTr="00A35052">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4392" w:type="dxa"/>
          </w:tcPr>
          <w:p w14:paraId="1C40294F" w14:textId="22C2F2BE" w:rsidR="003D6FC0" w:rsidRPr="008B0887" w:rsidRDefault="003D6FC0" w:rsidP="00127990">
            <w:pPr>
              <w:spacing w:after="0" w:line="259" w:lineRule="auto"/>
              <w:ind w:right="0"/>
              <w:jc w:val="left"/>
              <w:rPr>
                <w:rFonts w:cs="Calibri"/>
                <w:bCs w:val="0"/>
              </w:rPr>
            </w:pPr>
            <w:r w:rsidRPr="008B0887">
              <w:rPr>
                <w:rFonts w:cs="Calibri"/>
                <w:bCs w:val="0"/>
              </w:rPr>
              <w:t xml:space="preserve">I would try an unfamiliar telecommunications provider if it </w:t>
            </w:r>
            <w:r w:rsidR="007B773D" w:rsidRPr="008B0887">
              <w:rPr>
                <w:rFonts w:cs="Calibri"/>
                <w:bCs w:val="0"/>
              </w:rPr>
              <w:t>were</w:t>
            </w:r>
            <w:r w:rsidRPr="008B0887">
              <w:rPr>
                <w:rFonts w:cs="Calibri"/>
                <w:bCs w:val="0"/>
              </w:rPr>
              <w:t xml:space="preserve"> cheaper</w:t>
            </w:r>
          </w:p>
        </w:tc>
        <w:tc>
          <w:tcPr>
            <w:tcW w:w="1105" w:type="dxa"/>
          </w:tcPr>
          <w:p w14:paraId="647D814E" w14:textId="77777777" w:rsidR="003D6FC0" w:rsidRPr="008B0887" w:rsidRDefault="003D6FC0" w:rsidP="00A35052">
            <w:pPr>
              <w:spacing w:after="0" w:line="259" w:lineRule="auto"/>
              <w:ind w:left="-108" w:right="0" w:firstLine="142"/>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8B0887">
              <w:t>4</w:t>
            </w:r>
            <w:r>
              <w:t>3</w:t>
            </w:r>
            <w:r w:rsidRPr="008B0887">
              <w:t>%</w:t>
            </w:r>
          </w:p>
        </w:tc>
        <w:tc>
          <w:tcPr>
            <w:tcW w:w="1106" w:type="dxa"/>
          </w:tcPr>
          <w:p w14:paraId="3DD683B9" w14:textId="77777777" w:rsidR="003D6FC0" w:rsidRPr="008B0887" w:rsidRDefault="003D6FC0" w:rsidP="00A35052">
            <w:pPr>
              <w:spacing w:after="0" w:line="259" w:lineRule="auto"/>
              <w:ind w:left="-108" w:right="0" w:firstLine="142"/>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8B0887">
              <w:t>27%</w:t>
            </w:r>
          </w:p>
        </w:tc>
        <w:tc>
          <w:tcPr>
            <w:tcW w:w="1105" w:type="dxa"/>
          </w:tcPr>
          <w:p w14:paraId="698829BE" w14:textId="77777777" w:rsidR="003D6FC0" w:rsidRPr="008B0887" w:rsidRDefault="003D6FC0" w:rsidP="00A35052">
            <w:pPr>
              <w:spacing w:after="0" w:line="259" w:lineRule="auto"/>
              <w:ind w:left="-108" w:right="0" w:firstLine="142"/>
              <w:jc w:val="center"/>
              <w:cnfStyle w:val="000000010000" w:firstRow="0" w:lastRow="0" w:firstColumn="0" w:lastColumn="0" w:oddVBand="0" w:evenVBand="0" w:oddHBand="0" w:evenHBand="1" w:firstRowFirstColumn="0" w:firstRowLastColumn="0" w:lastRowFirstColumn="0" w:lastRowLastColumn="0"/>
            </w:pPr>
            <w:r w:rsidRPr="008B0887">
              <w:t>2</w:t>
            </w:r>
            <w:r>
              <w:t>6</w:t>
            </w:r>
            <w:r w:rsidRPr="008B0887">
              <w:t>%</w:t>
            </w:r>
          </w:p>
        </w:tc>
        <w:tc>
          <w:tcPr>
            <w:tcW w:w="1106" w:type="dxa"/>
          </w:tcPr>
          <w:p w14:paraId="27B6608D" w14:textId="77777777" w:rsidR="003D6FC0" w:rsidRPr="008B0887" w:rsidRDefault="003D6FC0" w:rsidP="00A35052">
            <w:pPr>
              <w:spacing w:after="0" w:line="259" w:lineRule="auto"/>
              <w:ind w:left="-108" w:right="0" w:firstLine="142"/>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8B0887">
              <w:t>4%</w:t>
            </w:r>
          </w:p>
        </w:tc>
        <w:tc>
          <w:tcPr>
            <w:tcW w:w="1106" w:type="dxa"/>
          </w:tcPr>
          <w:p w14:paraId="0C39BD8E" w14:textId="58BCD5DA" w:rsidR="003D6FC0" w:rsidRPr="008B0887" w:rsidRDefault="003D6FC0" w:rsidP="00A35052">
            <w:pPr>
              <w:spacing w:after="0" w:line="259" w:lineRule="auto"/>
              <w:ind w:left="-108" w:right="0" w:firstLine="142"/>
              <w:jc w:val="center"/>
              <w:cnfStyle w:val="000000010000" w:firstRow="0" w:lastRow="0" w:firstColumn="0" w:lastColumn="0" w:oddVBand="0" w:evenVBand="0" w:oddHBand="0" w:evenHBand="1" w:firstRowFirstColumn="0" w:firstRowLastColumn="0" w:lastRowFirstColumn="0" w:lastRowLastColumn="0"/>
            </w:pPr>
            <w:r w:rsidRPr="00A84E95">
              <w:rPr>
                <w:rFonts w:cs="Calibri"/>
              </w:rPr>
              <w:t>100%</w:t>
            </w:r>
          </w:p>
        </w:tc>
      </w:tr>
    </w:tbl>
    <w:p w14:paraId="7EC557A6" w14:textId="4E40F29C" w:rsidR="002D65A1" w:rsidRDefault="002D65A1" w:rsidP="002D65A1">
      <w:pPr>
        <w:pStyle w:val="Caption"/>
      </w:pPr>
      <w:r>
        <w:t xml:space="preserve">Q10. Thinking about the mobile plan you currently use. To what extent do you agree or disagree with each of the following statements? </w:t>
      </w:r>
      <w:r w:rsidR="00254FA1" w:rsidRPr="00254FA1">
        <w:t>Base: All respondents with access to a mobile (n=557)</w:t>
      </w:r>
      <w:r w:rsidR="003D6FC0">
        <w:t xml:space="preserve"> (Single Response)</w:t>
      </w:r>
    </w:p>
    <w:p w14:paraId="2CA81DC5" w14:textId="77777777" w:rsidR="003D6FC0" w:rsidRPr="003D6FC0" w:rsidRDefault="003D6FC0" w:rsidP="003D6FC0"/>
    <w:p w14:paraId="7C7A7DDF" w14:textId="6F289BC9" w:rsidR="002D65A1" w:rsidRPr="007F0D9F" w:rsidRDefault="0020309C" w:rsidP="002D65A1">
      <w:pPr>
        <w:spacing w:after="120"/>
        <w:rPr>
          <w:bCs/>
        </w:rPr>
      </w:pPr>
      <w:r>
        <w:rPr>
          <w:iCs/>
        </w:rPr>
        <w:t>The gr</w:t>
      </w:r>
      <w:r w:rsidR="00572B5A">
        <w:rPr>
          <w:iCs/>
        </w:rPr>
        <w:t>oups</w:t>
      </w:r>
      <w:r w:rsidR="001C3FD1">
        <w:rPr>
          <w:iCs/>
        </w:rPr>
        <w:t xml:space="preserve"> most confident they can </w:t>
      </w:r>
      <w:r w:rsidR="001C3FD1" w:rsidRPr="00984DDE">
        <w:t xml:space="preserve">choose the right mobile plan for </w:t>
      </w:r>
      <w:r w:rsidRPr="00984DDE">
        <w:t>them</w:t>
      </w:r>
      <w:r w:rsidR="00984DDE">
        <w:t>selves</w:t>
      </w:r>
      <w:r w:rsidRPr="00984DDE">
        <w:t xml:space="preserve"> </w:t>
      </w:r>
      <w:r w:rsidR="00984DDE">
        <w:t>a</w:t>
      </w:r>
      <w:r w:rsidRPr="00984DDE">
        <w:t>re</w:t>
      </w:r>
      <w:r w:rsidR="001C3FD1">
        <w:rPr>
          <w:iCs/>
        </w:rPr>
        <w:t xml:space="preserve">: </w:t>
      </w:r>
    </w:p>
    <w:p w14:paraId="023BBE57" w14:textId="12F5E179" w:rsidR="002D65A1" w:rsidRPr="002F0529" w:rsidRDefault="002D65A1" w:rsidP="009368FC">
      <w:pPr>
        <w:pStyle w:val="ListParagraph"/>
        <w:numPr>
          <w:ilvl w:val="0"/>
          <w:numId w:val="5"/>
        </w:numPr>
        <w:spacing w:after="0"/>
        <w:ind w:left="714" w:hanging="357"/>
        <w:rPr>
          <w:i/>
          <w:iCs/>
        </w:rPr>
      </w:pPr>
      <w:r w:rsidRPr="002F0529">
        <w:t xml:space="preserve">Older </w:t>
      </w:r>
      <w:r w:rsidR="0020309C">
        <w:t>young people</w:t>
      </w:r>
      <w:r w:rsidR="0020309C" w:rsidRPr="002F0529">
        <w:t xml:space="preserve"> </w:t>
      </w:r>
      <w:r w:rsidRPr="002F0529">
        <w:t>(</w:t>
      </w:r>
      <w:r w:rsidR="0020309C">
        <w:t xml:space="preserve">79% of </w:t>
      </w:r>
      <w:r w:rsidRPr="002F0529">
        <w:t>20-21 year</w:t>
      </w:r>
      <w:r w:rsidR="0020309C">
        <w:t xml:space="preserve"> olds </w:t>
      </w:r>
      <w:r w:rsidRPr="002F0529">
        <w:t>compared to</w:t>
      </w:r>
      <w:r w:rsidR="0020309C">
        <w:t xml:space="preserve"> 72% of</w:t>
      </w:r>
      <w:r w:rsidRPr="002F0529">
        <w:t xml:space="preserve"> 18-19 year</w:t>
      </w:r>
      <w:r w:rsidR="0020309C">
        <w:t xml:space="preserve"> olds and 72% of </w:t>
      </w:r>
      <w:r w:rsidRPr="002F0529">
        <w:t>16-17 years</w:t>
      </w:r>
      <w:r w:rsidR="0020309C">
        <w:t xml:space="preserve"> olds</w:t>
      </w:r>
      <w:r w:rsidRPr="002F0529">
        <w:t>)</w:t>
      </w:r>
    </w:p>
    <w:p w14:paraId="4901B97D" w14:textId="7639ACB4" w:rsidR="002D65A1" w:rsidRPr="002F0529" w:rsidRDefault="002D65A1" w:rsidP="009368FC">
      <w:pPr>
        <w:pStyle w:val="ListParagraph"/>
        <w:numPr>
          <w:ilvl w:val="0"/>
          <w:numId w:val="5"/>
        </w:numPr>
        <w:spacing w:after="0"/>
        <w:ind w:left="714" w:hanging="357"/>
      </w:pPr>
      <w:r w:rsidRPr="002F0529">
        <w:t xml:space="preserve">Those on a </w:t>
      </w:r>
      <w:r w:rsidR="001C3FD1" w:rsidRPr="002F0529">
        <w:t>post-paid</w:t>
      </w:r>
      <w:r w:rsidRPr="002F0529">
        <w:t xml:space="preserve"> contract (83% compared to </w:t>
      </w:r>
      <w:r w:rsidR="0020309C">
        <w:t xml:space="preserve">75% of </w:t>
      </w:r>
      <w:r w:rsidRPr="002F0529">
        <w:t xml:space="preserve">pre-paid </w:t>
      </w:r>
      <w:r w:rsidR="0020309C">
        <w:t>customers and 73% of those on</w:t>
      </w:r>
      <w:r w:rsidRPr="002F0529">
        <w:t xml:space="preserve"> </w:t>
      </w:r>
      <w:r w:rsidR="001C3FD1" w:rsidRPr="002F0529">
        <w:t>post-paid</w:t>
      </w:r>
      <w:r w:rsidRPr="002F0529">
        <w:t xml:space="preserve"> no-contract</w:t>
      </w:r>
      <w:r w:rsidR="0020309C">
        <w:t xml:space="preserve"> plans.</w:t>
      </w:r>
      <w:r w:rsidRPr="002F0529">
        <w:t xml:space="preserve">) </w:t>
      </w:r>
    </w:p>
    <w:p w14:paraId="6235DEDB" w14:textId="1DA37D3D" w:rsidR="002D65A1" w:rsidRPr="002F0529" w:rsidRDefault="002D65A1" w:rsidP="009368FC">
      <w:pPr>
        <w:pStyle w:val="ListParagraph"/>
        <w:numPr>
          <w:ilvl w:val="0"/>
          <w:numId w:val="5"/>
        </w:numPr>
        <w:spacing w:after="0"/>
        <w:ind w:left="714" w:hanging="357"/>
      </w:pPr>
      <w:r w:rsidRPr="002F0529">
        <w:t xml:space="preserve">Those paying their own bill (81% compared to </w:t>
      </w:r>
      <w:r w:rsidR="0020309C">
        <w:t xml:space="preserve">72% of those where </w:t>
      </w:r>
      <w:r w:rsidRPr="002F0529">
        <w:t>someone else pays</w:t>
      </w:r>
      <w:r w:rsidR="0020309C">
        <w:t>)</w:t>
      </w:r>
      <w:r w:rsidRPr="002F0529">
        <w:t xml:space="preserve"> </w:t>
      </w:r>
    </w:p>
    <w:p w14:paraId="47B35E5C" w14:textId="77777777" w:rsidR="002D65A1" w:rsidRPr="002F0529" w:rsidRDefault="002D65A1" w:rsidP="009368FC">
      <w:pPr>
        <w:pStyle w:val="ListParagraph"/>
        <w:numPr>
          <w:ilvl w:val="0"/>
          <w:numId w:val="5"/>
        </w:numPr>
        <w:spacing w:after="0"/>
        <w:ind w:left="714" w:hanging="357"/>
      </w:pPr>
      <w:r w:rsidRPr="002F0529">
        <w:t>Those with ‘other’ providers (85%) rather than Telstra (70%) Optus (76%) or Vodafone (78%)</w:t>
      </w:r>
    </w:p>
    <w:p w14:paraId="0232978F" w14:textId="65CCD3F8" w:rsidR="009E24CD" w:rsidRDefault="002D65A1" w:rsidP="000B1BF3">
      <w:pPr>
        <w:pStyle w:val="ListParagraph"/>
        <w:numPr>
          <w:ilvl w:val="0"/>
          <w:numId w:val="5"/>
        </w:numPr>
        <w:spacing w:after="160" w:line="259" w:lineRule="auto"/>
        <w:ind w:right="-166"/>
        <w:jc w:val="left"/>
      </w:pPr>
      <w:r w:rsidRPr="002F0529">
        <w:t xml:space="preserve">Those who </w:t>
      </w:r>
      <w:r w:rsidR="009F144E" w:rsidRPr="002F0529">
        <w:t>have not</w:t>
      </w:r>
      <w:r w:rsidRPr="002F0529">
        <w:t xml:space="preserve"> experienced financial difficulties</w:t>
      </w:r>
      <w:r w:rsidR="000B1BF3">
        <w:t xml:space="preserve"> (</w:t>
      </w:r>
      <w:r w:rsidRPr="002F0529">
        <w:t>84% compared to</w:t>
      </w:r>
      <w:r w:rsidR="0020309C">
        <w:t xml:space="preserve"> 75% of</w:t>
      </w:r>
      <w:r w:rsidRPr="002F0529">
        <w:t xml:space="preserve"> those who have</w:t>
      </w:r>
      <w:bookmarkStart w:id="90" w:name="_Toc38386862"/>
      <w:bookmarkStart w:id="91" w:name="_Toc38386867"/>
      <w:bookmarkEnd w:id="90"/>
      <w:bookmarkEnd w:id="91"/>
      <w:r w:rsidR="000B1BF3">
        <w:t>)</w:t>
      </w:r>
    </w:p>
    <w:p w14:paraId="14946F40" w14:textId="070C03F8" w:rsidR="002D65A1" w:rsidRPr="001C3FD1" w:rsidRDefault="0020309C" w:rsidP="002D65A1">
      <w:pPr>
        <w:spacing w:after="120"/>
        <w:rPr>
          <w:i/>
        </w:rPr>
      </w:pPr>
      <w:r>
        <w:lastRenderedPageBreak/>
        <w:t>The groups</w:t>
      </w:r>
      <w:r w:rsidR="001C3FD1">
        <w:t xml:space="preserve"> most confident</w:t>
      </w:r>
      <w:r w:rsidR="00572B5A">
        <w:t xml:space="preserve"> that</w:t>
      </w:r>
      <w:r w:rsidR="001C3FD1">
        <w:t xml:space="preserve"> </w:t>
      </w:r>
      <w:r w:rsidR="001C3FD1" w:rsidRPr="00984DDE">
        <w:rPr>
          <w:iCs/>
        </w:rPr>
        <w:t>their plan meets all the</w:t>
      </w:r>
      <w:r w:rsidR="008F7C65" w:rsidRPr="00984DDE">
        <w:rPr>
          <w:iCs/>
        </w:rPr>
        <w:t>ir</w:t>
      </w:r>
      <w:r w:rsidR="001C3FD1" w:rsidRPr="00984DDE">
        <w:rPr>
          <w:iCs/>
        </w:rPr>
        <w:t xml:space="preserve"> needs </w:t>
      </w:r>
      <w:r w:rsidRPr="00984DDE">
        <w:rPr>
          <w:iCs/>
        </w:rPr>
        <w:t>were:</w:t>
      </w:r>
    </w:p>
    <w:p w14:paraId="1D7CB5EE" w14:textId="7D7997B4" w:rsidR="002D65A1" w:rsidRPr="002F0529" w:rsidRDefault="0020309C" w:rsidP="00360799">
      <w:pPr>
        <w:pStyle w:val="ListParagraph"/>
        <w:numPr>
          <w:ilvl w:val="0"/>
          <w:numId w:val="12"/>
        </w:numPr>
        <w:spacing w:after="0"/>
        <w:ind w:left="714" w:hanging="357"/>
      </w:pPr>
      <w:r>
        <w:t>Young people</w:t>
      </w:r>
      <w:r w:rsidRPr="002F0529">
        <w:t xml:space="preserve"> </w:t>
      </w:r>
      <w:r w:rsidR="002D65A1" w:rsidRPr="002F0529">
        <w:t xml:space="preserve">on a </w:t>
      </w:r>
      <w:r w:rsidR="001C3FD1" w:rsidRPr="002F0529">
        <w:t>post-paid</w:t>
      </w:r>
      <w:r w:rsidR="002D65A1" w:rsidRPr="002F0529">
        <w:t xml:space="preserve"> plan (79%</w:t>
      </w:r>
      <w:r w:rsidR="00984DDE">
        <w:t>),</w:t>
      </w:r>
      <w:r w:rsidR="002D65A1" w:rsidRPr="002F0529">
        <w:t xml:space="preserve"> compared to </w:t>
      </w:r>
      <w:r w:rsidR="00984DDE">
        <w:t xml:space="preserve">those on </w:t>
      </w:r>
      <w:r w:rsidR="002D65A1" w:rsidRPr="002F0529">
        <w:t xml:space="preserve">pre-paid </w:t>
      </w:r>
      <w:r w:rsidR="00984DDE">
        <w:t>plans (</w:t>
      </w:r>
      <w:r w:rsidR="002D65A1" w:rsidRPr="002F0529">
        <w:t>72%)</w:t>
      </w:r>
    </w:p>
    <w:p w14:paraId="545C3078" w14:textId="3CBDD26C" w:rsidR="002D65A1" w:rsidRPr="002F0529" w:rsidRDefault="002D65A1" w:rsidP="00360799">
      <w:pPr>
        <w:pStyle w:val="ListParagraph"/>
        <w:numPr>
          <w:ilvl w:val="0"/>
          <w:numId w:val="12"/>
        </w:numPr>
        <w:spacing w:after="0"/>
        <w:ind w:left="714" w:hanging="357"/>
      </w:pPr>
      <w:r w:rsidRPr="002F0529">
        <w:t xml:space="preserve">Those paying their own bill (76% compared to </w:t>
      </w:r>
      <w:r w:rsidR="0020309C">
        <w:t xml:space="preserve">69% of those where </w:t>
      </w:r>
      <w:r w:rsidRPr="002F0529">
        <w:t xml:space="preserve">someone else pays) </w:t>
      </w:r>
    </w:p>
    <w:p w14:paraId="6FBC5098" w14:textId="6218F0C0" w:rsidR="002D65A1" w:rsidRPr="002F0529" w:rsidRDefault="002D65A1" w:rsidP="00360799">
      <w:pPr>
        <w:pStyle w:val="ListParagraph"/>
        <w:numPr>
          <w:ilvl w:val="0"/>
          <w:numId w:val="12"/>
        </w:numPr>
        <w:spacing w:after="0"/>
        <w:ind w:left="714" w:hanging="357"/>
      </w:pPr>
      <w:r w:rsidRPr="002F0529">
        <w:t>Those using ‘other’ providers (8</w:t>
      </w:r>
      <w:r w:rsidR="001A7A54">
        <w:t>4</w:t>
      </w:r>
      <w:r w:rsidRPr="002F0529">
        <w:t>%) compared to Telstra (73%) Optus (7</w:t>
      </w:r>
      <w:r w:rsidR="001A7A54">
        <w:t>4</w:t>
      </w:r>
      <w:r w:rsidRPr="002F0529">
        <w:t xml:space="preserve">%) or Vodafone (71%) </w:t>
      </w:r>
    </w:p>
    <w:p w14:paraId="406EE1BE" w14:textId="44487121" w:rsidR="00194C4F" w:rsidRDefault="0020309C" w:rsidP="00360799">
      <w:pPr>
        <w:pStyle w:val="ListParagraph"/>
        <w:numPr>
          <w:ilvl w:val="0"/>
          <w:numId w:val="12"/>
        </w:numPr>
        <w:spacing w:after="240"/>
        <w:ind w:left="714" w:hanging="357"/>
      </w:pPr>
      <w:r>
        <w:t>Young people</w:t>
      </w:r>
      <w:r w:rsidRPr="002F0529">
        <w:t xml:space="preserve"> </w:t>
      </w:r>
      <w:r w:rsidR="002D65A1" w:rsidRPr="002F0529">
        <w:t xml:space="preserve">on a higher data allowance (80% amongst </w:t>
      </w:r>
      <w:r w:rsidR="004B44C9">
        <w:t xml:space="preserve">those with </w:t>
      </w:r>
      <w:r w:rsidR="002D65A1" w:rsidRPr="002F0529">
        <w:t>&gt;</w:t>
      </w:r>
      <w:r w:rsidR="001A7A54">
        <w:t>5</w:t>
      </w:r>
      <w:r w:rsidR="002D65A1" w:rsidRPr="002F0529">
        <w:t>0GB co</w:t>
      </w:r>
      <w:r w:rsidR="001C3FD1">
        <w:t xml:space="preserve">mpared to 69% </w:t>
      </w:r>
      <w:r>
        <w:t xml:space="preserve">of those receiving </w:t>
      </w:r>
      <w:r w:rsidR="001C3FD1">
        <w:t>9GB or below)</w:t>
      </w:r>
    </w:p>
    <w:p w14:paraId="71769A5C" w14:textId="7D38417E" w:rsidR="009368FC" w:rsidRDefault="009368FC" w:rsidP="009368FC">
      <w:pPr>
        <w:spacing w:after="240"/>
        <w:rPr>
          <w:bCs/>
        </w:rPr>
      </w:pPr>
      <w:r>
        <w:rPr>
          <w:bCs/>
        </w:rPr>
        <w:t>However</w:t>
      </w:r>
      <w:r w:rsidR="0030737B">
        <w:rPr>
          <w:bCs/>
        </w:rPr>
        <w:t>,</w:t>
      </w:r>
      <w:r>
        <w:rPr>
          <w:bCs/>
        </w:rPr>
        <w:t xml:space="preserve"> we see many </w:t>
      </w:r>
      <w:r w:rsidR="0020309C">
        <w:rPr>
          <w:bCs/>
        </w:rPr>
        <w:t xml:space="preserve">young people </w:t>
      </w:r>
      <w:r>
        <w:rPr>
          <w:bCs/>
        </w:rPr>
        <w:t>struggle to meet their financial commitments</w:t>
      </w:r>
      <w:r w:rsidR="003D6FC0">
        <w:rPr>
          <w:bCs/>
        </w:rPr>
        <w:t xml:space="preserve"> </w:t>
      </w:r>
      <w:r w:rsidR="00741EBC">
        <w:rPr>
          <w:bCs/>
        </w:rPr>
        <w:t>and in</w:t>
      </w:r>
      <w:r>
        <w:rPr>
          <w:bCs/>
        </w:rPr>
        <w:t xml:space="preserve"> addition, 37% </w:t>
      </w:r>
      <w:r w:rsidR="0020309C">
        <w:rPr>
          <w:bCs/>
        </w:rPr>
        <w:t xml:space="preserve">of respondents </w:t>
      </w:r>
      <w:r>
        <w:rPr>
          <w:bCs/>
        </w:rPr>
        <w:t>would</w:t>
      </w:r>
      <w:r w:rsidR="0020309C">
        <w:rPr>
          <w:bCs/>
        </w:rPr>
        <w:t xml:space="preserve"> </w:t>
      </w:r>
      <w:r>
        <w:rPr>
          <w:bCs/>
        </w:rPr>
        <w:t xml:space="preserve">change their plan if they could.  </w:t>
      </w:r>
    </w:p>
    <w:p w14:paraId="6E0CBED8" w14:textId="09830C80" w:rsidR="009368FC" w:rsidRPr="002F0529" w:rsidRDefault="0020309C" w:rsidP="00AA7E04">
      <w:pPr>
        <w:spacing w:after="160" w:line="259" w:lineRule="auto"/>
        <w:ind w:right="0"/>
        <w:jc w:val="left"/>
        <w:rPr>
          <w:bCs/>
        </w:rPr>
      </w:pPr>
      <w:r>
        <w:rPr>
          <w:bCs/>
        </w:rPr>
        <w:t>The g</w:t>
      </w:r>
      <w:r w:rsidR="00A201CC">
        <w:rPr>
          <w:bCs/>
        </w:rPr>
        <w:t>roups</w:t>
      </w:r>
      <w:r w:rsidR="009368FC" w:rsidRPr="002F0529">
        <w:rPr>
          <w:bCs/>
        </w:rPr>
        <w:t xml:space="preserve"> most likely to </w:t>
      </w:r>
      <w:r w:rsidR="009368FC">
        <w:rPr>
          <w:i/>
        </w:rPr>
        <w:t>want to c</w:t>
      </w:r>
      <w:r w:rsidR="009368FC" w:rsidRPr="00194C4F">
        <w:rPr>
          <w:i/>
        </w:rPr>
        <w:t>hange their plan if they could</w:t>
      </w:r>
      <w:r w:rsidR="009368FC" w:rsidRPr="002F0529">
        <w:rPr>
          <w:bCs/>
        </w:rPr>
        <w:t xml:space="preserve"> </w:t>
      </w:r>
      <w:r>
        <w:rPr>
          <w:bCs/>
        </w:rPr>
        <w:t>were:</w:t>
      </w:r>
      <w:r w:rsidR="009368FC" w:rsidRPr="002F0529">
        <w:rPr>
          <w:bCs/>
        </w:rPr>
        <w:t xml:space="preserve"> </w:t>
      </w:r>
    </w:p>
    <w:p w14:paraId="1AF09BC3" w14:textId="647B1251" w:rsidR="009368FC" w:rsidRDefault="009368FC" w:rsidP="00360799">
      <w:pPr>
        <w:pStyle w:val="ListParagraph"/>
        <w:numPr>
          <w:ilvl w:val="0"/>
          <w:numId w:val="17"/>
        </w:numPr>
      </w:pPr>
      <w:r>
        <w:t xml:space="preserve">42% of those that pay for their own mobile services </w:t>
      </w:r>
    </w:p>
    <w:p w14:paraId="7DF4885E" w14:textId="607A8D42" w:rsidR="00741EBC" w:rsidRDefault="00741EBC" w:rsidP="00360799">
      <w:pPr>
        <w:pStyle w:val="ListParagraph"/>
        <w:numPr>
          <w:ilvl w:val="0"/>
          <w:numId w:val="17"/>
        </w:numPr>
      </w:pPr>
      <w:r>
        <w:t xml:space="preserve">60% of those experiencing payment issues </w:t>
      </w:r>
    </w:p>
    <w:p w14:paraId="7A025562" w14:textId="7D8F3F40" w:rsidR="009368FC" w:rsidRDefault="009368FC" w:rsidP="00360799">
      <w:pPr>
        <w:pStyle w:val="ListParagraph"/>
        <w:numPr>
          <w:ilvl w:val="0"/>
          <w:numId w:val="17"/>
        </w:numPr>
      </w:pPr>
      <w:r>
        <w:t xml:space="preserve">51% </w:t>
      </w:r>
      <w:r w:rsidRPr="002F0529">
        <w:t>on post-paid contract</w:t>
      </w:r>
      <w:r w:rsidR="00741EBC">
        <w:t>s</w:t>
      </w:r>
      <w:r w:rsidRPr="002F0529">
        <w:t xml:space="preserve">, </w:t>
      </w:r>
      <w:r w:rsidRPr="00F91CB7">
        <w:rPr>
          <w:i/>
        </w:rPr>
        <w:t>significantly</w:t>
      </w:r>
      <w:r w:rsidRPr="00F91CB7">
        <w:rPr>
          <w:iCs/>
        </w:rPr>
        <w:t xml:space="preserve"> </w:t>
      </w:r>
      <w:r w:rsidRPr="002F0529">
        <w:t xml:space="preserve">more than those on </w:t>
      </w:r>
      <w:r>
        <w:t xml:space="preserve">pre-paid plans </w:t>
      </w:r>
      <w:r w:rsidRPr="002F0529">
        <w:t>(35%) or no</w:t>
      </w:r>
      <w:r w:rsidR="00741EBC">
        <w:t>-contract post-paid plan</w:t>
      </w:r>
      <w:r w:rsidR="009400C6">
        <w:t>s</w:t>
      </w:r>
      <w:r w:rsidR="00741EBC">
        <w:t xml:space="preserve"> (25%)</w:t>
      </w:r>
    </w:p>
    <w:p w14:paraId="4784F37A" w14:textId="0A619ABE" w:rsidR="00741EBC" w:rsidRDefault="00741EBC" w:rsidP="00741EBC">
      <w:pPr>
        <w:spacing w:before="240"/>
      </w:pPr>
      <w:r>
        <w:t>[Note</w:t>
      </w:r>
      <w:r w:rsidR="00255917">
        <w:t xml:space="preserve"> that figure on post-paid contracts</w:t>
      </w:r>
      <w:r>
        <w:t xml:space="preserve"> </w:t>
      </w:r>
      <w:r w:rsidR="00255917">
        <w:t xml:space="preserve">could </w:t>
      </w:r>
      <w:r>
        <w:t xml:space="preserve">include some </w:t>
      </w:r>
      <w:r w:rsidR="0020309C">
        <w:t xml:space="preserve">young people whose plans are chosen and </w:t>
      </w:r>
      <w:r>
        <w:t>paid for by parents</w:t>
      </w:r>
      <w:r w:rsidR="0020309C">
        <w:t xml:space="preserve"> or carers</w:t>
      </w:r>
      <w:r>
        <w:t xml:space="preserve">. </w:t>
      </w:r>
      <w:r w:rsidR="0020309C">
        <w:t>T</w:t>
      </w:r>
      <w:r>
        <w:t xml:space="preserve">he figures </w:t>
      </w:r>
      <w:r w:rsidR="009368FC">
        <w:t xml:space="preserve">suggest that some </w:t>
      </w:r>
      <w:r w:rsidR="0020309C">
        <w:t>young people are on</w:t>
      </w:r>
      <w:r w:rsidR="009368FC">
        <w:t xml:space="preserve"> plans that are not </w:t>
      </w:r>
      <w:r w:rsidR="0020309C">
        <w:t xml:space="preserve">suitable </w:t>
      </w:r>
      <w:r w:rsidR="009368FC">
        <w:t xml:space="preserve">for their circumstances. </w:t>
      </w:r>
    </w:p>
    <w:p w14:paraId="527D5F31" w14:textId="0CD963AD" w:rsidR="00741EBC" w:rsidRPr="00AA7E04" w:rsidRDefault="00741EBC" w:rsidP="00AA7E04">
      <w:pPr>
        <w:pStyle w:val="Heading3"/>
      </w:pPr>
      <w:bookmarkStart w:id="92" w:name="_Toc48728460"/>
      <w:r w:rsidRPr="00AA7E04">
        <w:t>Choosing ‘other’ providers</w:t>
      </w:r>
      <w:bookmarkEnd w:id="92"/>
      <w:r w:rsidRPr="00AA7E04">
        <w:t xml:space="preserve"> </w:t>
      </w:r>
    </w:p>
    <w:p w14:paraId="6E5B6B75" w14:textId="5D7A0FBD" w:rsidR="00741EBC" w:rsidRPr="00741EBC" w:rsidRDefault="00741EBC" w:rsidP="00741EBC">
      <w:pPr>
        <w:spacing w:after="240"/>
      </w:pPr>
      <w:r w:rsidRPr="002F0529">
        <w:t>Interestingly</w:t>
      </w:r>
      <w:r w:rsidR="00A201CC">
        <w:t>,</w:t>
      </w:r>
      <w:r w:rsidRPr="002F0529">
        <w:t xml:space="preserve"> when asked how confident they would be in choosing and using different providers, there was somewhat of a mixed response</w:t>
      </w:r>
      <w:r w:rsidR="00255917">
        <w:t xml:space="preserve"> from participants</w:t>
      </w:r>
      <w:r w:rsidRPr="002F0529">
        <w:t>.</w:t>
      </w:r>
      <w:r>
        <w:t xml:space="preserve"> </w:t>
      </w:r>
      <w:r w:rsidR="008F7C65">
        <w:t>A</w:t>
      </w:r>
      <w:r w:rsidRPr="002F0529">
        <w:t xml:space="preserve">lthough 43% of </w:t>
      </w:r>
      <w:r w:rsidR="00255917">
        <w:t>young people</w:t>
      </w:r>
      <w:r w:rsidR="00255917" w:rsidRPr="002F0529">
        <w:t xml:space="preserve"> </w:t>
      </w:r>
      <w:r w:rsidRPr="002F0529">
        <w:t>would consider an unfamiliar telecommunications provider if it w</w:t>
      </w:r>
      <w:r w:rsidR="00A201CC">
        <w:t>ere</w:t>
      </w:r>
      <w:r w:rsidRPr="002F0529">
        <w:t xml:space="preserve"> cheaper, 4</w:t>
      </w:r>
      <w:r w:rsidR="001A7A54">
        <w:t>6</w:t>
      </w:r>
      <w:r w:rsidRPr="002F0529">
        <w:t xml:space="preserve">% agreed that they would only use a telecommunications provider that is recommended by someone </w:t>
      </w:r>
      <w:r w:rsidR="00A201CC">
        <w:t>they</w:t>
      </w:r>
      <w:r w:rsidRPr="002F0529">
        <w:t xml:space="preserve"> know. This was confirmed in the qualitative sessions where many of</w:t>
      </w:r>
      <w:r w:rsidR="00255917">
        <w:t xml:space="preserve"> participants indicated they would</w:t>
      </w:r>
      <w:r w:rsidR="00255917" w:rsidRPr="002F0529">
        <w:t xml:space="preserve"> </w:t>
      </w:r>
      <w:r w:rsidRPr="002F0529">
        <w:t xml:space="preserve">likely consider using </w:t>
      </w:r>
      <w:r w:rsidR="009E24CD">
        <w:t>the provider their parents used</w:t>
      </w:r>
      <w:r w:rsidRPr="002F0529">
        <w:t xml:space="preserve"> when they were ready to take up their own services. </w:t>
      </w:r>
    </w:p>
    <w:p w14:paraId="5DD2EAB7" w14:textId="4EF7918A" w:rsidR="00194C4F" w:rsidRPr="002F0529" w:rsidRDefault="00255917" w:rsidP="00194C4F">
      <w:pPr>
        <w:spacing w:after="120"/>
        <w:rPr>
          <w:bCs/>
        </w:rPr>
      </w:pPr>
      <w:r>
        <w:rPr>
          <w:bCs/>
        </w:rPr>
        <w:t>The g</w:t>
      </w:r>
      <w:r w:rsidR="00BA6F8A">
        <w:rPr>
          <w:bCs/>
        </w:rPr>
        <w:t xml:space="preserve">roups </w:t>
      </w:r>
      <w:r w:rsidR="00194C4F" w:rsidRPr="002F0529">
        <w:rPr>
          <w:bCs/>
        </w:rPr>
        <w:t xml:space="preserve">most likely to </w:t>
      </w:r>
      <w:r w:rsidR="00194C4F" w:rsidRPr="001C3FD1">
        <w:rPr>
          <w:bCs/>
          <w:i/>
        </w:rPr>
        <w:t>try an unfamiliar provider if it was cheaper</w:t>
      </w:r>
      <w:r>
        <w:rPr>
          <w:bCs/>
          <w:i/>
        </w:rPr>
        <w:t xml:space="preserve"> </w:t>
      </w:r>
      <w:r>
        <w:rPr>
          <w:bCs/>
          <w:iCs/>
        </w:rPr>
        <w:t>were</w:t>
      </w:r>
      <w:r w:rsidR="00194C4F" w:rsidRPr="002F0529">
        <w:rPr>
          <w:bCs/>
        </w:rPr>
        <w:t xml:space="preserve">:  </w:t>
      </w:r>
    </w:p>
    <w:p w14:paraId="7F834EC3" w14:textId="5478B4AE" w:rsidR="00194C4F" w:rsidRPr="002F0529" w:rsidRDefault="00741EBC" w:rsidP="00360799">
      <w:pPr>
        <w:pStyle w:val="ListParagraph"/>
        <w:numPr>
          <w:ilvl w:val="0"/>
          <w:numId w:val="18"/>
        </w:numPr>
        <w:spacing w:after="0"/>
        <w:ind w:left="714" w:hanging="357"/>
      </w:pPr>
      <w:r>
        <w:t xml:space="preserve">54% of </w:t>
      </w:r>
      <w:r w:rsidR="00255917">
        <w:t>those</w:t>
      </w:r>
      <w:r w:rsidR="00255917" w:rsidRPr="002F0529">
        <w:t xml:space="preserve"> </w:t>
      </w:r>
      <w:r w:rsidR="00194C4F" w:rsidRPr="002F0529">
        <w:t xml:space="preserve">who </w:t>
      </w:r>
      <w:r w:rsidR="00255917">
        <w:t>had</w:t>
      </w:r>
      <w:r w:rsidR="00255917" w:rsidRPr="002F0529">
        <w:t xml:space="preserve"> </w:t>
      </w:r>
      <w:r w:rsidR="00194C4F" w:rsidRPr="002F0529">
        <w:t>suffered paymen</w:t>
      </w:r>
      <w:r w:rsidR="00194C4F">
        <w:t>t difficulties</w:t>
      </w:r>
    </w:p>
    <w:p w14:paraId="6B717856" w14:textId="4CCB8C86" w:rsidR="00194C4F" w:rsidRPr="002F0529" w:rsidRDefault="00741EBC" w:rsidP="00360799">
      <w:pPr>
        <w:pStyle w:val="ListParagraph"/>
        <w:numPr>
          <w:ilvl w:val="0"/>
          <w:numId w:val="18"/>
        </w:numPr>
        <w:spacing w:after="0"/>
        <w:ind w:left="714" w:hanging="357"/>
      </w:pPr>
      <w:r>
        <w:t xml:space="preserve">57% of those </w:t>
      </w:r>
      <w:r w:rsidR="00194C4F" w:rsidRPr="002F0529">
        <w:t>who would change their</w:t>
      </w:r>
      <w:r>
        <w:t xml:space="preserve"> mobile plan if they could</w:t>
      </w:r>
    </w:p>
    <w:p w14:paraId="7B2271DA" w14:textId="62ABBE8D" w:rsidR="00194C4F" w:rsidRPr="002F0529" w:rsidRDefault="00741EBC" w:rsidP="00360799">
      <w:pPr>
        <w:pStyle w:val="ListParagraph"/>
        <w:numPr>
          <w:ilvl w:val="0"/>
          <w:numId w:val="18"/>
        </w:numPr>
        <w:spacing w:after="0"/>
        <w:ind w:left="714" w:hanging="357"/>
      </w:pPr>
      <w:r>
        <w:t>50% of</w:t>
      </w:r>
      <w:r w:rsidR="00255917">
        <w:t xml:space="preserve"> young</w:t>
      </w:r>
      <w:r>
        <w:t xml:space="preserve"> </w:t>
      </w:r>
      <w:r w:rsidR="00255917">
        <w:t xml:space="preserve">men </w:t>
      </w:r>
      <w:r>
        <w:t xml:space="preserve">compared to 36% of </w:t>
      </w:r>
      <w:r w:rsidR="00255917">
        <w:t>young women</w:t>
      </w:r>
      <w:r>
        <w:t xml:space="preserve"> </w:t>
      </w:r>
      <w:r w:rsidR="00194C4F" w:rsidRPr="002F0529">
        <w:t xml:space="preserve"> </w:t>
      </w:r>
    </w:p>
    <w:p w14:paraId="7376A6B6" w14:textId="145CCFC6" w:rsidR="00194C4F" w:rsidRPr="002F0529" w:rsidRDefault="00741EBC" w:rsidP="00360799">
      <w:pPr>
        <w:pStyle w:val="ListParagraph"/>
        <w:numPr>
          <w:ilvl w:val="0"/>
          <w:numId w:val="18"/>
        </w:numPr>
        <w:spacing w:after="240"/>
        <w:ind w:left="714" w:hanging="357"/>
      </w:pPr>
      <w:r>
        <w:t>5</w:t>
      </w:r>
      <w:r w:rsidR="001A7A54">
        <w:t>6</w:t>
      </w:r>
      <w:r>
        <w:t>% of</w:t>
      </w:r>
      <w:r w:rsidR="00194C4F" w:rsidRPr="002F0529">
        <w:t xml:space="preserve"> those currently with an</w:t>
      </w:r>
      <w:r>
        <w:t xml:space="preserve"> ‘other’ provider</w:t>
      </w:r>
      <w:r w:rsidR="00194C4F" w:rsidRPr="002F0529">
        <w:t xml:space="preserve"> </w:t>
      </w:r>
    </w:p>
    <w:p w14:paraId="265C34AE" w14:textId="28827A3E" w:rsidR="00741EBC" w:rsidRDefault="00D51500" w:rsidP="00741EBC">
      <w:pPr>
        <w:spacing w:after="240"/>
      </w:pPr>
      <w:r>
        <w:t>Those who have faced difficulties in paying and want to change their plans may already be more open to looking around. Also</w:t>
      </w:r>
      <w:r w:rsidR="00BA6F8A">
        <w:t>,</w:t>
      </w:r>
      <w:r>
        <w:t xml:space="preserve"> t</w:t>
      </w:r>
      <w:r w:rsidR="00194C4F" w:rsidRPr="002F0529">
        <w:t>hose</w:t>
      </w:r>
      <w:r w:rsidR="00255917">
        <w:t xml:space="preserve"> serviced by smaller providers </w:t>
      </w:r>
      <w:r>
        <w:t>may</w:t>
      </w:r>
      <w:r w:rsidR="00194C4F" w:rsidRPr="002F0529">
        <w:t xml:space="preserve"> feel able to manoeuvre the telecommunication</w:t>
      </w:r>
      <w:r w:rsidR="008F7C65">
        <w:t>s</w:t>
      </w:r>
      <w:r w:rsidR="00194C4F" w:rsidRPr="002F0529">
        <w:t xml:space="preserve"> market, and choose the right plan for themselves, beyo</w:t>
      </w:r>
      <w:r w:rsidR="00194C4F">
        <w:t xml:space="preserve">nd relying on </w:t>
      </w:r>
      <w:r w:rsidR="00255917">
        <w:t xml:space="preserve">more mainstream </w:t>
      </w:r>
      <w:r w:rsidR="00194C4F">
        <w:t>offers</w:t>
      </w:r>
      <w:r w:rsidR="007A6FDE">
        <w:t xml:space="preserve"> (85% of ‘Other’ provider customers agree that they are confident they can choose the right mobile plan for themselves)</w:t>
      </w:r>
      <w:r w:rsidR="00194C4F">
        <w:t xml:space="preserve">. </w:t>
      </w:r>
    </w:p>
    <w:p w14:paraId="35D674F5" w14:textId="60418AA6" w:rsidR="001C3FD1" w:rsidRPr="002F0529" w:rsidRDefault="001C3FD1" w:rsidP="00741EBC">
      <w:pPr>
        <w:spacing w:after="240"/>
      </w:pPr>
      <w:r w:rsidRPr="002F0529">
        <w:t>Being unwilling to try an unfamiliar telecommunications provider could</w:t>
      </w:r>
      <w:r w:rsidR="00194C4F">
        <w:t xml:space="preserve"> </w:t>
      </w:r>
      <w:r w:rsidRPr="002F0529">
        <w:t xml:space="preserve">limit </w:t>
      </w:r>
      <w:r w:rsidR="00255917">
        <w:t>young people</w:t>
      </w:r>
      <w:r w:rsidRPr="002F0529">
        <w:t>, somewhat unfairly, when they enter the market for themselves</w:t>
      </w:r>
      <w:r w:rsidR="00255917">
        <w:t xml:space="preserve">, </w:t>
      </w:r>
      <w:r w:rsidRPr="002F0529">
        <w:t>given</w:t>
      </w:r>
      <w:r w:rsidR="00255917">
        <w:t xml:space="preserve"> that</w:t>
      </w:r>
      <w:r w:rsidRPr="002F0529">
        <w:t xml:space="preserve"> new players often offer cheaper products and more flexibility in their services.</w:t>
      </w:r>
    </w:p>
    <w:p w14:paraId="5FEEBD7D" w14:textId="77777777" w:rsidR="005214FB" w:rsidRDefault="005214FB">
      <w:pPr>
        <w:spacing w:after="160" w:line="259" w:lineRule="auto"/>
        <w:ind w:right="0"/>
        <w:jc w:val="left"/>
        <w:rPr>
          <w:rFonts w:ascii="Franklin Gothic Medium" w:hAnsi="Franklin Gothic Medium" w:cstheme="majorBidi"/>
          <w:color w:val="C31C4A" w:themeColor="accent1"/>
          <w:spacing w:val="10"/>
          <w:sz w:val="36"/>
          <w:szCs w:val="32"/>
        </w:rPr>
      </w:pPr>
      <w:bookmarkStart w:id="93" w:name="_Hlk37948391"/>
      <w:bookmarkStart w:id="94" w:name="_Hlk38284290"/>
      <w:r>
        <w:br w:type="page"/>
      </w:r>
    </w:p>
    <w:p w14:paraId="3B97FFAE" w14:textId="2873F53F" w:rsidR="00DA346E" w:rsidRPr="002F0529" w:rsidRDefault="0063446B" w:rsidP="00795EDB">
      <w:pPr>
        <w:pStyle w:val="Heading1"/>
        <w:ind w:right="-166"/>
      </w:pPr>
      <w:bookmarkStart w:id="95" w:name="_Toc48728461"/>
      <w:r w:rsidRPr="002F0529">
        <w:lastRenderedPageBreak/>
        <w:t>P</w:t>
      </w:r>
      <w:r w:rsidR="00DA346E" w:rsidRPr="002F0529">
        <w:t xml:space="preserve">aying for </w:t>
      </w:r>
      <w:r w:rsidR="00795EDB">
        <w:t xml:space="preserve">telecommunications </w:t>
      </w:r>
      <w:r w:rsidR="0090504B">
        <w:t>services</w:t>
      </w:r>
      <w:bookmarkEnd w:id="95"/>
      <w:r w:rsidR="00DA346E" w:rsidRPr="002F0529">
        <w:t xml:space="preserve"> </w:t>
      </w:r>
    </w:p>
    <w:p w14:paraId="00547231" w14:textId="77777777" w:rsidR="000F7DD4" w:rsidRPr="002F0529" w:rsidRDefault="000F7DD4" w:rsidP="000F7DD4">
      <w:pPr>
        <w:pStyle w:val="Heading2"/>
      </w:pPr>
      <w:bookmarkStart w:id="96" w:name="_Toc48728462"/>
      <w:r w:rsidRPr="002F0529">
        <w:t>Who pays for telecommunications?</w:t>
      </w:r>
      <w:bookmarkEnd w:id="96"/>
      <w:r w:rsidRPr="002F0529">
        <w:t xml:space="preserve"> </w:t>
      </w:r>
    </w:p>
    <w:p w14:paraId="42AD73C7" w14:textId="4D70FD69" w:rsidR="000F7DD4" w:rsidRDefault="000F7DD4" w:rsidP="000F7DD4">
      <w:r w:rsidRPr="002F0529">
        <w:t xml:space="preserve">Australian </w:t>
      </w:r>
      <w:r w:rsidR="00255917">
        <w:t>young people</w:t>
      </w:r>
      <w:r w:rsidR="00255917" w:rsidRPr="002F0529">
        <w:t xml:space="preserve"> </w:t>
      </w:r>
      <w:r w:rsidRPr="002F0529">
        <w:t>are more likely to pay for their own mobile services than</w:t>
      </w:r>
      <w:r>
        <w:t xml:space="preserve"> any</w:t>
      </w:r>
      <w:r w:rsidRPr="002F0529">
        <w:t xml:space="preserve"> other device or connection. </w:t>
      </w:r>
      <w:r>
        <w:t>More than</w:t>
      </w:r>
      <w:r w:rsidRPr="002F0529">
        <w:t xml:space="preserve"> half</w:t>
      </w:r>
      <w:r>
        <w:t xml:space="preserve"> of</w:t>
      </w:r>
      <w:r w:rsidRPr="002F0529">
        <w:t xml:space="preserve"> </w:t>
      </w:r>
      <w:r>
        <w:t xml:space="preserve">16-21 year olds </w:t>
      </w:r>
      <w:r w:rsidRPr="002F0529">
        <w:t>pay</w:t>
      </w:r>
      <w:r>
        <w:t xml:space="preserve"> for</w:t>
      </w:r>
      <w:r w:rsidRPr="002F0529">
        <w:t xml:space="preserve"> their own mobile </w:t>
      </w:r>
      <w:r>
        <w:t>phone</w:t>
      </w:r>
      <w:r w:rsidRPr="002F0529">
        <w:t xml:space="preserve"> (56%) and their </w:t>
      </w:r>
      <w:r>
        <w:t xml:space="preserve">own </w:t>
      </w:r>
      <w:r w:rsidRPr="002F0529">
        <w:t xml:space="preserve">monthly </w:t>
      </w:r>
      <w:r>
        <w:t xml:space="preserve">mobile </w:t>
      </w:r>
      <w:r w:rsidRPr="002F0529">
        <w:t>bills (52%). By contrast, only 2</w:t>
      </w:r>
      <w:r>
        <w:t>1</w:t>
      </w:r>
      <w:r w:rsidRPr="002F0529">
        <w:t>% and 2</w:t>
      </w:r>
      <w:r>
        <w:t>0</w:t>
      </w:r>
      <w:r w:rsidRPr="002F0529">
        <w:t>% pay for home internet or a</w:t>
      </w:r>
      <w:r>
        <w:t xml:space="preserve"> home phone line, </w:t>
      </w:r>
      <w:r w:rsidRPr="002F0529">
        <w:t xml:space="preserve">with nearly 70% of these connections paid for by parents. </w:t>
      </w:r>
    </w:p>
    <w:p w14:paraId="2B333497" w14:textId="77777777" w:rsidR="000F7DD4" w:rsidRPr="002F0529" w:rsidRDefault="000F7DD4" w:rsidP="000F7DD4"/>
    <w:p w14:paraId="726CB2B6" w14:textId="7F73FF0B" w:rsidR="00EC1652" w:rsidRDefault="000F7DD4" w:rsidP="000F7DD4">
      <w:pPr>
        <w:pStyle w:val="Caption"/>
        <w:rPr>
          <w:noProof/>
        </w:rPr>
      </w:pPr>
      <w:bookmarkStart w:id="97" w:name="_Toc48558986"/>
      <w:bookmarkStart w:id="98" w:name="_Toc48728515"/>
      <w:r w:rsidRPr="002F0529">
        <w:t xml:space="preserve">Figure </w:t>
      </w:r>
      <w:fldSimple w:instr=" SEQ Figure \* ARABIC ">
        <w:r w:rsidR="00DE31B5">
          <w:rPr>
            <w:noProof/>
          </w:rPr>
          <w:t>21</w:t>
        </w:r>
      </w:fldSimple>
      <w:r w:rsidRPr="002F0529">
        <w:rPr>
          <w:noProof/>
        </w:rPr>
        <w:t>. Responsibility for payment of</w:t>
      </w:r>
      <w:r w:rsidR="00EC1652">
        <w:rPr>
          <w:noProof/>
        </w:rPr>
        <w:t xml:space="preserve"> telecommunication</w:t>
      </w:r>
      <w:r w:rsidRPr="002F0529">
        <w:rPr>
          <w:noProof/>
        </w:rPr>
        <w:t xml:space="preserve"> bills</w:t>
      </w:r>
      <w:bookmarkEnd w:id="97"/>
      <w:bookmarkEnd w:id="98"/>
      <w:r>
        <w:rPr>
          <w:noProof/>
        </w:rPr>
        <w:t xml:space="preserve"> </w:t>
      </w:r>
    </w:p>
    <w:p w14:paraId="133F790E" w14:textId="16EF390F" w:rsidR="000F7DD4" w:rsidRPr="002F0529" w:rsidRDefault="000F7DD4" w:rsidP="000F7DD4">
      <w:pPr>
        <w:pStyle w:val="Caption"/>
      </w:pPr>
      <w:r w:rsidRPr="002F0529">
        <w:rPr>
          <w:noProof/>
          <w:lang w:val="en-GB" w:eastAsia="en-GB"/>
        </w:rPr>
        <w:drawing>
          <wp:inline distT="0" distB="0" distL="0" distR="0" wp14:anchorId="29855DCC" wp14:editId="03FBE656">
            <wp:extent cx="5795010" cy="3413051"/>
            <wp:effectExtent l="0" t="0" r="15240" b="16510"/>
            <wp:docPr id="25" name="Chart 25" descr="Fig 21: stacked bar charts showing just over half pay for their own handset and mobile credit, whereas only around 20% pay for a home internet connection if they have it, or a home phone line. "/>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513D532" w14:textId="77777777" w:rsidR="000F7DD4" w:rsidRPr="002F0529" w:rsidRDefault="000F7DD4" w:rsidP="000F7DD4">
      <w:pPr>
        <w:pStyle w:val="Caption"/>
      </w:pPr>
      <w:r w:rsidRPr="002F0529">
        <w:t>Q3. Who pays for each of the following? Base: Home phone owners (n=122); Home internet owners (n=345); Those with access to a shared mobile (n=36); Mobile phone owners (n=546)</w:t>
      </w:r>
      <w:r>
        <w:t xml:space="preserve"> (</w:t>
      </w:r>
      <w:r>
        <w:rPr>
          <w:noProof/>
        </w:rPr>
        <w:t>Multiple Response)</w:t>
      </w:r>
    </w:p>
    <w:p w14:paraId="64E6A119" w14:textId="77777777" w:rsidR="000F7DD4" w:rsidRDefault="000F7DD4" w:rsidP="000F7DD4">
      <w:pPr>
        <w:pStyle w:val="Heading3"/>
      </w:pPr>
      <w:bookmarkStart w:id="99" w:name="_Toc48728463"/>
      <w:r w:rsidRPr="004D65B5">
        <w:t>Impact</w:t>
      </w:r>
      <w:r>
        <w:t xml:space="preserve"> of age</w:t>
      </w:r>
      <w:bookmarkEnd w:id="99"/>
    </w:p>
    <w:p w14:paraId="7EBF3649" w14:textId="1A3AE49F" w:rsidR="000F7DD4" w:rsidRPr="002F0529" w:rsidRDefault="000F7DD4" w:rsidP="000F7DD4">
      <w:r w:rsidRPr="002F0529">
        <w:t xml:space="preserve">Older youth are </w:t>
      </w:r>
      <w:r w:rsidRPr="003D6FC0">
        <w:rPr>
          <w:i/>
        </w:rPr>
        <w:t>significantly</w:t>
      </w:r>
      <w:r w:rsidRPr="002F0529">
        <w:t xml:space="preserve"> more likely to pay for their own mobile bill, demonstrating a growing</w:t>
      </w:r>
      <w:r>
        <w:t xml:space="preserve"> </w:t>
      </w:r>
      <w:r w:rsidR="00255917">
        <w:t xml:space="preserve">financial </w:t>
      </w:r>
      <w:r>
        <w:t>independence in this age group</w:t>
      </w:r>
      <w:r w:rsidRPr="002F0529">
        <w:t xml:space="preserve">. Age is also a factor when it comes to </w:t>
      </w:r>
      <w:r>
        <w:t>paying for</w:t>
      </w:r>
      <w:r w:rsidRPr="002F0529">
        <w:t xml:space="preserve"> home phone and home internet services</w:t>
      </w:r>
      <w:r w:rsidR="00B956EC">
        <w:t>.</w:t>
      </w:r>
      <w:r w:rsidRPr="002F0529">
        <w:t xml:space="preserve"> </w:t>
      </w:r>
      <w:r w:rsidR="00B956EC">
        <w:t>P</w:t>
      </w:r>
      <w:r w:rsidRPr="002F0529">
        <w:t>arents</w:t>
      </w:r>
      <w:r w:rsidR="00255917">
        <w:t xml:space="preserve"> or carers</w:t>
      </w:r>
      <w:r w:rsidRPr="002F0529">
        <w:t xml:space="preserve"> </w:t>
      </w:r>
      <w:r w:rsidR="00B956EC">
        <w:t xml:space="preserve">are </w:t>
      </w:r>
      <w:r w:rsidRPr="002F0529">
        <w:t xml:space="preserve">more likely to be paying the bills for </w:t>
      </w:r>
      <w:r w:rsidR="00255917">
        <w:t>young people</w:t>
      </w:r>
      <w:r w:rsidR="00255917" w:rsidRPr="002F0529">
        <w:t xml:space="preserve"> </w:t>
      </w:r>
      <w:r w:rsidRPr="002F0529">
        <w:t>aged 16-17 years</w:t>
      </w:r>
      <w:r w:rsidR="00B956EC">
        <w:t xml:space="preserve"> than for older youth. </w:t>
      </w:r>
      <w:r w:rsidR="00B956EC" w:rsidRPr="003D7128">
        <w:t xml:space="preserve">Of </w:t>
      </w:r>
      <w:r w:rsidR="00B956EC">
        <w:t>those</w:t>
      </w:r>
      <w:r w:rsidR="00B956EC" w:rsidRPr="003D7128">
        <w:t xml:space="preserve"> aged 16-17yrs, </w:t>
      </w:r>
      <w:r w:rsidRPr="002F0529">
        <w:t>86%</w:t>
      </w:r>
      <w:r w:rsidR="00B956EC">
        <w:t xml:space="preserve"> have their</w:t>
      </w:r>
      <w:r w:rsidR="00255917">
        <w:t xml:space="preserve"> </w:t>
      </w:r>
      <w:r w:rsidRPr="002F0529">
        <w:t>home phone</w:t>
      </w:r>
      <w:r w:rsidR="00255917">
        <w:t xml:space="preserve"> </w:t>
      </w:r>
      <w:r w:rsidR="00B956EC">
        <w:t>(</w:t>
      </w:r>
      <w:r w:rsidR="00255917">
        <w:t>where it is connected</w:t>
      </w:r>
      <w:r w:rsidR="00B956EC">
        <w:t>)</w:t>
      </w:r>
      <w:r w:rsidRPr="002F0529">
        <w:t xml:space="preserve">, </w:t>
      </w:r>
      <w:r w:rsidR="00B956EC">
        <w:t xml:space="preserve">and </w:t>
      </w:r>
      <w:r w:rsidRPr="002F0529">
        <w:t>9</w:t>
      </w:r>
      <w:r>
        <w:t xml:space="preserve">0% </w:t>
      </w:r>
      <w:r w:rsidR="00B956EC">
        <w:t xml:space="preserve">have their </w:t>
      </w:r>
      <w:r>
        <w:t>home internet</w:t>
      </w:r>
      <w:r w:rsidR="00255917">
        <w:t xml:space="preserve"> </w:t>
      </w:r>
      <w:r w:rsidR="00B956EC">
        <w:t>(</w:t>
      </w:r>
      <w:r w:rsidR="00255917">
        <w:t>where it is connected</w:t>
      </w:r>
      <w:r>
        <w:t>)</w:t>
      </w:r>
      <w:r w:rsidR="00B956EC">
        <w:t>, paid for by a parent or carer</w:t>
      </w:r>
      <w:r>
        <w:t>.</w:t>
      </w:r>
    </w:p>
    <w:p w14:paraId="0892988B" w14:textId="77777777" w:rsidR="000F7DD4" w:rsidRPr="002F0529" w:rsidRDefault="000F7DD4" w:rsidP="000F7DD4"/>
    <w:p w14:paraId="7AF2B015" w14:textId="7C1A35F1" w:rsidR="000F7DD4" w:rsidRDefault="000F7DD4" w:rsidP="000F7DD4">
      <w:r w:rsidRPr="002F0529">
        <w:t xml:space="preserve">This </w:t>
      </w:r>
      <w:r>
        <w:t>suggests</w:t>
      </w:r>
      <w:r w:rsidRPr="002F0529">
        <w:t xml:space="preserve"> mobiles are the device </w:t>
      </w:r>
      <w:r w:rsidR="00255917">
        <w:t>young people are</w:t>
      </w:r>
      <w:r w:rsidRPr="002F0529">
        <w:t xml:space="preserve"> most </w:t>
      </w:r>
      <w:r w:rsidR="00255917">
        <w:t>likely to own have be responsible for</w:t>
      </w:r>
      <w:r w:rsidRPr="002F0529">
        <w:t xml:space="preserve">. </w:t>
      </w:r>
      <w:r w:rsidR="00255917">
        <w:t>Young people</w:t>
      </w:r>
      <w:r w:rsidR="00255917" w:rsidRPr="002F0529">
        <w:t xml:space="preserve"> </w:t>
      </w:r>
      <w:r w:rsidRPr="002F0529">
        <w:t>gradually start taking responsibility for their own</w:t>
      </w:r>
      <w:r>
        <w:t xml:space="preserve"> telecommunications bills as they get older</w:t>
      </w:r>
      <w:r w:rsidRPr="002F0529">
        <w:t>, and this happens sooner</w:t>
      </w:r>
      <w:r>
        <w:t xml:space="preserve"> for mobile phones</w:t>
      </w:r>
      <w:r w:rsidRPr="002F0529">
        <w:t xml:space="preserve"> than it does for other device</w:t>
      </w:r>
      <w:r>
        <w:t xml:space="preserve">s or </w:t>
      </w:r>
      <w:r w:rsidRPr="002F0529">
        <w:t>connections. Younger</w:t>
      </w:r>
      <w:r>
        <w:t xml:space="preserve"> people</w:t>
      </w:r>
      <w:r w:rsidRPr="002F0529">
        <w:t xml:space="preserve"> who live at home with their parents</w:t>
      </w:r>
      <w:r w:rsidR="00255917">
        <w:t xml:space="preserve"> or carers</w:t>
      </w:r>
      <w:r w:rsidRPr="002F0529">
        <w:t xml:space="preserve"> are</w:t>
      </w:r>
      <w:r w:rsidR="00255917">
        <w:t xml:space="preserve"> more likely to be</w:t>
      </w:r>
      <w:r w:rsidRPr="002F0529">
        <w:t xml:space="preserve"> dependent on the</w:t>
      </w:r>
      <w:r>
        <w:t xml:space="preserve">m for paying for communications. </w:t>
      </w:r>
    </w:p>
    <w:p w14:paraId="4B5A208C" w14:textId="77777777" w:rsidR="000F7DD4" w:rsidRPr="002F0529" w:rsidRDefault="000F7DD4" w:rsidP="000F7DD4"/>
    <w:p w14:paraId="0C3DDBA6" w14:textId="77777777" w:rsidR="000F7DD4" w:rsidRDefault="000F7DD4">
      <w:pPr>
        <w:spacing w:after="160" w:line="259" w:lineRule="auto"/>
        <w:ind w:right="0"/>
        <w:jc w:val="left"/>
        <w:rPr>
          <w:i/>
          <w:noProof/>
          <w:sz w:val="18"/>
          <w:szCs w:val="16"/>
        </w:rPr>
      </w:pPr>
      <w:r>
        <w:rPr>
          <w:i/>
          <w:noProof/>
          <w:sz w:val="18"/>
          <w:szCs w:val="16"/>
        </w:rPr>
        <w:br w:type="page"/>
      </w:r>
    </w:p>
    <w:p w14:paraId="5B9F6BB5" w14:textId="0394FB72" w:rsidR="000F7DD4" w:rsidRPr="002F0529" w:rsidRDefault="000F7DD4" w:rsidP="000F7DD4">
      <w:pPr>
        <w:rPr>
          <w:i/>
          <w:noProof/>
          <w:sz w:val="18"/>
          <w:szCs w:val="16"/>
        </w:rPr>
      </w:pPr>
      <w:bookmarkStart w:id="100" w:name="_Toc48558987"/>
      <w:bookmarkStart w:id="101" w:name="_Toc48728516"/>
      <w:r w:rsidRPr="002F0529">
        <w:rPr>
          <w:i/>
          <w:noProof/>
          <w:sz w:val="18"/>
          <w:szCs w:val="16"/>
        </w:rPr>
        <w:lastRenderedPageBreak/>
        <w:t xml:space="preserve">Figure </w:t>
      </w:r>
      <w:r w:rsidRPr="002F0529">
        <w:rPr>
          <w:i/>
          <w:noProof/>
          <w:sz w:val="18"/>
          <w:szCs w:val="16"/>
        </w:rPr>
        <w:fldChar w:fldCharType="begin"/>
      </w:r>
      <w:r w:rsidRPr="002F0529">
        <w:rPr>
          <w:i/>
          <w:noProof/>
          <w:sz w:val="18"/>
          <w:szCs w:val="16"/>
        </w:rPr>
        <w:instrText xml:space="preserve"> SEQ Figure \* ARABIC </w:instrText>
      </w:r>
      <w:r w:rsidRPr="002F0529">
        <w:rPr>
          <w:i/>
          <w:noProof/>
          <w:sz w:val="18"/>
          <w:szCs w:val="16"/>
        </w:rPr>
        <w:fldChar w:fldCharType="separate"/>
      </w:r>
      <w:r w:rsidR="00DE31B5">
        <w:rPr>
          <w:i/>
          <w:noProof/>
          <w:sz w:val="18"/>
          <w:szCs w:val="16"/>
        </w:rPr>
        <w:t>22</w:t>
      </w:r>
      <w:r w:rsidRPr="002F0529">
        <w:rPr>
          <w:i/>
          <w:noProof/>
          <w:sz w:val="18"/>
          <w:szCs w:val="16"/>
        </w:rPr>
        <w:fldChar w:fldCharType="end"/>
      </w:r>
      <w:r>
        <w:rPr>
          <w:i/>
          <w:noProof/>
          <w:sz w:val="18"/>
          <w:szCs w:val="16"/>
        </w:rPr>
        <w:t>. Financial responsibility by age*</w:t>
      </w:r>
      <w:bookmarkEnd w:id="100"/>
      <w:bookmarkEnd w:id="101"/>
    </w:p>
    <w:tbl>
      <w:tblPr>
        <w:tblStyle w:val="LonerganDefaultTable"/>
        <w:tblW w:w="9177" w:type="dxa"/>
        <w:tblBorders>
          <w:top w:val="single" w:sz="2" w:space="0" w:color="6C6C6C" w:themeColor="text2"/>
          <w:left w:val="single" w:sz="2" w:space="0" w:color="6C6C6C" w:themeColor="text2"/>
          <w:bottom w:val="single" w:sz="2" w:space="0" w:color="6C6C6C" w:themeColor="text2"/>
          <w:right w:val="single" w:sz="2" w:space="0" w:color="6C6C6C" w:themeColor="text2"/>
          <w:insideH w:val="single" w:sz="2" w:space="0" w:color="6C6C6C" w:themeColor="text2"/>
          <w:insideV w:val="single" w:sz="2" w:space="0" w:color="6C6C6C" w:themeColor="text2"/>
        </w:tblBorders>
        <w:tblLook w:val="04A0" w:firstRow="1" w:lastRow="0" w:firstColumn="1" w:lastColumn="0" w:noHBand="0" w:noVBand="1"/>
      </w:tblPr>
      <w:tblGrid>
        <w:gridCol w:w="3954"/>
        <w:gridCol w:w="1323"/>
        <w:gridCol w:w="1300"/>
        <w:gridCol w:w="1300"/>
        <w:gridCol w:w="1300"/>
      </w:tblGrid>
      <w:tr w:rsidR="000F7DD4" w:rsidRPr="002F0529" w14:paraId="407BCB31" w14:textId="77777777" w:rsidTr="00746F63">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3954" w:type="dxa"/>
            <w:tcBorders>
              <w:bottom w:val="single" w:sz="4" w:space="0" w:color="auto"/>
            </w:tcBorders>
          </w:tcPr>
          <w:p w14:paraId="0DF3D839" w14:textId="77777777" w:rsidR="000F7DD4" w:rsidRPr="002F0529" w:rsidRDefault="000F7DD4" w:rsidP="00746F63">
            <w:pPr>
              <w:spacing w:after="0" w:line="259" w:lineRule="auto"/>
              <w:ind w:right="0"/>
              <w:jc w:val="left"/>
              <w:rPr>
                <w:b w:val="0"/>
                <w:bCs w:val="0"/>
                <w:color w:val="FFFFFF" w:themeColor="background1"/>
              </w:rPr>
            </w:pPr>
          </w:p>
        </w:tc>
        <w:tc>
          <w:tcPr>
            <w:tcW w:w="1323" w:type="dxa"/>
            <w:tcBorders>
              <w:bottom w:val="single" w:sz="4" w:space="0" w:color="auto"/>
            </w:tcBorders>
          </w:tcPr>
          <w:p w14:paraId="5EBAB189" w14:textId="77777777" w:rsidR="000F7DD4" w:rsidRPr="002F0529" w:rsidRDefault="000F7DD4" w:rsidP="00746F63">
            <w:pPr>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FF170B">
              <w:rPr>
                <w:color w:val="FFFFFF" w:themeColor="background1"/>
              </w:rPr>
              <w:t xml:space="preserve">All Responses </w:t>
            </w:r>
            <w:r>
              <w:rPr>
                <w:b w:val="0"/>
                <w:color w:val="FFFFFF" w:themeColor="background1"/>
              </w:rPr>
              <w:t xml:space="preserve"> </w:t>
            </w:r>
          </w:p>
        </w:tc>
        <w:tc>
          <w:tcPr>
            <w:tcW w:w="1300" w:type="dxa"/>
            <w:tcBorders>
              <w:bottom w:val="single" w:sz="4" w:space="0" w:color="auto"/>
            </w:tcBorders>
          </w:tcPr>
          <w:p w14:paraId="3B39C2C4" w14:textId="77777777" w:rsidR="000F7DD4" w:rsidRPr="002F0529" w:rsidRDefault="000F7DD4" w:rsidP="00746F63">
            <w:pPr>
              <w:spacing w:after="100" w:afterAutospacing="1" w:line="259" w:lineRule="auto"/>
              <w:ind w:right="0"/>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2F0529">
              <w:rPr>
                <w:b w:val="0"/>
                <w:color w:val="FFFFFF" w:themeColor="background1"/>
              </w:rPr>
              <w:t>16-17 years</w:t>
            </w:r>
          </w:p>
        </w:tc>
        <w:tc>
          <w:tcPr>
            <w:tcW w:w="1300" w:type="dxa"/>
            <w:tcBorders>
              <w:bottom w:val="single" w:sz="4" w:space="0" w:color="auto"/>
            </w:tcBorders>
          </w:tcPr>
          <w:p w14:paraId="31F1A58E" w14:textId="77777777" w:rsidR="000F7DD4" w:rsidRPr="002F0529" w:rsidRDefault="000F7DD4" w:rsidP="00746F63">
            <w:pPr>
              <w:spacing w:after="100" w:afterAutospacing="1" w:line="259" w:lineRule="auto"/>
              <w:ind w:right="0"/>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2F0529">
              <w:rPr>
                <w:b w:val="0"/>
                <w:color w:val="FFFFFF" w:themeColor="background1"/>
              </w:rPr>
              <w:t>18-19 years</w:t>
            </w:r>
          </w:p>
        </w:tc>
        <w:tc>
          <w:tcPr>
            <w:tcW w:w="1300" w:type="dxa"/>
            <w:tcBorders>
              <w:bottom w:val="single" w:sz="4" w:space="0" w:color="auto"/>
            </w:tcBorders>
          </w:tcPr>
          <w:p w14:paraId="1E6915F3" w14:textId="77777777" w:rsidR="000F7DD4" w:rsidRPr="002F0529" w:rsidRDefault="000F7DD4" w:rsidP="00746F63">
            <w:pPr>
              <w:spacing w:after="100" w:afterAutospacing="1" w:line="259" w:lineRule="auto"/>
              <w:ind w:right="0"/>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2F0529">
              <w:rPr>
                <w:b w:val="0"/>
                <w:color w:val="FFFFFF" w:themeColor="background1"/>
              </w:rPr>
              <w:t>20-21 years</w:t>
            </w:r>
          </w:p>
        </w:tc>
      </w:tr>
      <w:tr w:rsidR="000F7DD4" w:rsidRPr="002F0529" w14:paraId="152BE684" w14:textId="77777777" w:rsidTr="00746F63">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54" w:type="dxa"/>
            <w:tcBorders>
              <w:top w:val="single" w:sz="4" w:space="0" w:color="auto"/>
            </w:tcBorders>
            <w:shd w:val="clear" w:color="auto" w:fill="DDD8E7" w:themeFill="accent5" w:themeFillTint="33"/>
          </w:tcPr>
          <w:p w14:paraId="682EEE51" w14:textId="77777777" w:rsidR="000F7DD4" w:rsidRPr="00381779" w:rsidRDefault="000F7DD4" w:rsidP="00746F63">
            <w:pPr>
              <w:spacing w:after="0" w:line="259" w:lineRule="auto"/>
              <w:ind w:right="0"/>
              <w:jc w:val="left"/>
              <w:rPr>
                <w:b/>
                <w:bCs w:val="0"/>
              </w:rPr>
            </w:pPr>
            <w:r>
              <w:rPr>
                <w:b/>
                <w:bCs w:val="0"/>
              </w:rPr>
              <w:t xml:space="preserve">Mobile handset </w:t>
            </w:r>
            <w:r w:rsidRPr="00381779">
              <w:rPr>
                <w:b/>
                <w:bCs w:val="0"/>
              </w:rPr>
              <w:t xml:space="preserve"> </w:t>
            </w:r>
          </w:p>
        </w:tc>
        <w:tc>
          <w:tcPr>
            <w:tcW w:w="1323" w:type="dxa"/>
            <w:tcBorders>
              <w:top w:val="single" w:sz="4" w:space="0" w:color="auto"/>
            </w:tcBorders>
            <w:shd w:val="clear" w:color="auto" w:fill="DDD8E7" w:themeFill="accent5" w:themeFillTint="33"/>
          </w:tcPr>
          <w:p w14:paraId="6B797942" w14:textId="77777777" w:rsidR="000F7DD4" w:rsidRPr="002F0529" w:rsidRDefault="000F7DD4" w:rsidP="00746F63">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rFonts w:cs="Calibri"/>
                <w:b/>
                <w:color w:val="000000"/>
                <w:sz w:val="22"/>
                <w:szCs w:val="22"/>
              </w:rPr>
            </w:pPr>
          </w:p>
        </w:tc>
        <w:tc>
          <w:tcPr>
            <w:tcW w:w="1300" w:type="dxa"/>
            <w:tcBorders>
              <w:top w:val="single" w:sz="4" w:space="0" w:color="auto"/>
            </w:tcBorders>
            <w:shd w:val="clear" w:color="auto" w:fill="DDD8E7" w:themeFill="accent5" w:themeFillTint="33"/>
          </w:tcPr>
          <w:p w14:paraId="2E2DBF08" w14:textId="77777777" w:rsidR="000F7DD4" w:rsidRPr="003C1193" w:rsidRDefault="000F7DD4" w:rsidP="00746F63">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rFonts w:cs="Calibri"/>
                <w:noProof/>
                <w:sz w:val="20"/>
                <w:szCs w:val="22"/>
                <w:lang w:val="en-GB" w:eastAsia="en-GB"/>
              </w:rPr>
            </w:pPr>
            <w:r w:rsidRPr="003C1193">
              <w:rPr>
                <w:rFonts w:cs="Calibri"/>
                <w:noProof/>
                <w:sz w:val="20"/>
                <w:szCs w:val="22"/>
                <w:lang w:val="en-GB" w:eastAsia="en-GB"/>
              </w:rPr>
              <w:t>n=147</w:t>
            </w:r>
          </w:p>
        </w:tc>
        <w:tc>
          <w:tcPr>
            <w:tcW w:w="1300" w:type="dxa"/>
            <w:tcBorders>
              <w:top w:val="single" w:sz="4" w:space="0" w:color="auto"/>
            </w:tcBorders>
            <w:shd w:val="clear" w:color="auto" w:fill="DDD8E7" w:themeFill="accent5" w:themeFillTint="33"/>
          </w:tcPr>
          <w:p w14:paraId="2C0658AB" w14:textId="77777777" w:rsidR="000F7DD4" w:rsidRPr="003C1193" w:rsidRDefault="000F7DD4" w:rsidP="00746F63">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sz w:val="20"/>
              </w:rPr>
            </w:pPr>
            <w:r w:rsidRPr="003C1193">
              <w:rPr>
                <w:sz w:val="20"/>
              </w:rPr>
              <w:t>n=192</w:t>
            </w:r>
          </w:p>
        </w:tc>
        <w:tc>
          <w:tcPr>
            <w:tcW w:w="1300" w:type="dxa"/>
            <w:tcBorders>
              <w:top w:val="single" w:sz="4" w:space="0" w:color="auto"/>
            </w:tcBorders>
            <w:shd w:val="clear" w:color="auto" w:fill="DDD8E7" w:themeFill="accent5" w:themeFillTint="33"/>
          </w:tcPr>
          <w:p w14:paraId="0A846BE5" w14:textId="77777777" w:rsidR="000F7DD4" w:rsidRPr="003C1193" w:rsidRDefault="000F7DD4" w:rsidP="00746F63">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rFonts w:cs="Calibri"/>
                <w:noProof/>
                <w:sz w:val="20"/>
                <w:szCs w:val="22"/>
                <w:lang w:val="en-GB" w:eastAsia="en-GB"/>
              </w:rPr>
            </w:pPr>
            <w:r w:rsidRPr="003C1193">
              <w:rPr>
                <w:rFonts w:cs="Calibri"/>
                <w:noProof/>
                <w:sz w:val="20"/>
                <w:szCs w:val="22"/>
                <w:lang w:val="en-GB" w:eastAsia="en-GB"/>
              </w:rPr>
              <w:t>n=207</w:t>
            </w:r>
          </w:p>
        </w:tc>
      </w:tr>
      <w:tr w:rsidR="000F7DD4" w:rsidRPr="002F0529" w14:paraId="138F8D99" w14:textId="77777777" w:rsidTr="00746F63">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54" w:type="dxa"/>
            <w:tcBorders>
              <w:top w:val="single" w:sz="4" w:space="0" w:color="auto"/>
            </w:tcBorders>
            <w:shd w:val="clear" w:color="auto" w:fill="auto"/>
          </w:tcPr>
          <w:p w14:paraId="503723E1" w14:textId="77777777" w:rsidR="000F7DD4" w:rsidRPr="002F0529" w:rsidRDefault="000F7DD4" w:rsidP="00746F63">
            <w:pPr>
              <w:spacing w:after="0" w:line="259" w:lineRule="auto"/>
              <w:ind w:right="0"/>
              <w:jc w:val="left"/>
            </w:pPr>
            <w:r>
              <w:t>I p</w:t>
            </w:r>
            <w:r w:rsidRPr="002F0529">
              <w:t xml:space="preserve">ay for the </w:t>
            </w:r>
            <w:r w:rsidRPr="00181698">
              <w:t>phone</w:t>
            </w:r>
            <w:r w:rsidRPr="002F0529">
              <w:t xml:space="preserve"> myself </w:t>
            </w:r>
          </w:p>
        </w:tc>
        <w:tc>
          <w:tcPr>
            <w:tcW w:w="1323" w:type="dxa"/>
            <w:tcBorders>
              <w:top w:val="single" w:sz="4" w:space="0" w:color="auto"/>
            </w:tcBorders>
            <w:shd w:val="clear" w:color="auto" w:fill="auto"/>
          </w:tcPr>
          <w:p w14:paraId="6E6844FA" w14:textId="77777777" w:rsidR="000F7DD4" w:rsidRPr="00EC7221" w:rsidRDefault="000F7DD4" w:rsidP="00746F63">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rFonts w:cs="Calibri"/>
                <w:b/>
                <w:sz w:val="22"/>
                <w:szCs w:val="22"/>
              </w:rPr>
            </w:pPr>
            <w:r w:rsidRPr="00EC7221">
              <w:rPr>
                <w:rFonts w:cs="Calibri"/>
                <w:b/>
                <w:sz w:val="22"/>
                <w:szCs w:val="22"/>
              </w:rPr>
              <w:t>56%</w:t>
            </w:r>
          </w:p>
        </w:tc>
        <w:tc>
          <w:tcPr>
            <w:tcW w:w="1300" w:type="dxa"/>
            <w:tcBorders>
              <w:top w:val="single" w:sz="4" w:space="0" w:color="auto"/>
            </w:tcBorders>
            <w:shd w:val="clear" w:color="auto" w:fill="auto"/>
          </w:tcPr>
          <w:p w14:paraId="312B2DA5" w14:textId="77777777" w:rsidR="000F7DD4" w:rsidRPr="002F0529" w:rsidRDefault="000F7DD4" w:rsidP="00746F63">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rPr>
                <w:noProof/>
                <w:lang w:val="en-GB" w:eastAsia="en-GB"/>
              </w:rPr>
              <mc:AlternateContent>
                <mc:Choice Requires="wps">
                  <w:drawing>
                    <wp:anchor distT="0" distB="0" distL="114300" distR="114300" simplePos="0" relativeHeight="252043264" behindDoc="0" locked="0" layoutInCell="1" allowOverlap="1" wp14:anchorId="59FF5093" wp14:editId="2980DE7C">
                      <wp:simplePos x="0" y="0"/>
                      <wp:positionH relativeFrom="column">
                        <wp:posOffset>154940</wp:posOffset>
                      </wp:positionH>
                      <wp:positionV relativeFrom="paragraph">
                        <wp:posOffset>-14605</wp:posOffset>
                      </wp:positionV>
                      <wp:extent cx="342900" cy="180975"/>
                      <wp:effectExtent l="0" t="0" r="19050" b="28575"/>
                      <wp:wrapNone/>
                      <wp:docPr id="83" name="Rectangle 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CD4FDFC" id="Rectangle 83" o:spid="_x0000_s1026" style="position:absolute;margin-left:12.2pt;margin-top:-1.15pt;width:27pt;height:14.2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" filled="f" strokecolor="#610e24 [1604]" strokeweight="1pt"/>
                  </w:pict>
                </mc:Fallback>
              </mc:AlternateContent>
            </w:r>
            <w:r w:rsidRPr="00EC7221">
              <w:t>40%</w:t>
            </w:r>
          </w:p>
        </w:tc>
        <w:tc>
          <w:tcPr>
            <w:tcW w:w="1300" w:type="dxa"/>
            <w:tcBorders>
              <w:top w:val="single" w:sz="4" w:space="0" w:color="auto"/>
            </w:tcBorders>
            <w:shd w:val="clear" w:color="auto" w:fill="auto"/>
          </w:tcPr>
          <w:p w14:paraId="6082F279" w14:textId="77777777" w:rsidR="000F7DD4" w:rsidRPr="00EC7221" w:rsidRDefault="000F7DD4" w:rsidP="00746F63">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55%</w:t>
            </w:r>
          </w:p>
        </w:tc>
        <w:tc>
          <w:tcPr>
            <w:tcW w:w="1300" w:type="dxa"/>
            <w:tcBorders>
              <w:top w:val="single" w:sz="4" w:space="0" w:color="auto"/>
            </w:tcBorders>
            <w:shd w:val="clear" w:color="auto" w:fill="auto"/>
          </w:tcPr>
          <w:p w14:paraId="1A9CFC80" w14:textId="77777777" w:rsidR="000F7DD4" w:rsidRPr="002F0529" w:rsidRDefault="000F7DD4" w:rsidP="00746F63">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rPr>
                <w:noProof/>
                <w:lang w:val="en-GB" w:eastAsia="en-GB"/>
              </w:rPr>
              <mc:AlternateContent>
                <mc:Choice Requires="wps">
                  <w:drawing>
                    <wp:anchor distT="0" distB="0" distL="114300" distR="114300" simplePos="0" relativeHeight="252042240" behindDoc="0" locked="0" layoutInCell="1" allowOverlap="1" wp14:anchorId="7DE10FD8" wp14:editId="4FE40FDD">
                      <wp:simplePos x="0" y="0"/>
                      <wp:positionH relativeFrom="column">
                        <wp:posOffset>173355</wp:posOffset>
                      </wp:positionH>
                      <wp:positionV relativeFrom="paragraph">
                        <wp:posOffset>-12700</wp:posOffset>
                      </wp:positionV>
                      <wp:extent cx="342900" cy="180975"/>
                      <wp:effectExtent l="0" t="0" r="19050" b="28575"/>
                      <wp:wrapNone/>
                      <wp:docPr id="76" name="Rectangle 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9E4403B" id="Rectangle 76" o:spid="_x0000_s1026" style="position:absolute;margin-left:13.65pt;margin-top:-1pt;width:27pt;height:14.2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" filled="f" strokecolor="#1d93b1 [3206]" strokeweight="1pt"/>
                  </w:pict>
                </mc:Fallback>
              </mc:AlternateContent>
            </w:r>
            <w:r w:rsidRPr="002F0529">
              <w:t>70%</w:t>
            </w:r>
          </w:p>
        </w:tc>
      </w:tr>
      <w:tr w:rsidR="000F7DD4" w:rsidRPr="002F0529" w14:paraId="5D46A6D7" w14:textId="77777777" w:rsidTr="00746F63">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54" w:type="dxa"/>
            <w:shd w:val="clear" w:color="auto" w:fill="auto"/>
          </w:tcPr>
          <w:p w14:paraId="0537EAEC" w14:textId="274E0C5F" w:rsidR="000F7DD4" w:rsidRPr="003D6FC0" w:rsidRDefault="000F7DD4" w:rsidP="00746F63">
            <w:pPr>
              <w:spacing w:after="0" w:line="259" w:lineRule="auto"/>
              <w:ind w:right="0"/>
              <w:jc w:val="left"/>
            </w:pPr>
            <w:r w:rsidRPr="003D6FC0">
              <w:t>Parents/</w:t>
            </w:r>
            <w:r w:rsidR="00BC760E">
              <w:t>c</w:t>
            </w:r>
            <w:r w:rsidRPr="003D6FC0">
              <w:t xml:space="preserve">arers pay for my </w:t>
            </w:r>
            <w:r w:rsidRPr="004D65B5">
              <w:t>phone</w:t>
            </w:r>
            <w:r w:rsidRPr="003D6FC0">
              <w:t xml:space="preserve"> </w:t>
            </w:r>
          </w:p>
        </w:tc>
        <w:tc>
          <w:tcPr>
            <w:tcW w:w="1323" w:type="dxa"/>
            <w:shd w:val="clear" w:color="auto" w:fill="auto"/>
          </w:tcPr>
          <w:p w14:paraId="4D3C0606" w14:textId="77777777" w:rsidR="000F7DD4" w:rsidRPr="00EC7221" w:rsidRDefault="000F7DD4" w:rsidP="00746F63">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rFonts w:cs="Calibri"/>
                <w:b/>
                <w:sz w:val="22"/>
                <w:szCs w:val="22"/>
              </w:rPr>
            </w:pPr>
            <w:r w:rsidRPr="00EC7221">
              <w:rPr>
                <w:rFonts w:cs="Calibri"/>
                <w:b/>
                <w:sz w:val="22"/>
                <w:szCs w:val="22"/>
              </w:rPr>
              <w:t>39%</w:t>
            </w:r>
          </w:p>
        </w:tc>
        <w:tc>
          <w:tcPr>
            <w:tcW w:w="1300" w:type="dxa"/>
            <w:shd w:val="clear" w:color="auto" w:fill="auto"/>
          </w:tcPr>
          <w:p w14:paraId="12BFE70E" w14:textId="77777777" w:rsidR="000F7DD4" w:rsidRPr="00EC7221" w:rsidRDefault="000F7DD4" w:rsidP="00746F63">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rPr>
                <w:noProof/>
                <w:lang w:val="en-GB" w:eastAsia="en-GB"/>
              </w:rPr>
              <mc:AlternateContent>
                <mc:Choice Requires="wps">
                  <w:drawing>
                    <wp:anchor distT="0" distB="0" distL="114300" distR="114300" simplePos="0" relativeHeight="252044288" behindDoc="0" locked="0" layoutInCell="1" allowOverlap="1" wp14:anchorId="64FBC9A0" wp14:editId="7B4182CC">
                      <wp:simplePos x="0" y="0"/>
                      <wp:positionH relativeFrom="column">
                        <wp:posOffset>158750</wp:posOffset>
                      </wp:positionH>
                      <wp:positionV relativeFrom="paragraph">
                        <wp:posOffset>635</wp:posOffset>
                      </wp:positionV>
                      <wp:extent cx="342900" cy="180975"/>
                      <wp:effectExtent l="0" t="0" r="19050" b="28575"/>
                      <wp:wrapNone/>
                      <wp:docPr id="86" name="Rectangle 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4D6AB18" id="Rectangle 86" o:spid="_x0000_s1026" style="position:absolute;margin-left:12.5pt;margin-top:.05pt;width:27pt;height:14.2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" filled="f" strokecolor="#1d93b1 [3206]" strokeweight="1pt"/>
                  </w:pict>
                </mc:Fallback>
              </mc:AlternateContent>
            </w:r>
            <w:r w:rsidRPr="00EC7221">
              <w:t>54%</w:t>
            </w:r>
          </w:p>
        </w:tc>
        <w:tc>
          <w:tcPr>
            <w:tcW w:w="1300" w:type="dxa"/>
            <w:shd w:val="clear" w:color="auto" w:fill="auto"/>
          </w:tcPr>
          <w:p w14:paraId="670FB383" w14:textId="77777777" w:rsidR="000F7DD4" w:rsidRPr="00EC7221" w:rsidRDefault="000F7DD4" w:rsidP="00746F63">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43%</w:t>
            </w:r>
          </w:p>
        </w:tc>
        <w:tc>
          <w:tcPr>
            <w:tcW w:w="1300" w:type="dxa"/>
            <w:shd w:val="clear" w:color="auto" w:fill="auto"/>
          </w:tcPr>
          <w:p w14:paraId="6066A7F7" w14:textId="77777777" w:rsidR="000F7DD4" w:rsidRPr="00EC7221" w:rsidRDefault="000F7DD4" w:rsidP="00746F63">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rPr>
                <w:noProof/>
                <w:lang w:val="en-GB" w:eastAsia="en-GB"/>
              </w:rPr>
              <mc:AlternateContent>
                <mc:Choice Requires="wps">
                  <w:drawing>
                    <wp:anchor distT="0" distB="0" distL="114300" distR="114300" simplePos="0" relativeHeight="252045312" behindDoc="0" locked="0" layoutInCell="1" allowOverlap="1" wp14:anchorId="17B476F5" wp14:editId="1B43D36F">
                      <wp:simplePos x="0" y="0"/>
                      <wp:positionH relativeFrom="column">
                        <wp:posOffset>154940</wp:posOffset>
                      </wp:positionH>
                      <wp:positionV relativeFrom="paragraph">
                        <wp:posOffset>-11430</wp:posOffset>
                      </wp:positionV>
                      <wp:extent cx="342900" cy="180975"/>
                      <wp:effectExtent l="0" t="0" r="19050" b="28575"/>
                      <wp:wrapNone/>
                      <wp:docPr id="81" name="Rectangle 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A82E232" id="Rectangle 81" o:spid="_x0000_s1026" style="position:absolute;margin-left:12.2pt;margin-top:-.9pt;width:27pt;height:14.2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" filled="f" strokecolor="#610e24 [1604]" strokeweight="1pt"/>
                  </w:pict>
                </mc:Fallback>
              </mc:AlternateContent>
            </w:r>
            <w:r w:rsidRPr="002F0529">
              <w:t>21%</w:t>
            </w:r>
          </w:p>
        </w:tc>
      </w:tr>
      <w:tr w:rsidR="000F7DD4" w:rsidRPr="002F0529" w14:paraId="10D8F700" w14:textId="77777777" w:rsidTr="00746F63">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54" w:type="dxa"/>
          </w:tcPr>
          <w:p w14:paraId="7A7B6676" w14:textId="77777777" w:rsidR="000F7DD4" w:rsidRPr="00181698" w:rsidRDefault="000F7DD4" w:rsidP="00746F63">
            <w:pPr>
              <w:spacing w:after="0" w:line="259" w:lineRule="auto"/>
              <w:ind w:right="0"/>
              <w:jc w:val="left"/>
              <w:rPr>
                <w:b/>
              </w:rPr>
            </w:pPr>
            <w:r w:rsidRPr="00181698">
              <w:rPr>
                <w:b/>
              </w:rPr>
              <w:t xml:space="preserve">Monthly </w:t>
            </w:r>
            <w:r>
              <w:rPr>
                <w:b/>
              </w:rPr>
              <w:t xml:space="preserve">mobile phone bill </w:t>
            </w:r>
            <w:r w:rsidRPr="00181698">
              <w:rPr>
                <w:b/>
              </w:rPr>
              <w:t xml:space="preserve"> </w:t>
            </w:r>
          </w:p>
        </w:tc>
        <w:tc>
          <w:tcPr>
            <w:tcW w:w="1323" w:type="dxa"/>
          </w:tcPr>
          <w:p w14:paraId="6B16AD55" w14:textId="77777777" w:rsidR="000F7DD4" w:rsidRPr="00EC7221" w:rsidRDefault="000F7DD4" w:rsidP="00746F63">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rFonts w:cs="Calibri"/>
                <w:b/>
                <w:sz w:val="22"/>
                <w:szCs w:val="22"/>
              </w:rPr>
            </w:pPr>
          </w:p>
        </w:tc>
        <w:tc>
          <w:tcPr>
            <w:tcW w:w="1300" w:type="dxa"/>
          </w:tcPr>
          <w:p w14:paraId="60048871" w14:textId="77777777" w:rsidR="000F7DD4" w:rsidRPr="00EC7221" w:rsidRDefault="000F7DD4" w:rsidP="00746F63">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3C1193">
              <w:rPr>
                <w:rFonts w:cs="Calibri"/>
                <w:noProof/>
                <w:sz w:val="20"/>
                <w:szCs w:val="22"/>
                <w:lang w:val="en-GB" w:eastAsia="en-GB"/>
              </w:rPr>
              <w:t>n=147</w:t>
            </w:r>
          </w:p>
        </w:tc>
        <w:tc>
          <w:tcPr>
            <w:tcW w:w="1300" w:type="dxa"/>
          </w:tcPr>
          <w:p w14:paraId="28F34CEA" w14:textId="77777777" w:rsidR="000F7DD4" w:rsidRPr="00EC7221" w:rsidRDefault="000F7DD4" w:rsidP="00746F63">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3C1193">
              <w:rPr>
                <w:sz w:val="20"/>
              </w:rPr>
              <w:t>n=192</w:t>
            </w:r>
          </w:p>
        </w:tc>
        <w:tc>
          <w:tcPr>
            <w:tcW w:w="1300" w:type="dxa"/>
          </w:tcPr>
          <w:p w14:paraId="18DA7C23" w14:textId="77777777" w:rsidR="000F7DD4" w:rsidRPr="00EC7221" w:rsidRDefault="000F7DD4" w:rsidP="00746F63">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3C1193">
              <w:rPr>
                <w:rFonts w:cs="Calibri"/>
                <w:noProof/>
                <w:sz w:val="20"/>
                <w:szCs w:val="22"/>
                <w:lang w:val="en-GB" w:eastAsia="en-GB"/>
              </w:rPr>
              <w:t>n=207</w:t>
            </w:r>
          </w:p>
        </w:tc>
      </w:tr>
      <w:tr w:rsidR="000F7DD4" w:rsidRPr="002F0529" w14:paraId="1684EC69" w14:textId="77777777" w:rsidTr="00746F63">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54" w:type="dxa"/>
          </w:tcPr>
          <w:p w14:paraId="6E887BE3" w14:textId="77777777" w:rsidR="000F7DD4" w:rsidRPr="00181698" w:rsidRDefault="000F7DD4" w:rsidP="00746F63">
            <w:pPr>
              <w:spacing w:after="0" w:line="259" w:lineRule="auto"/>
              <w:ind w:right="0"/>
              <w:jc w:val="left"/>
            </w:pPr>
            <w:r w:rsidRPr="00181698">
              <w:t xml:space="preserve">I pay the monthly </w:t>
            </w:r>
            <w:r w:rsidRPr="00181698">
              <w:rPr>
                <w:bCs w:val="0"/>
              </w:rPr>
              <w:t>mobile bill</w:t>
            </w:r>
            <w:r w:rsidRPr="00181698">
              <w:t xml:space="preserve"> </w:t>
            </w:r>
          </w:p>
        </w:tc>
        <w:tc>
          <w:tcPr>
            <w:tcW w:w="1323" w:type="dxa"/>
          </w:tcPr>
          <w:p w14:paraId="050598D9" w14:textId="77777777" w:rsidR="000F7DD4" w:rsidRPr="00EC7221" w:rsidRDefault="000F7DD4" w:rsidP="00746F63">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rFonts w:cs="Calibri"/>
                <w:b/>
                <w:sz w:val="22"/>
                <w:szCs w:val="22"/>
              </w:rPr>
            </w:pPr>
            <w:r w:rsidRPr="00EC7221">
              <w:rPr>
                <w:rFonts w:cs="Calibri"/>
                <w:b/>
                <w:sz w:val="22"/>
                <w:szCs w:val="22"/>
              </w:rPr>
              <w:t>52%</w:t>
            </w:r>
          </w:p>
        </w:tc>
        <w:tc>
          <w:tcPr>
            <w:tcW w:w="1300" w:type="dxa"/>
          </w:tcPr>
          <w:p w14:paraId="42C5672B" w14:textId="77777777" w:rsidR="000F7DD4" w:rsidRPr="00EC7221" w:rsidRDefault="000F7DD4" w:rsidP="00746F63">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rPr>
                <w:noProof/>
                <w:lang w:val="en-GB" w:eastAsia="en-GB"/>
              </w:rPr>
              <mc:AlternateContent>
                <mc:Choice Requires="wps">
                  <w:drawing>
                    <wp:anchor distT="0" distB="0" distL="114300" distR="114300" simplePos="0" relativeHeight="252052480" behindDoc="0" locked="0" layoutInCell="1" allowOverlap="1" wp14:anchorId="380155CA" wp14:editId="1412FE9A">
                      <wp:simplePos x="0" y="0"/>
                      <wp:positionH relativeFrom="column">
                        <wp:posOffset>154940</wp:posOffset>
                      </wp:positionH>
                      <wp:positionV relativeFrom="paragraph">
                        <wp:posOffset>-7620</wp:posOffset>
                      </wp:positionV>
                      <wp:extent cx="342900" cy="180975"/>
                      <wp:effectExtent l="0" t="0" r="19050" b="28575"/>
                      <wp:wrapNone/>
                      <wp:docPr id="78" name="Rectangle 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B97DC97" id="Rectangle 78" o:spid="_x0000_s1026" style="position:absolute;margin-left:12.2pt;margin-top:-.6pt;width:27pt;height:14.2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" filled="f" strokecolor="#610e24 [1604]" strokeweight="1pt"/>
                  </w:pict>
                </mc:Fallback>
              </mc:AlternateContent>
            </w:r>
            <w:r w:rsidRPr="00EC7221">
              <w:t>35%</w:t>
            </w:r>
          </w:p>
        </w:tc>
        <w:tc>
          <w:tcPr>
            <w:tcW w:w="1300" w:type="dxa"/>
          </w:tcPr>
          <w:p w14:paraId="2A13A827" w14:textId="77777777" w:rsidR="000F7DD4" w:rsidRPr="002F0529" w:rsidRDefault="000F7DD4" w:rsidP="00746F63">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51%</w:t>
            </w:r>
          </w:p>
        </w:tc>
        <w:tc>
          <w:tcPr>
            <w:tcW w:w="1300" w:type="dxa"/>
          </w:tcPr>
          <w:p w14:paraId="4F26973D" w14:textId="77777777" w:rsidR="000F7DD4" w:rsidRPr="00EC7221" w:rsidRDefault="000F7DD4" w:rsidP="00746F63">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rPr>
                <w:noProof/>
                <w:lang w:val="en-GB" w:eastAsia="en-GB"/>
              </w:rPr>
              <mc:AlternateContent>
                <mc:Choice Requires="wps">
                  <w:drawing>
                    <wp:anchor distT="0" distB="0" distL="114300" distR="114300" simplePos="0" relativeHeight="252053504" behindDoc="0" locked="0" layoutInCell="1" allowOverlap="1" wp14:anchorId="401248C0" wp14:editId="37BE130B">
                      <wp:simplePos x="0" y="0"/>
                      <wp:positionH relativeFrom="column">
                        <wp:posOffset>154305</wp:posOffset>
                      </wp:positionH>
                      <wp:positionV relativeFrom="paragraph">
                        <wp:posOffset>2540</wp:posOffset>
                      </wp:positionV>
                      <wp:extent cx="342900" cy="180975"/>
                      <wp:effectExtent l="0" t="0" r="19050" b="28575"/>
                      <wp:wrapNone/>
                      <wp:docPr id="80" name="Rectangle 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36FB7281" id="Rectangle 80" o:spid="_x0000_s1026" style="position:absolute;margin-left:12.15pt;margin-top:.2pt;width:27pt;height:14.2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" filled="f" strokecolor="#1d93b1 [3206]" strokeweight="1pt"/>
                  </w:pict>
                </mc:Fallback>
              </mc:AlternateContent>
            </w:r>
            <w:r w:rsidRPr="00EC7221">
              <w:t>68%</w:t>
            </w:r>
          </w:p>
        </w:tc>
      </w:tr>
      <w:tr w:rsidR="000F7DD4" w:rsidRPr="002F0529" w14:paraId="121AA141" w14:textId="77777777" w:rsidTr="00746F63">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54" w:type="dxa"/>
            <w:shd w:val="clear" w:color="auto" w:fill="FFFFFF" w:themeFill="background1"/>
          </w:tcPr>
          <w:p w14:paraId="046E252E" w14:textId="77777777" w:rsidR="000F7DD4" w:rsidRPr="00181698" w:rsidRDefault="000F7DD4" w:rsidP="00746F63">
            <w:pPr>
              <w:spacing w:after="0" w:line="259" w:lineRule="auto"/>
              <w:ind w:right="0"/>
              <w:jc w:val="left"/>
            </w:pPr>
            <w:r w:rsidRPr="00181698">
              <w:t xml:space="preserve">Parents/carers pay </w:t>
            </w:r>
            <w:r w:rsidRPr="00181698">
              <w:rPr>
                <w:bCs w:val="0"/>
              </w:rPr>
              <w:t>monthly mobile bill</w:t>
            </w:r>
            <w:r w:rsidRPr="00181698">
              <w:t xml:space="preserve"> </w:t>
            </w:r>
          </w:p>
        </w:tc>
        <w:tc>
          <w:tcPr>
            <w:tcW w:w="1323" w:type="dxa"/>
            <w:shd w:val="clear" w:color="auto" w:fill="FFFFFF" w:themeFill="background1"/>
          </w:tcPr>
          <w:p w14:paraId="10950F8F" w14:textId="77777777" w:rsidR="000F7DD4" w:rsidRPr="00EC7221" w:rsidRDefault="000F7DD4" w:rsidP="00746F63">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rFonts w:cs="Calibri"/>
                <w:b/>
                <w:sz w:val="22"/>
                <w:szCs w:val="22"/>
              </w:rPr>
            </w:pPr>
            <w:r w:rsidRPr="00EC7221">
              <w:rPr>
                <w:rFonts w:cs="Calibri"/>
                <w:b/>
                <w:sz w:val="22"/>
                <w:szCs w:val="22"/>
              </w:rPr>
              <w:t>45%</w:t>
            </w:r>
          </w:p>
        </w:tc>
        <w:tc>
          <w:tcPr>
            <w:tcW w:w="1300" w:type="dxa"/>
            <w:shd w:val="clear" w:color="auto" w:fill="FFFFFF" w:themeFill="background1"/>
          </w:tcPr>
          <w:p w14:paraId="41829D1E" w14:textId="77777777" w:rsidR="000F7DD4" w:rsidRPr="00EC7221" w:rsidRDefault="000F7DD4" w:rsidP="00746F63">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rPr>
                <w:noProof/>
                <w:lang w:val="en-GB" w:eastAsia="en-GB"/>
              </w:rPr>
              <mc:AlternateContent>
                <mc:Choice Requires="wps">
                  <w:drawing>
                    <wp:anchor distT="0" distB="0" distL="114300" distR="114300" simplePos="0" relativeHeight="252051456" behindDoc="0" locked="0" layoutInCell="1" allowOverlap="1" wp14:anchorId="29ACDC91" wp14:editId="11ED5036">
                      <wp:simplePos x="0" y="0"/>
                      <wp:positionH relativeFrom="column">
                        <wp:posOffset>154940</wp:posOffset>
                      </wp:positionH>
                      <wp:positionV relativeFrom="paragraph">
                        <wp:posOffset>-8255</wp:posOffset>
                      </wp:positionV>
                      <wp:extent cx="342900" cy="180975"/>
                      <wp:effectExtent l="0" t="0" r="19050" b="28575"/>
                      <wp:wrapNone/>
                      <wp:docPr id="87" name="Rectangle 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E7A42A8" id="Rectangle 87" o:spid="_x0000_s1026" style="position:absolute;margin-left:12.2pt;margin-top:-.65pt;width:27pt;height:14.2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" filled="f" strokecolor="#1d93b1 [3206]" strokeweight="1pt"/>
                  </w:pict>
                </mc:Fallback>
              </mc:AlternateContent>
            </w:r>
            <w:r w:rsidRPr="00EC7221">
              <w:t>61%</w:t>
            </w:r>
          </w:p>
        </w:tc>
        <w:tc>
          <w:tcPr>
            <w:tcW w:w="1300" w:type="dxa"/>
            <w:shd w:val="clear" w:color="auto" w:fill="FFFFFF" w:themeFill="background1"/>
          </w:tcPr>
          <w:p w14:paraId="4AD25C44" w14:textId="77777777" w:rsidR="000F7DD4" w:rsidRPr="00EC7221" w:rsidRDefault="000F7DD4" w:rsidP="00746F63">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52%</w:t>
            </w:r>
          </w:p>
        </w:tc>
        <w:tc>
          <w:tcPr>
            <w:tcW w:w="1300" w:type="dxa"/>
            <w:shd w:val="clear" w:color="auto" w:fill="FFFFFF" w:themeFill="background1"/>
          </w:tcPr>
          <w:p w14:paraId="032A8AC7" w14:textId="77777777" w:rsidR="000F7DD4" w:rsidRPr="00EC7221" w:rsidRDefault="000F7DD4" w:rsidP="00746F63">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rPr>
                <w:noProof/>
                <w:lang w:val="en-GB" w:eastAsia="en-GB"/>
              </w:rPr>
              <mc:AlternateContent>
                <mc:Choice Requires="wps">
                  <w:drawing>
                    <wp:anchor distT="0" distB="0" distL="114300" distR="114300" simplePos="0" relativeHeight="252050432" behindDoc="0" locked="0" layoutInCell="1" allowOverlap="1" wp14:anchorId="1279E8E3" wp14:editId="582AD878">
                      <wp:simplePos x="0" y="0"/>
                      <wp:positionH relativeFrom="column">
                        <wp:posOffset>154940</wp:posOffset>
                      </wp:positionH>
                      <wp:positionV relativeFrom="paragraph">
                        <wp:posOffset>-43180</wp:posOffset>
                      </wp:positionV>
                      <wp:extent cx="342900" cy="180975"/>
                      <wp:effectExtent l="0" t="0" r="19050" b="28575"/>
                      <wp:wrapNone/>
                      <wp:docPr id="85" name="Rectangle 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35CDA6F" id="Rectangle 85" o:spid="_x0000_s1026" style="position:absolute;margin-left:12.2pt;margin-top:-3.4pt;width:27pt;height:14.2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" filled="f" strokecolor="#610e24 [1604]" strokeweight="1pt"/>
                  </w:pict>
                </mc:Fallback>
              </mc:AlternateContent>
            </w:r>
            <w:r w:rsidRPr="00EC7221">
              <w:t>26%</w:t>
            </w:r>
          </w:p>
        </w:tc>
      </w:tr>
    </w:tbl>
    <w:p w14:paraId="22A8ED7E" w14:textId="77777777" w:rsidR="000F7DD4" w:rsidRDefault="000F7DD4" w:rsidP="000F7DD4">
      <w:pPr>
        <w:rPr>
          <w:bCs/>
        </w:rPr>
      </w:pPr>
    </w:p>
    <w:p w14:paraId="45ABD211" w14:textId="1E1F7090" w:rsidR="000F7DD4" w:rsidRDefault="000F7DD4" w:rsidP="000F7DD4">
      <w:pPr>
        <w:rPr>
          <w:bCs/>
        </w:rPr>
      </w:pPr>
      <w:r>
        <w:rPr>
          <w:bCs/>
        </w:rPr>
        <w:t>*’Other family member/someone else pays’ is not represented</w:t>
      </w:r>
    </w:p>
    <w:p w14:paraId="6BA6A11A" w14:textId="3C202C12" w:rsidR="000F7DD4" w:rsidRDefault="000F7DD4" w:rsidP="000F7DD4">
      <w:pPr>
        <w:spacing w:after="160" w:line="259" w:lineRule="auto"/>
        <w:ind w:right="0"/>
        <w:jc w:val="left"/>
        <w:rPr>
          <w:i/>
          <w:noProof/>
          <w:sz w:val="18"/>
          <w:szCs w:val="16"/>
        </w:rPr>
      </w:pPr>
    </w:p>
    <w:p w14:paraId="727F54DC" w14:textId="223252D1" w:rsidR="000F7DD4" w:rsidRPr="00BB4F95" w:rsidRDefault="000F7DD4" w:rsidP="000F7DD4">
      <w:pPr>
        <w:rPr>
          <w:i/>
          <w:noProof/>
          <w:sz w:val="18"/>
          <w:szCs w:val="16"/>
        </w:rPr>
      </w:pPr>
      <w:bookmarkStart w:id="102" w:name="_Toc48558988"/>
      <w:bookmarkStart w:id="103" w:name="_Toc48728517"/>
      <w:r w:rsidRPr="002F0529">
        <w:rPr>
          <w:i/>
          <w:noProof/>
          <w:sz w:val="18"/>
          <w:szCs w:val="16"/>
        </w:rPr>
        <w:t xml:space="preserve">Figure </w:t>
      </w:r>
      <w:r w:rsidRPr="002F0529">
        <w:rPr>
          <w:i/>
          <w:noProof/>
          <w:sz w:val="18"/>
          <w:szCs w:val="16"/>
        </w:rPr>
        <w:fldChar w:fldCharType="begin"/>
      </w:r>
      <w:r w:rsidRPr="002F0529">
        <w:rPr>
          <w:i/>
          <w:noProof/>
          <w:sz w:val="18"/>
          <w:szCs w:val="16"/>
        </w:rPr>
        <w:instrText xml:space="preserve"> SEQ Figure \* ARABIC </w:instrText>
      </w:r>
      <w:r w:rsidRPr="002F0529">
        <w:rPr>
          <w:i/>
          <w:noProof/>
          <w:sz w:val="18"/>
          <w:szCs w:val="16"/>
        </w:rPr>
        <w:fldChar w:fldCharType="separate"/>
      </w:r>
      <w:r w:rsidR="00DE31B5">
        <w:rPr>
          <w:i/>
          <w:noProof/>
          <w:sz w:val="18"/>
          <w:szCs w:val="16"/>
        </w:rPr>
        <w:t>23</w:t>
      </w:r>
      <w:r w:rsidRPr="002F0529">
        <w:rPr>
          <w:i/>
          <w:noProof/>
          <w:sz w:val="18"/>
          <w:szCs w:val="16"/>
        </w:rPr>
        <w:fldChar w:fldCharType="end"/>
      </w:r>
      <w:r>
        <w:rPr>
          <w:i/>
          <w:noProof/>
          <w:sz w:val="18"/>
          <w:szCs w:val="16"/>
        </w:rPr>
        <w:t>. Financial responsibility by age*</w:t>
      </w:r>
      <w:bookmarkEnd w:id="102"/>
      <w:bookmarkEnd w:id="103"/>
      <w:r>
        <w:rPr>
          <w:i/>
          <w:noProof/>
          <w:sz w:val="18"/>
          <w:szCs w:val="16"/>
        </w:rPr>
        <w:t xml:space="preserve"> </w:t>
      </w:r>
    </w:p>
    <w:tbl>
      <w:tblPr>
        <w:tblStyle w:val="LonerganDefaultTable"/>
        <w:tblW w:w="9177" w:type="dxa"/>
        <w:tblBorders>
          <w:top w:val="single" w:sz="2" w:space="0" w:color="6C6C6C" w:themeColor="text2"/>
          <w:left w:val="single" w:sz="2" w:space="0" w:color="6C6C6C" w:themeColor="text2"/>
          <w:bottom w:val="single" w:sz="2" w:space="0" w:color="6C6C6C" w:themeColor="text2"/>
          <w:right w:val="single" w:sz="2" w:space="0" w:color="6C6C6C" w:themeColor="text2"/>
          <w:insideH w:val="single" w:sz="2" w:space="0" w:color="6C6C6C" w:themeColor="text2"/>
          <w:insideV w:val="single" w:sz="2" w:space="0" w:color="6C6C6C" w:themeColor="text2"/>
        </w:tblBorders>
        <w:tblLook w:val="04A0" w:firstRow="1" w:lastRow="0" w:firstColumn="1" w:lastColumn="0" w:noHBand="0" w:noVBand="1"/>
      </w:tblPr>
      <w:tblGrid>
        <w:gridCol w:w="3954"/>
        <w:gridCol w:w="1323"/>
        <w:gridCol w:w="1300"/>
        <w:gridCol w:w="1300"/>
        <w:gridCol w:w="1300"/>
      </w:tblGrid>
      <w:tr w:rsidR="000F7DD4" w:rsidRPr="002F0529" w14:paraId="3AC58850" w14:textId="77777777" w:rsidTr="00746F63">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3954" w:type="dxa"/>
            <w:tcBorders>
              <w:bottom w:val="single" w:sz="4" w:space="0" w:color="auto"/>
            </w:tcBorders>
          </w:tcPr>
          <w:p w14:paraId="19E763DA" w14:textId="77777777" w:rsidR="000F7DD4" w:rsidRPr="002F0529" w:rsidRDefault="000F7DD4" w:rsidP="00746F63">
            <w:pPr>
              <w:spacing w:after="0" w:line="259" w:lineRule="auto"/>
              <w:ind w:right="0"/>
              <w:jc w:val="left"/>
              <w:rPr>
                <w:b w:val="0"/>
                <w:bCs w:val="0"/>
                <w:color w:val="FFFFFF" w:themeColor="background1"/>
              </w:rPr>
            </w:pPr>
          </w:p>
        </w:tc>
        <w:tc>
          <w:tcPr>
            <w:tcW w:w="1323" w:type="dxa"/>
            <w:tcBorders>
              <w:bottom w:val="single" w:sz="4" w:space="0" w:color="auto"/>
            </w:tcBorders>
          </w:tcPr>
          <w:p w14:paraId="5CEE5346" w14:textId="77777777" w:rsidR="000F7DD4" w:rsidRPr="002F0529" w:rsidRDefault="000F7DD4" w:rsidP="00746F63">
            <w:pPr>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FF170B">
              <w:rPr>
                <w:color w:val="FFFFFF" w:themeColor="background1"/>
              </w:rPr>
              <w:t xml:space="preserve">All Responses </w:t>
            </w:r>
            <w:r>
              <w:rPr>
                <w:b w:val="0"/>
                <w:color w:val="FFFFFF" w:themeColor="background1"/>
              </w:rPr>
              <w:t xml:space="preserve"> </w:t>
            </w:r>
          </w:p>
        </w:tc>
        <w:tc>
          <w:tcPr>
            <w:tcW w:w="1300" w:type="dxa"/>
            <w:tcBorders>
              <w:bottom w:val="single" w:sz="4" w:space="0" w:color="auto"/>
            </w:tcBorders>
          </w:tcPr>
          <w:p w14:paraId="3DFD7D4C" w14:textId="77777777" w:rsidR="000F7DD4" w:rsidRPr="009E24CD" w:rsidRDefault="000F7DD4" w:rsidP="00746F63">
            <w:pPr>
              <w:spacing w:after="0" w:line="259" w:lineRule="auto"/>
              <w:ind w:right="0"/>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2F0529">
              <w:rPr>
                <w:b w:val="0"/>
                <w:color w:val="FFFFFF" w:themeColor="background1"/>
              </w:rPr>
              <w:t>16-17 years</w:t>
            </w:r>
          </w:p>
        </w:tc>
        <w:tc>
          <w:tcPr>
            <w:tcW w:w="1300" w:type="dxa"/>
            <w:tcBorders>
              <w:bottom w:val="single" w:sz="4" w:space="0" w:color="auto"/>
            </w:tcBorders>
          </w:tcPr>
          <w:p w14:paraId="40BC906B" w14:textId="77777777" w:rsidR="000F7DD4" w:rsidRPr="009E24CD" w:rsidRDefault="000F7DD4" w:rsidP="00746F63">
            <w:pPr>
              <w:spacing w:after="0" w:line="259" w:lineRule="auto"/>
              <w:ind w:right="0"/>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2F0529">
              <w:rPr>
                <w:b w:val="0"/>
                <w:color w:val="FFFFFF" w:themeColor="background1"/>
              </w:rPr>
              <w:t>18-19 years</w:t>
            </w:r>
          </w:p>
        </w:tc>
        <w:tc>
          <w:tcPr>
            <w:tcW w:w="1300" w:type="dxa"/>
            <w:tcBorders>
              <w:bottom w:val="single" w:sz="4" w:space="0" w:color="auto"/>
            </w:tcBorders>
          </w:tcPr>
          <w:p w14:paraId="1CFD4179" w14:textId="77777777" w:rsidR="000F7DD4" w:rsidRPr="002F0529" w:rsidRDefault="000F7DD4" w:rsidP="00746F63">
            <w:pPr>
              <w:spacing w:after="0" w:line="259" w:lineRule="auto"/>
              <w:ind w:right="0"/>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2F0529">
              <w:rPr>
                <w:b w:val="0"/>
                <w:color w:val="FFFFFF" w:themeColor="background1"/>
              </w:rPr>
              <w:t>20-21 years</w:t>
            </w:r>
          </w:p>
        </w:tc>
      </w:tr>
      <w:tr w:rsidR="000F7DD4" w:rsidRPr="002F0529" w14:paraId="216B9230" w14:textId="77777777" w:rsidTr="00746F63">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954" w:type="dxa"/>
            <w:tcBorders>
              <w:top w:val="single" w:sz="4" w:space="0" w:color="auto"/>
            </w:tcBorders>
            <w:shd w:val="clear" w:color="auto" w:fill="DDD8E7" w:themeFill="accent5" w:themeFillTint="33"/>
          </w:tcPr>
          <w:p w14:paraId="470B383C" w14:textId="77777777" w:rsidR="000F7DD4" w:rsidRPr="003D6FC0" w:rsidRDefault="000F7DD4" w:rsidP="00746F63">
            <w:pPr>
              <w:spacing w:after="0" w:line="259" w:lineRule="auto"/>
              <w:ind w:right="0"/>
              <w:jc w:val="left"/>
              <w:rPr>
                <w:b/>
                <w:bCs w:val="0"/>
              </w:rPr>
            </w:pPr>
            <w:r w:rsidRPr="003D6FC0">
              <w:rPr>
                <w:b/>
                <w:bCs w:val="0"/>
              </w:rPr>
              <w:t xml:space="preserve">Home Internet / Landline Services </w:t>
            </w:r>
          </w:p>
        </w:tc>
        <w:tc>
          <w:tcPr>
            <w:tcW w:w="1323" w:type="dxa"/>
            <w:tcBorders>
              <w:top w:val="single" w:sz="4" w:space="0" w:color="auto"/>
            </w:tcBorders>
            <w:shd w:val="clear" w:color="auto" w:fill="DDD8E7" w:themeFill="accent5" w:themeFillTint="33"/>
          </w:tcPr>
          <w:p w14:paraId="1479211A" w14:textId="77777777" w:rsidR="000F7DD4" w:rsidRPr="002F0529" w:rsidRDefault="000F7DD4" w:rsidP="00746F63">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rFonts w:cs="Calibri"/>
                <w:b/>
                <w:color w:val="000000"/>
                <w:sz w:val="22"/>
                <w:szCs w:val="22"/>
              </w:rPr>
            </w:pPr>
          </w:p>
        </w:tc>
        <w:tc>
          <w:tcPr>
            <w:tcW w:w="1300" w:type="dxa"/>
            <w:tcBorders>
              <w:top w:val="single" w:sz="4" w:space="0" w:color="auto"/>
            </w:tcBorders>
            <w:shd w:val="clear" w:color="auto" w:fill="DDD8E7" w:themeFill="accent5" w:themeFillTint="33"/>
          </w:tcPr>
          <w:p w14:paraId="05F7AAFB" w14:textId="77777777" w:rsidR="000F7DD4" w:rsidRPr="002F0529" w:rsidRDefault="000F7DD4" w:rsidP="00746F63">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rFonts w:cs="Calibri"/>
                <w:noProof/>
                <w:color w:val="000000"/>
                <w:sz w:val="22"/>
                <w:szCs w:val="22"/>
                <w:lang w:val="en-GB" w:eastAsia="en-GB"/>
              </w:rPr>
            </w:pPr>
            <w:r w:rsidRPr="003C1193">
              <w:rPr>
                <w:rFonts w:cs="Calibri"/>
                <w:noProof/>
                <w:sz w:val="20"/>
                <w:szCs w:val="22"/>
                <w:lang w:val="en-GB" w:eastAsia="en-GB"/>
              </w:rPr>
              <w:t>n=</w:t>
            </w:r>
            <w:r>
              <w:rPr>
                <w:rFonts w:cs="Calibri"/>
                <w:noProof/>
                <w:sz w:val="20"/>
                <w:szCs w:val="22"/>
                <w:lang w:val="en-GB" w:eastAsia="en-GB"/>
              </w:rPr>
              <w:t>102</w:t>
            </w:r>
          </w:p>
        </w:tc>
        <w:tc>
          <w:tcPr>
            <w:tcW w:w="1300" w:type="dxa"/>
            <w:tcBorders>
              <w:top w:val="single" w:sz="4" w:space="0" w:color="auto"/>
            </w:tcBorders>
            <w:shd w:val="clear" w:color="auto" w:fill="DDD8E7" w:themeFill="accent5" w:themeFillTint="33"/>
          </w:tcPr>
          <w:p w14:paraId="09670C12" w14:textId="77777777" w:rsidR="000F7DD4" w:rsidRPr="002F0529" w:rsidRDefault="000F7DD4" w:rsidP="00746F63">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3C1193">
              <w:rPr>
                <w:sz w:val="20"/>
              </w:rPr>
              <w:t>n=</w:t>
            </w:r>
            <w:r>
              <w:rPr>
                <w:sz w:val="20"/>
              </w:rPr>
              <w:t>125</w:t>
            </w:r>
          </w:p>
        </w:tc>
        <w:tc>
          <w:tcPr>
            <w:tcW w:w="1300" w:type="dxa"/>
            <w:tcBorders>
              <w:top w:val="single" w:sz="4" w:space="0" w:color="auto"/>
            </w:tcBorders>
            <w:shd w:val="clear" w:color="auto" w:fill="DDD8E7" w:themeFill="accent5" w:themeFillTint="33"/>
          </w:tcPr>
          <w:p w14:paraId="5146BA72" w14:textId="77777777" w:rsidR="000F7DD4" w:rsidRPr="003D6FC0" w:rsidRDefault="000F7DD4" w:rsidP="00746F63">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rFonts w:cs="Calibri"/>
                <w:bCs/>
                <w:noProof/>
                <w:color w:val="000000"/>
                <w:sz w:val="22"/>
                <w:szCs w:val="22"/>
                <w:lang w:val="en-GB" w:eastAsia="en-GB"/>
              </w:rPr>
            </w:pPr>
            <w:r w:rsidRPr="003C1193">
              <w:rPr>
                <w:rFonts w:cs="Calibri"/>
                <w:noProof/>
                <w:sz w:val="20"/>
                <w:szCs w:val="22"/>
                <w:lang w:val="en-GB" w:eastAsia="en-GB"/>
              </w:rPr>
              <w:t>n=</w:t>
            </w:r>
            <w:r>
              <w:rPr>
                <w:rFonts w:cs="Calibri"/>
                <w:noProof/>
                <w:sz w:val="20"/>
                <w:szCs w:val="22"/>
                <w:lang w:val="en-GB" w:eastAsia="en-GB"/>
              </w:rPr>
              <w:t>118</w:t>
            </w:r>
          </w:p>
        </w:tc>
      </w:tr>
      <w:tr w:rsidR="000F7DD4" w:rsidRPr="002F0529" w14:paraId="6598E18A" w14:textId="77777777" w:rsidTr="00746F63">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954" w:type="dxa"/>
            <w:tcBorders>
              <w:top w:val="single" w:sz="4" w:space="0" w:color="auto"/>
            </w:tcBorders>
            <w:shd w:val="clear" w:color="auto" w:fill="FFFFFF" w:themeFill="background1"/>
          </w:tcPr>
          <w:p w14:paraId="36D40F0F" w14:textId="77777777" w:rsidR="000F7DD4" w:rsidRPr="002F0529" w:rsidRDefault="000F7DD4" w:rsidP="00746F63">
            <w:pPr>
              <w:spacing w:after="0" w:line="259" w:lineRule="auto"/>
              <w:ind w:right="0"/>
              <w:jc w:val="left"/>
            </w:pPr>
            <w:r>
              <w:t>I p</w:t>
            </w:r>
            <w:r w:rsidRPr="002F0529">
              <w:t xml:space="preserve">ay for home internet connection myself </w:t>
            </w:r>
          </w:p>
        </w:tc>
        <w:tc>
          <w:tcPr>
            <w:tcW w:w="1323" w:type="dxa"/>
            <w:tcBorders>
              <w:top w:val="single" w:sz="4" w:space="0" w:color="auto"/>
            </w:tcBorders>
            <w:shd w:val="clear" w:color="auto" w:fill="FFFFFF" w:themeFill="background1"/>
          </w:tcPr>
          <w:p w14:paraId="00528134" w14:textId="77777777" w:rsidR="000F7DD4" w:rsidRPr="00EC7221" w:rsidRDefault="000F7DD4" w:rsidP="00746F63">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rFonts w:cs="Calibri"/>
                <w:b/>
                <w:sz w:val="22"/>
                <w:szCs w:val="22"/>
              </w:rPr>
            </w:pPr>
            <w:r w:rsidRPr="00EC7221">
              <w:rPr>
                <w:rFonts w:cs="Calibri"/>
                <w:b/>
                <w:sz w:val="22"/>
                <w:szCs w:val="22"/>
              </w:rPr>
              <w:t>21%</w:t>
            </w:r>
          </w:p>
        </w:tc>
        <w:tc>
          <w:tcPr>
            <w:tcW w:w="1300" w:type="dxa"/>
            <w:tcBorders>
              <w:top w:val="single" w:sz="4" w:space="0" w:color="auto"/>
            </w:tcBorders>
            <w:shd w:val="clear" w:color="auto" w:fill="FFFFFF" w:themeFill="background1"/>
          </w:tcPr>
          <w:p w14:paraId="783357B1" w14:textId="77777777" w:rsidR="000F7DD4" w:rsidRPr="002F0529" w:rsidRDefault="000F7DD4" w:rsidP="00746F63">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rPr>
                <w:noProof/>
                <w:lang w:val="en-GB" w:eastAsia="en-GB"/>
              </w:rPr>
              <mc:AlternateContent>
                <mc:Choice Requires="wps">
                  <w:drawing>
                    <wp:anchor distT="0" distB="0" distL="114300" distR="114300" simplePos="0" relativeHeight="252047360" behindDoc="0" locked="0" layoutInCell="1" allowOverlap="1" wp14:anchorId="0823E641" wp14:editId="7EBF5DEA">
                      <wp:simplePos x="0" y="0"/>
                      <wp:positionH relativeFrom="column">
                        <wp:posOffset>154940</wp:posOffset>
                      </wp:positionH>
                      <wp:positionV relativeFrom="paragraph">
                        <wp:posOffset>-14605</wp:posOffset>
                      </wp:positionV>
                      <wp:extent cx="342900" cy="180975"/>
                      <wp:effectExtent l="0" t="0" r="19050" b="28575"/>
                      <wp:wrapNone/>
                      <wp:docPr id="117" name="Rectangle 1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4DA48A1" id="Rectangle 117" o:spid="_x0000_s1026" style="position:absolute;margin-left:12.2pt;margin-top:-1.15pt;width:27pt;height:14.2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" filled="f" strokecolor="#610e24 [1604]" strokeweight="1pt"/>
                  </w:pict>
                </mc:Fallback>
              </mc:AlternateContent>
            </w:r>
            <w:r w:rsidRPr="00EC7221">
              <w:t>3%</w:t>
            </w:r>
          </w:p>
        </w:tc>
        <w:tc>
          <w:tcPr>
            <w:tcW w:w="1300" w:type="dxa"/>
            <w:tcBorders>
              <w:top w:val="single" w:sz="4" w:space="0" w:color="auto"/>
            </w:tcBorders>
            <w:shd w:val="clear" w:color="auto" w:fill="FFFFFF" w:themeFill="background1"/>
          </w:tcPr>
          <w:p w14:paraId="64B81D28" w14:textId="77777777" w:rsidR="000F7DD4" w:rsidRPr="00EC7221" w:rsidRDefault="000F7DD4" w:rsidP="00746F63">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19%</w:t>
            </w:r>
          </w:p>
        </w:tc>
        <w:tc>
          <w:tcPr>
            <w:tcW w:w="1300" w:type="dxa"/>
            <w:tcBorders>
              <w:top w:val="single" w:sz="4" w:space="0" w:color="auto"/>
            </w:tcBorders>
            <w:shd w:val="clear" w:color="auto" w:fill="FFFFFF" w:themeFill="background1"/>
          </w:tcPr>
          <w:p w14:paraId="06437980" w14:textId="77777777" w:rsidR="000F7DD4" w:rsidRPr="00EC7221" w:rsidRDefault="000F7DD4" w:rsidP="00746F63">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rPr>
                <w:noProof/>
                <w:lang w:val="en-GB" w:eastAsia="en-GB"/>
              </w:rPr>
              <mc:AlternateContent>
                <mc:Choice Requires="wps">
                  <w:drawing>
                    <wp:anchor distT="0" distB="0" distL="114300" distR="114300" simplePos="0" relativeHeight="252046336" behindDoc="0" locked="0" layoutInCell="1" allowOverlap="1" wp14:anchorId="48A7083F" wp14:editId="0E82D08C">
                      <wp:simplePos x="0" y="0"/>
                      <wp:positionH relativeFrom="column">
                        <wp:posOffset>173355</wp:posOffset>
                      </wp:positionH>
                      <wp:positionV relativeFrom="paragraph">
                        <wp:posOffset>-12700</wp:posOffset>
                      </wp:positionV>
                      <wp:extent cx="342900" cy="180975"/>
                      <wp:effectExtent l="0" t="0" r="19050" b="28575"/>
                      <wp:wrapNone/>
                      <wp:docPr id="118" name="Rectangle 1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B5AB09E" id="Rectangle 118" o:spid="_x0000_s1026" style="position:absolute;margin-left:13.65pt;margin-top:-1pt;width:27pt;height:14.2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" filled="f" strokecolor="#1d93b1 [3206]" strokeweight="1pt"/>
                  </w:pict>
                </mc:Fallback>
              </mc:AlternateContent>
            </w:r>
            <w:r w:rsidRPr="00EC7221">
              <w:t>42%</w:t>
            </w:r>
          </w:p>
        </w:tc>
      </w:tr>
      <w:tr w:rsidR="000F7DD4" w:rsidRPr="002F0529" w14:paraId="67044633" w14:textId="77777777" w:rsidTr="00746F63">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954" w:type="dxa"/>
          </w:tcPr>
          <w:p w14:paraId="35115442" w14:textId="77777777" w:rsidR="000F7DD4" w:rsidRPr="002F0529" w:rsidRDefault="000F7DD4" w:rsidP="00746F63">
            <w:pPr>
              <w:spacing w:after="0" w:line="259" w:lineRule="auto"/>
              <w:ind w:right="0"/>
              <w:jc w:val="left"/>
            </w:pPr>
            <w:r w:rsidRPr="002F0529">
              <w:t xml:space="preserve">Parents/carers pay for home internet </w:t>
            </w:r>
          </w:p>
        </w:tc>
        <w:tc>
          <w:tcPr>
            <w:tcW w:w="1323" w:type="dxa"/>
          </w:tcPr>
          <w:p w14:paraId="74DA3BBE" w14:textId="77777777" w:rsidR="000F7DD4" w:rsidRPr="00EC7221" w:rsidRDefault="000F7DD4" w:rsidP="00746F63">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rFonts w:cs="Calibri"/>
                <w:b/>
                <w:sz w:val="22"/>
                <w:szCs w:val="22"/>
              </w:rPr>
            </w:pPr>
            <w:r w:rsidRPr="00EC7221">
              <w:rPr>
                <w:rFonts w:cs="Calibri"/>
                <w:b/>
                <w:sz w:val="22"/>
                <w:szCs w:val="22"/>
              </w:rPr>
              <w:t>69%</w:t>
            </w:r>
          </w:p>
        </w:tc>
        <w:tc>
          <w:tcPr>
            <w:tcW w:w="1300" w:type="dxa"/>
          </w:tcPr>
          <w:p w14:paraId="7332EB12" w14:textId="77777777" w:rsidR="000F7DD4" w:rsidRPr="002F0529" w:rsidRDefault="000F7DD4" w:rsidP="00746F63">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rPr>
                <w:noProof/>
                <w:lang w:val="en-GB" w:eastAsia="en-GB"/>
              </w:rPr>
              <mc:AlternateContent>
                <mc:Choice Requires="wps">
                  <w:drawing>
                    <wp:anchor distT="0" distB="0" distL="114300" distR="114300" simplePos="0" relativeHeight="252049408" behindDoc="0" locked="0" layoutInCell="1" allowOverlap="1" wp14:anchorId="17B7BF50" wp14:editId="594BE968">
                      <wp:simplePos x="0" y="0"/>
                      <wp:positionH relativeFrom="column">
                        <wp:posOffset>158750</wp:posOffset>
                      </wp:positionH>
                      <wp:positionV relativeFrom="paragraph">
                        <wp:posOffset>635</wp:posOffset>
                      </wp:positionV>
                      <wp:extent cx="342900" cy="180975"/>
                      <wp:effectExtent l="0" t="0" r="19050" b="28575"/>
                      <wp:wrapNone/>
                      <wp:docPr id="119" name="Rectangle 1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3975995" id="Rectangle 119" o:spid="_x0000_s1026" style="position:absolute;margin-left:12.5pt;margin-top:.05pt;width:27pt;height:14.2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" filled="f" strokecolor="#1d93b1 [3206]" strokeweight="1pt"/>
                  </w:pict>
                </mc:Fallback>
              </mc:AlternateContent>
            </w:r>
            <w:r w:rsidRPr="00EC7221">
              <w:t>90%</w:t>
            </w:r>
          </w:p>
        </w:tc>
        <w:tc>
          <w:tcPr>
            <w:tcW w:w="1300" w:type="dxa"/>
          </w:tcPr>
          <w:p w14:paraId="037105E8" w14:textId="77777777" w:rsidR="000F7DD4" w:rsidRPr="00EC7221" w:rsidRDefault="000F7DD4" w:rsidP="00746F63">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72%</w:t>
            </w:r>
          </w:p>
        </w:tc>
        <w:tc>
          <w:tcPr>
            <w:tcW w:w="1300" w:type="dxa"/>
          </w:tcPr>
          <w:p w14:paraId="21FC4C35" w14:textId="77777777" w:rsidR="000F7DD4" w:rsidRPr="00EC7221" w:rsidRDefault="000F7DD4" w:rsidP="00746F63">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rPr>
                <w:noProof/>
                <w:lang w:val="en-GB" w:eastAsia="en-GB"/>
              </w:rPr>
              <mc:AlternateContent>
                <mc:Choice Requires="wps">
                  <w:drawing>
                    <wp:anchor distT="0" distB="0" distL="114300" distR="114300" simplePos="0" relativeHeight="252048384" behindDoc="0" locked="0" layoutInCell="1" allowOverlap="1" wp14:anchorId="64453507" wp14:editId="50461B37">
                      <wp:simplePos x="0" y="0"/>
                      <wp:positionH relativeFrom="column">
                        <wp:posOffset>154940</wp:posOffset>
                      </wp:positionH>
                      <wp:positionV relativeFrom="paragraph">
                        <wp:posOffset>-11430</wp:posOffset>
                      </wp:positionV>
                      <wp:extent cx="342900" cy="180975"/>
                      <wp:effectExtent l="0" t="0" r="19050" b="28575"/>
                      <wp:wrapNone/>
                      <wp:docPr id="120" name="Rectangle 1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386267EB" id="Rectangle 120" o:spid="_x0000_s1026" style="position:absolute;margin-left:12.2pt;margin-top:-.9pt;width:27pt;height:14.2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" filled="f" strokecolor="#610e24 [1604]" strokeweight="1pt"/>
                  </w:pict>
                </mc:Fallback>
              </mc:AlternateContent>
            </w:r>
            <w:r w:rsidRPr="00EC7221">
              <w:t>46%</w:t>
            </w:r>
          </w:p>
        </w:tc>
      </w:tr>
      <w:tr w:rsidR="000F7DD4" w:rsidRPr="002F0529" w14:paraId="6DE715C8" w14:textId="77777777" w:rsidTr="00746F63">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954" w:type="dxa"/>
            <w:tcBorders>
              <w:top w:val="single" w:sz="4" w:space="0" w:color="auto"/>
            </w:tcBorders>
          </w:tcPr>
          <w:p w14:paraId="2A05EE2B" w14:textId="77777777" w:rsidR="000F7DD4" w:rsidRPr="00BD4A0D" w:rsidRDefault="000F7DD4" w:rsidP="00746F63">
            <w:pPr>
              <w:spacing w:after="0" w:line="259" w:lineRule="auto"/>
              <w:ind w:right="0"/>
              <w:jc w:val="left"/>
              <w:rPr>
                <w:b/>
              </w:rPr>
            </w:pPr>
            <w:r w:rsidRPr="00BD4A0D">
              <w:rPr>
                <w:b/>
              </w:rPr>
              <w:t xml:space="preserve">Home phone Line </w:t>
            </w:r>
          </w:p>
        </w:tc>
        <w:tc>
          <w:tcPr>
            <w:tcW w:w="1323" w:type="dxa"/>
            <w:tcBorders>
              <w:top w:val="single" w:sz="4" w:space="0" w:color="auto"/>
            </w:tcBorders>
          </w:tcPr>
          <w:p w14:paraId="408EA0B7" w14:textId="77777777" w:rsidR="000F7DD4" w:rsidRPr="00EC7221" w:rsidRDefault="000F7DD4" w:rsidP="00746F63">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rFonts w:cs="Calibri"/>
                <w:b/>
                <w:sz w:val="22"/>
                <w:szCs w:val="22"/>
              </w:rPr>
            </w:pPr>
          </w:p>
        </w:tc>
        <w:tc>
          <w:tcPr>
            <w:tcW w:w="1300" w:type="dxa"/>
            <w:tcBorders>
              <w:top w:val="single" w:sz="4" w:space="0" w:color="auto"/>
            </w:tcBorders>
          </w:tcPr>
          <w:p w14:paraId="3AB8760E" w14:textId="77777777" w:rsidR="000F7DD4" w:rsidRPr="00EC7221" w:rsidRDefault="000F7DD4" w:rsidP="00746F63">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3C1193">
              <w:rPr>
                <w:rFonts w:cs="Calibri"/>
                <w:noProof/>
                <w:sz w:val="20"/>
                <w:szCs w:val="22"/>
                <w:lang w:val="en-GB" w:eastAsia="en-GB"/>
              </w:rPr>
              <w:t>n=</w:t>
            </w:r>
            <w:r>
              <w:rPr>
                <w:rFonts w:cs="Calibri"/>
                <w:noProof/>
                <w:sz w:val="20"/>
                <w:szCs w:val="22"/>
                <w:lang w:val="en-GB" w:eastAsia="en-GB"/>
              </w:rPr>
              <w:t>35</w:t>
            </w:r>
          </w:p>
        </w:tc>
        <w:tc>
          <w:tcPr>
            <w:tcW w:w="1300" w:type="dxa"/>
            <w:tcBorders>
              <w:top w:val="single" w:sz="4" w:space="0" w:color="auto"/>
            </w:tcBorders>
          </w:tcPr>
          <w:p w14:paraId="5195CE4D" w14:textId="77777777" w:rsidR="000F7DD4" w:rsidRPr="00EC7221" w:rsidRDefault="000F7DD4" w:rsidP="00746F63">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3C1193">
              <w:rPr>
                <w:sz w:val="20"/>
              </w:rPr>
              <w:t>n=</w:t>
            </w:r>
            <w:r>
              <w:rPr>
                <w:sz w:val="20"/>
              </w:rPr>
              <w:t>51</w:t>
            </w:r>
          </w:p>
        </w:tc>
        <w:tc>
          <w:tcPr>
            <w:tcW w:w="1300" w:type="dxa"/>
            <w:tcBorders>
              <w:top w:val="single" w:sz="4" w:space="0" w:color="auto"/>
            </w:tcBorders>
          </w:tcPr>
          <w:p w14:paraId="7B184A4B" w14:textId="77777777" w:rsidR="000F7DD4" w:rsidRPr="00EC7221" w:rsidRDefault="000F7DD4" w:rsidP="00746F63">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3C1193">
              <w:rPr>
                <w:rFonts w:cs="Calibri"/>
                <w:noProof/>
                <w:sz w:val="20"/>
                <w:szCs w:val="22"/>
                <w:lang w:val="en-GB" w:eastAsia="en-GB"/>
              </w:rPr>
              <w:t>n=</w:t>
            </w:r>
            <w:r>
              <w:rPr>
                <w:rFonts w:cs="Calibri"/>
                <w:noProof/>
                <w:sz w:val="20"/>
                <w:szCs w:val="22"/>
                <w:lang w:val="en-GB" w:eastAsia="en-GB"/>
              </w:rPr>
              <w:t>36</w:t>
            </w:r>
          </w:p>
        </w:tc>
      </w:tr>
      <w:tr w:rsidR="000F7DD4" w:rsidRPr="002F0529" w14:paraId="3DAA13BC" w14:textId="77777777" w:rsidTr="00746F63">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954" w:type="dxa"/>
            <w:tcBorders>
              <w:top w:val="single" w:sz="4" w:space="0" w:color="auto"/>
            </w:tcBorders>
          </w:tcPr>
          <w:p w14:paraId="553B8148" w14:textId="77777777" w:rsidR="000F7DD4" w:rsidRPr="002F0529" w:rsidRDefault="000F7DD4" w:rsidP="00746F63">
            <w:pPr>
              <w:spacing w:after="0" w:line="259" w:lineRule="auto"/>
              <w:ind w:right="0"/>
              <w:jc w:val="left"/>
            </w:pPr>
            <w:r w:rsidRPr="002F0529">
              <w:t xml:space="preserve">Pay the home phone line myself </w:t>
            </w:r>
          </w:p>
        </w:tc>
        <w:tc>
          <w:tcPr>
            <w:tcW w:w="1323" w:type="dxa"/>
            <w:tcBorders>
              <w:top w:val="single" w:sz="4" w:space="0" w:color="auto"/>
            </w:tcBorders>
          </w:tcPr>
          <w:p w14:paraId="66DB8916" w14:textId="77777777" w:rsidR="000F7DD4" w:rsidRPr="00EC7221" w:rsidRDefault="000F7DD4" w:rsidP="00746F63">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rFonts w:cs="Calibri"/>
                <w:b/>
                <w:sz w:val="22"/>
                <w:szCs w:val="22"/>
              </w:rPr>
            </w:pPr>
            <w:r w:rsidRPr="00EC7221">
              <w:rPr>
                <w:rFonts w:cs="Calibri"/>
                <w:b/>
                <w:sz w:val="22"/>
                <w:szCs w:val="22"/>
              </w:rPr>
              <w:t>20%</w:t>
            </w:r>
          </w:p>
        </w:tc>
        <w:tc>
          <w:tcPr>
            <w:tcW w:w="1300" w:type="dxa"/>
            <w:tcBorders>
              <w:top w:val="single" w:sz="4" w:space="0" w:color="auto"/>
            </w:tcBorders>
          </w:tcPr>
          <w:p w14:paraId="0F26FA58" w14:textId="77777777" w:rsidR="000F7DD4" w:rsidRPr="00EC7221" w:rsidRDefault="000F7DD4" w:rsidP="00746F63">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11%</w:t>
            </w:r>
          </w:p>
        </w:tc>
        <w:tc>
          <w:tcPr>
            <w:tcW w:w="1300" w:type="dxa"/>
            <w:tcBorders>
              <w:top w:val="single" w:sz="4" w:space="0" w:color="auto"/>
            </w:tcBorders>
          </w:tcPr>
          <w:p w14:paraId="655EC447" w14:textId="77777777" w:rsidR="000F7DD4" w:rsidRPr="002F0529" w:rsidRDefault="000F7DD4" w:rsidP="00746F63">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22%</w:t>
            </w:r>
          </w:p>
        </w:tc>
        <w:tc>
          <w:tcPr>
            <w:tcW w:w="1300" w:type="dxa"/>
            <w:tcBorders>
              <w:top w:val="single" w:sz="4" w:space="0" w:color="auto"/>
            </w:tcBorders>
          </w:tcPr>
          <w:p w14:paraId="7F9CCE7A" w14:textId="77777777" w:rsidR="000F7DD4" w:rsidRPr="00EC7221" w:rsidRDefault="000F7DD4" w:rsidP="00746F63">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27%</w:t>
            </w:r>
          </w:p>
        </w:tc>
      </w:tr>
      <w:tr w:rsidR="000F7DD4" w:rsidRPr="002F0529" w14:paraId="1A951000" w14:textId="77777777" w:rsidTr="00746F63">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954" w:type="dxa"/>
            <w:shd w:val="clear" w:color="auto" w:fill="FFFFFF" w:themeFill="background1"/>
          </w:tcPr>
          <w:p w14:paraId="40C3DF0D" w14:textId="77777777" w:rsidR="000F7DD4" w:rsidRPr="002F0529" w:rsidRDefault="000F7DD4" w:rsidP="00746F63">
            <w:pPr>
              <w:spacing w:after="0" w:line="259" w:lineRule="auto"/>
              <w:ind w:right="0"/>
              <w:jc w:val="left"/>
            </w:pPr>
            <w:r w:rsidRPr="002F0529">
              <w:t>Parents/carers pay the home phone line</w:t>
            </w:r>
          </w:p>
        </w:tc>
        <w:tc>
          <w:tcPr>
            <w:tcW w:w="1323" w:type="dxa"/>
            <w:shd w:val="clear" w:color="auto" w:fill="FFFFFF" w:themeFill="background1"/>
          </w:tcPr>
          <w:p w14:paraId="3550C1B3" w14:textId="77777777" w:rsidR="000F7DD4" w:rsidRPr="00EC7221" w:rsidRDefault="000F7DD4" w:rsidP="00746F63">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rFonts w:cs="Calibri"/>
                <w:b/>
                <w:sz w:val="22"/>
                <w:szCs w:val="22"/>
              </w:rPr>
            </w:pPr>
            <w:r w:rsidRPr="00EC7221">
              <w:rPr>
                <w:rFonts w:cs="Calibri"/>
                <w:b/>
                <w:sz w:val="22"/>
                <w:szCs w:val="22"/>
              </w:rPr>
              <w:t>69%</w:t>
            </w:r>
          </w:p>
        </w:tc>
        <w:tc>
          <w:tcPr>
            <w:tcW w:w="1300" w:type="dxa"/>
            <w:shd w:val="clear" w:color="auto" w:fill="FFFFFF" w:themeFill="background1"/>
          </w:tcPr>
          <w:p w14:paraId="7623D0E8" w14:textId="77777777" w:rsidR="000F7DD4" w:rsidRPr="00EC7221" w:rsidRDefault="000F7DD4" w:rsidP="00746F63">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86%</w:t>
            </w:r>
          </w:p>
        </w:tc>
        <w:tc>
          <w:tcPr>
            <w:tcW w:w="1300" w:type="dxa"/>
            <w:shd w:val="clear" w:color="auto" w:fill="FFFFFF" w:themeFill="background1"/>
          </w:tcPr>
          <w:p w14:paraId="57124F2A" w14:textId="77777777" w:rsidR="000F7DD4" w:rsidRPr="00EC7221" w:rsidRDefault="000F7DD4" w:rsidP="00746F63">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66%</w:t>
            </w:r>
          </w:p>
        </w:tc>
        <w:tc>
          <w:tcPr>
            <w:tcW w:w="1300" w:type="dxa"/>
            <w:shd w:val="clear" w:color="auto" w:fill="FFFFFF" w:themeFill="background1"/>
          </w:tcPr>
          <w:p w14:paraId="7473D3E6" w14:textId="77777777" w:rsidR="000F7DD4" w:rsidRPr="00EC7221" w:rsidRDefault="000F7DD4" w:rsidP="00746F63">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56%</w:t>
            </w:r>
          </w:p>
        </w:tc>
      </w:tr>
    </w:tbl>
    <w:p w14:paraId="639383C6" w14:textId="77777777" w:rsidR="000F7DD4" w:rsidRDefault="000F7DD4" w:rsidP="000F7DD4">
      <w:pPr>
        <w:rPr>
          <w:i/>
          <w:sz w:val="18"/>
          <w:szCs w:val="16"/>
        </w:rPr>
      </w:pPr>
      <w:r w:rsidRPr="00A73DCB">
        <w:rPr>
          <w:i/>
          <w:sz w:val="18"/>
          <w:szCs w:val="16"/>
        </w:rPr>
        <w:t xml:space="preserve">Q3_1. Who pays for each of the following? - YOUR OWN MOBILE: Monthly bill or prepaid Q3_2. Who pays for each of the following? - YOUR OWN MOBILE: The phone (or </w:t>
      </w:r>
      <w:r>
        <w:rPr>
          <w:i/>
          <w:sz w:val="18"/>
          <w:szCs w:val="16"/>
        </w:rPr>
        <w:t>phone</w:t>
      </w:r>
      <w:r w:rsidRPr="00A73DCB">
        <w:rPr>
          <w:i/>
          <w:sz w:val="18"/>
          <w:szCs w:val="16"/>
        </w:rPr>
        <w:t>) itself Base: Mobile phone owners (n=546) HOME INTERNET CONNECTION: Monthly or annual bill Base: Those who have a home internet connection (n=345) Q3_5. Who pays for each of the following? - HOME PHONE LINE: Monthly/annual bill Base: Those who have a home phone line (n=122)</w:t>
      </w:r>
      <w:r>
        <w:rPr>
          <w:i/>
          <w:sz w:val="18"/>
          <w:szCs w:val="16"/>
        </w:rPr>
        <w:t xml:space="preserve"> </w:t>
      </w:r>
    </w:p>
    <w:p w14:paraId="2D33307A" w14:textId="77777777" w:rsidR="000F7DD4" w:rsidRDefault="000F7DD4" w:rsidP="000F7DD4">
      <w:pPr>
        <w:rPr>
          <w:bCs/>
        </w:rPr>
      </w:pPr>
    </w:p>
    <w:p w14:paraId="7AE68246" w14:textId="77777777" w:rsidR="000F7DD4" w:rsidRDefault="000F7DD4" w:rsidP="000F7DD4">
      <w:pPr>
        <w:rPr>
          <w:bCs/>
        </w:rPr>
      </w:pPr>
      <w:r>
        <w:rPr>
          <w:bCs/>
        </w:rPr>
        <w:t>*’Other family member/someone else pays’ is not represented</w:t>
      </w:r>
    </w:p>
    <w:p w14:paraId="6520F864" w14:textId="77777777" w:rsidR="000F7DD4" w:rsidRDefault="000F7DD4" w:rsidP="008D3464"/>
    <w:p w14:paraId="3AD642AD" w14:textId="39087C68" w:rsidR="0033398E" w:rsidRPr="002F0529" w:rsidRDefault="0033398E" w:rsidP="0033398E">
      <w:r w:rsidRPr="002F0529">
        <w:t>Looking at wh</w:t>
      </w:r>
      <w:r>
        <w:t>at age</w:t>
      </w:r>
      <w:r w:rsidRPr="002F0529">
        <w:t xml:space="preserve"> </w:t>
      </w:r>
      <w:r w:rsidR="00255917">
        <w:t>young people</w:t>
      </w:r>
      <w:r w:rsidR="00255917" w:rsidRPr="002F0529">
        <w:t xml:space="preserve"> </w:t>
      </w:r>
      <w:r w:rsidRPr="002F0529">
        <w:t>start paying their own monthly bill</w:t>
      </w:r>
      <w:r>
        <w:t>,</w:t>
      </w:r>
      <w:r w:rsidRPr="002F0529">
        <w:t xml:space="preserve"> more than half (53%) started prior to turning 18 years of age (</w:t>
      </w:r>
      <w:r>
        <w:t xml:space="preserve">although </w:t>
      </w:r>
      <w:r w:rsidR="00255917">
        <w:t xml:space="preserve">they </w:t>
      </w:r>
      <w:r>
        <w:t xml:space="preserve">may be </w:t>
      </w:r>
      <w:r w:rsidRPr="002F0529">
        <w:t>paying parents at that p</w:t>
      </w:r>
      <w:r>
        <w:t>oint). It is i</w:t>
      </w:r>
      <w:r w:rsidRPr="002F0529">
        <w:t>mportant to note that regardless of who pays monthly bills, qualitative feedback showed that both older and young</w:t>
      </w:r>
      <w:r>
        <w:t xml:space="preserve">er </w:t>
      </w:r>
      <w:r w:rsidR="00255917">
        <w:t xml:space="preserve">respondents </w:t>
      </w:r>
      <w:r>
        <w:t>often remain</w:t>
      </w:r>
      <w:r w:rsidR="00255917">
        <w:t>ed</w:t>
      </w:r>
      <w:r>
        <w:t xml:space="preserve"> on parent</w:t>
      </w:r>
      <w:r w:rsidRPr="002F0529">
        <w:t xml:space="preserve">/family contracts for some time. </w:t>
      </w:r>
      <w:r>
        <w:t xml:space="preserve">It is </w:t>
      </w:r>
      <w:r w:rsidR="008F1BD6">
        <w:t xml:space="preserve">common </w:t>
      </w:r>
      <w:r>
        <w:t>that</w:t>
      </w:r>
      <w:r w:rsidRPr="002F0529">
        <w:t xml:space="preserve"> </w:t>
      </w:r>
      <w:r w:rsidR="008F1BD6">
        <w:t>young people</w:t>
      </w:r>
      <w:r w:rsidR="008F1BD6" w:rsidRPr="002F0529">
        <w:t xml:space="preserve"> </w:t>
      </w:r>
      <w:r w:rsidRPr="002F0529">
        <w:t xml:space="preserve">pay </w:t>
      </w:r>
      <w:r w:rsidR="008F1BD6">
        <w:t xml:space="preserve">their </w:t>
      </w:r>
      <w:r w:rsidRPr="002F0529">
        <w:t>parents</w:t>
      </w:r>
      <w:r w:rsidR="008F1BD6">
        <w:t xml:space="preserve"> or carers</w:t>
      </w:r>
      <w:r>
        <w:t>,</w:t>
      </w:r>
      <w:r w:rsidRPr="002F0529">
        <w:t xml:space="preserve"> rather than providers</w:t>
      </w:r>
      <w:r>
        <w:t>,</w:t>
      </w:r>
      <w:r w:rsidRPr="002F0529">
        <w:t xml:space="preserve"> for phone services</w:t>
      </w:r>
      <w:r>
        <w:t>. T</w:t>
      </w:r>
      <w:r w:rsidRPr="002F0529">
        <w:t>hose under 18 years of age would not be able to sign up for contractual services themselves (albeit they could take up pre-paid services</w:t>
      </w:r>
      <w:r>
        <w:t>)</w:t>
      </w:r>
      <w:r w:rsidRPr="002F0529">
        <w:t>.</w:t>
      </w:r>
    </w:p>
    <w:p w14:paraId="48C8BD17" w14:textId="77777777" w:rsidR="0033398E" w:rsidRDefault="0033398E" w:rsidP="0033398E">
      <w:pPr>
        <w:tabs>
          <w:tab w:val="left" w:pos="6165"/>
        </w:tabs>
      </w:pPr>
      <w:r>
        <w:tab/>
      </w:r>
    </w:p>
    <w:p w14:paraId="580AF7D1" w14:textId="328E6F23" w:rsidR="0033398E" w:rsidRDefault="0033398E" w:rsidP="0033398E">
      <w:pPr>
        <w:rPr>
          <w:color w:val="1D93B1" w:themeColor="accent3"/>
        </w:rPr>
      </w:pPr>
      <w:r>
        <w:t xml:space="preserve">18 is </w:t>
      </w:r>
      <w:r w:rsidR="008F1BD6">
        <w:t xml:space="preserve">the age at which </w:t>
      </w:r>
      <w:r>
        <w:t xml:space="preserve">many </w:t>
      </w:r>
      <w:r w:rsidR="008F1BD6">
        <w:t>young people</w:t>
      </w:r>
      <w:r w:rsidR="008F1BD6" w:rsidRPr="002F0529">
        <w:t xml:space="preserve"> </w:t>
      </w:r>
      <w:r w:rsidR="008F1BD6">
        <w:t xml:space="preserve">begin </w:t>
      </w:r>
      <w:r>
        <w:t xml:space="preserve">paying for their own services. Whilst it was not specifically investigated in this research, this is likely to be an age where </w:t>
      </w:r>
      <w:r w:rsidR="008F1BD6">
        <w:t xml:space="preserve">young people </w:t>
      </w:r>
      <w:r>
        <w:t xml:space="preserve">start to gain financial independence as well as </w:t>
      </w:r>
      <w:r w:rsidRPr="002F0529">
        <w:t xml:space="preserve">the ability to take up their own services as an adult. </w:t>
      </w:r>
      <w:r>
        <w:rPr>
          <w:color w:val="1D93B1" w:themeColor="accent3"/>
        </w:rPr>
        <w:t xml:space="preserve"> </w:t>
      </w:r>
    </w:p>
    <w:p w14:paraId="37D1EC4F" w14:textId="77777777" w:rsidR="0033398E" w:rsidRPr="008D3464" w:rsidRDefault="0033398E" w:rsidP="0033398E"/>
    <w:p w14:paraId="2A15777A" w14:textId="77777777" w:rsidR="00064876" w:rsidRDefault="00064876">
      <w:pPr>
        <w:spacing w:after="160" w:line="259" w:lineRule="auto"/>
        <w:ind w:right="0"/>
        <w:jc w:val="left"/>
        <w:rPr>
          <w:i/>
          <w:sz w:val="18"/>
          <w:szCs w:val="16"/>
        </w:rPr>
      </w:pPr>
      <w:bookmarkStart w:id="104" w:name="_Toc48558989"/>
      <w:r>
        <w:br w:type="page"/>
      </w:r>
    </w:p>
    <w:bookmarkStart w:id="105" w:name="_Toc48728518"/>
    <w:p w14:paraId="715CB1EE" w14:textId="1624A0DF" w:rsidR="00917A1A" w:rsidRDefault="0033398E" w:rsidP="0033398E">
      <w:pPr>
        <w:pStyle w:val="Caption"/>
      </w:pPr>
      <w:r w:rsidRPr="002F0529">
        <w:rPr>
          <w:noProof/>
          <w:lang w:val="en-GB" w:eastAsia="en-GB"/>
        </w:rPr>
        <w:lastRenderedPageBreak/>
        <mc:AlternateContent>
          <mc:Choice Requires="wps">
            <w:drawing>
              <wp:anchor distT="0" distB="0" distL="114300" distR="114300" simplePos="0" relativeHeight="252058624" behindDoc="0" locked="0" layoutInCell="1" allowOverlap="1" wp14:anchorId="412B0C6F" wp14:editId="4B874C1F">
                <wp:simplePos x="0" y="0"/>
                <wp:positionH relativeFrom="column">
                  <wp:posOffset>4503674</wp:posOffset>
                </wp:positionH>
                <wp:positionV relativeFrom="paragraph">
                  <wp:posOffset>1253364</wp:posOffset>
                </wp:positionV>
                <wp:extent cx="356616" cy="1362456"/>
                <wp:effectExtent l="0" t="0" r="43815" b="28575"/>
                <wp:wrapNone/>
                <wp:docPr id="57" name="Right Brac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6616" cy="1362456"/>
                        </a:xfrm>
                        <a:prstGeom prst="rightBrace">
                          <a:avLst>
                            <a:gd name="adj1" fmla="val 29637"/>
                            <a:gd name="adj2" fmla="val 50000"/>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29FB485" id="Right Brace 9" o:spid="_x0000_s1026" type="#_x0000_t88" style="position:absolute;margin-left:354.6pt;margin-top:98.7pt;width:28.1pt;height:107.3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" adj="1676" strokecolor="#6c6c6c [3215]" strokeweight=".5pt">
                <v:stroke joinstyle="miter"/>
              </v:shape>
            </w:pict>
          </mc:Fallback>
        </mc:AlternateContent>
      </w:r>
      <w:r w:rsidRPr="002F0529">
        <w:rPr>
          <w:noProof/>
          <w:lang w:val="en-GB" w:eastAsia="en-GB"/>
        </w:rPr>
        <mc:AlternateContent>
          <mc:Choice Requires="wps">
            <w:drawing>
              <wp:anchor distT="0" distB="0" distL="114300" distR="114300" simplePos="0" relativeHeight="252060672" behindDoc="0" locked="0" layoutInCell="1" allowOverlap="1" wp14:anchorId="3AEDEB00" wp14:editId="2080231F">
                <wp:simplePos x="0" y="0"/>
                <wp:positionH relativeFrom="column">
                  <wp:posOffset>1312417</wp:posOffset>
                </wp:positionH>
                <wp:positionV relativeFrom="paragraph">
                  <wp:posOffset>2615819</wp:posOffset>
                </wp:positionV>
                <wp:extent cx="3190875" cy="0"/>
                <wp:effectExtent l="0" t="0" r="0" b="0"/>
                <wp:wrapNone/>
                <wp:docPr id="59" name="Straight Connector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90875" cy="0"/>
                        </a:xfrm>
                        <a:prstGeom prst="line">
                          <a:avLst/>
                        </a:prstGeom>
                        <a:ln>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11F1ADD0" id="Straight Connector 18" o:spid="_x0000_s1026" style="position:absolute;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35pt,205.95pt" to="354.6pt,2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" strokecolor="#6c6c6c [3215]" strokeweight=".5pt">
                <v:stroke dashstyle="dash" joinstyle="miter"/>
                <o:lock v:ext="edit" shapetype="f"/>
              </v:line>
            </w:pict>
          </mc:Fallback>
        </mc:AlternateContent>
      </w:r>
      <w:r w:rsidRPr="002F0529">
        <w:rPr>
          <w:noProof/>
          <w:lang w:val="en-GB" w:eastAsia="en-GB"/>
        </w:rPr>
        <mc:AlternateContent>
          <mc:Choice Requires="wps">
            <w:drawing>
              <wp:anchor distT="0" distB="0" distL="114300" distR="114300" simplePos="0" relativeHeight="252061696" behindDoc="0" locked="0" layoutInCell="1" allowOverlap="1" wp14:anchorId="14FBDD11" wp14:editId="6ED01847">
                <wp:simplePos x="0" y="0"/>
                <wp:positionH relativeFrom="column">
                  <wp:posOffset>4503674</wp:posOffset>
                </wp:positionH>
                <wp:positionV relativeFrom="paragraph">
                  <wp:posOffset>229235</wp:posOffset>
                </wp:positionV>
                <wp:extent cx="417195" cy="1014984"/>
                <wp:effectExtent l="0" t="0" r="40005" b="13970"/>
                <wp:wrapNone/>
                <wp:docPr id="4" name="Right Brac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7195" cy="1014984"/>
                        </a:xfrm>
                        <a:prstGeom prst="rightBrace">
                          <a:avLst>
                            <a:gd name="adj1" fmla="val 8333"/>
                            <a:gd name="adj2" fmla="val 51833"/>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E9C15F9" id="Right Brace 9" o:spid="_x0000_s1026" type="#_x0000_t88" style="position:absolute;margin-left:354.6pt;margin-top:18.05pt;width:32.85pt;height:79.9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" adj="740,11196" strokecolor="#6c6c6c [3215]" strokeweight=".5pt">
                <v:stroke joinstyle="miter"/>
              </v:shape>
            </w:pict>
          </mc:Fallback>
        </mc:AlternateContent>
      </w:r>
      <w:r w:rsidRPr="002F0529">
        <w:rPr>
          <w:noProof/>
          <w:lang w:val="en-GB" w:eastAsia="en-GB"/>
        </w:rPr>
        <mc:AlternateContent>
          <mc:Choice Requires="wps">
            <w:drawing>
              <wp:anchor distT="0" distB="0" distL="114300" distR="114300" simplePos="0" relativeHeight="252059648" behindDoc="0" locked="0" layoutInCell="1" allowOverlap="1" wp14:anchorId="05B63505" wp14:editId="40404897">
                <wp:simplePos x="0" y="0"/>
                <wp:positionH relativeFrom="column">
                  <wp:posOffset>1303275</wp:posOffset>
                </wp:positionH>
                <wp:positionV relativeFrom="paragraph">
                  <wp:posOffset>1244219</wp:posOffset>
                </wp:positionV>
                <wp:extent cx="3176524" cy="0"/>
                <wp:effectExtent l="0" t="0" r="0" b="0"/>
                <wp:wrapNone/>
                <wp:docPr id="58" name="Straight Connector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6524" cy="0"/>
                        </a:xfrm>
                        <a:prstGeom prst="line">
                          <a:avLst/>
                        </a:prstGeom>
                        <a:ln>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19C9CE65" id="Straight Connector 18" o:spid="_x0000_s1026" style="position:absolute;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6pt,97.95pt" to="352.7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" strokecolor="#6c6c6c [3215]" strokeweight=".5pt">
                <v:stroke dashstyle="dash" joinstyle="miter"/>
                <o:lock v:ext="edit" shapetype="f"/>
              </v:line>
            </w:pict>
          </mc:Fallback>
        </mc:AlternateContent>
      </w:r>
      <w:r w:rsidRPr="002F0529">
        <w:rPr>
          <w:noProof/>
          <w:lang w:val="en-GB" w:eastAsia="en-GB"/>
        </w:rPr>
        <mc:AlternateContent>
          <mc:Choice Requires="wps">
            <w:drawing>
              <wp:anchor distT="0" distB="0" distL="114300" distR="114300" simplePos="0" relativeHeight="252062720" behindDoc="0" locked="0" layoutInCell="1" allowOverlap="1" wp14:anchorId="7A4052C9" wp14:editId="7D2D98CD">
                <wp:simplePos x="0" y="0"/>
                <wp:positionH relativeFrom="page">
                  <wp:posOffset>2212848</wp:posOffset>
                </wp:positionH>
                <wp:positionV relativeFrom="paragraph">
                  <wp:posOffset>229235</wp:posOffset>
                </wp:positionV>
                <wp:extent cx="3191256" cy="0"/>
                <wp:effectExtent l="0" t="0" r="0" b="0"/>
                <wp:wrapNone/>
                <wp:docPr id="17" name="Straight Connector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91256" cy="0"/>
                        </a:xfrm>
                        <a:prstGeom prst="line">
                          <a:avLst/>
                        </a:prstGeom>
                        <a:ln>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3799BFE7" id="Straight Connector 18" o:spid="_x0000_s1026" style="position:absolute;z-index:252062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74.25pt,18.05pt" to="425.5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" strokecolor="#6c6c6c [3215]" strokeweight=".5pt">
                <v:stroke dashstyle="dash" joinstyle="miter"/>
                <o:lock v:ext="edit" shapetype="f"/>
                <w10:wrap anchorx="page"/>
              </v:line>
            </w:pict>
          </mc:Fallback>
        </mc:AlternateContent>
      </w:r>
      <w:r w:rsidRPr="002F0529">
        <w:rPr>
          <w:noProof/>
          <w:lang w:val="en-GB" w:eastAsia="en-GB"/>
        </w:rPr>
        <mc:AlternateContent>
          <mc:Choice Requires="wps">
            <w:drawing>
              <wp:anchor distT="0" distB="0" distL="114300" distR="114300" simplePos="0" relativeHeight="252063744" behindDoc="0" locked="0" layoutInCell="1" allowOverlap="1" wp14:anchorId="06B4A96C" wp14:editId="2A9049D0">
                <wp:simplePos x="0" y="0"/>
                <wp:positionH relativeFrom="column">
                  <wp:posOffset>4856551</wp:posOffset>
                </wp:positionH>
                <wp:positionV relativeFrom="paragraph">
                  <wp:posOffset>447181</wp:posOffset>
                </wp:positionV>
                <wp:extent cx="829879" cy="552908"/>
                <wp:effectExtent l="0" t="0" r="0" b="0"/>
                <wp:wrapNone/>
                <wp:docPr id="11" name="Text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29879" cy="552908"/>
                        </a:xfrm>
                        <a:prstGeom prst="rect">
                          <a:avLst/>
                        </a:prstGeom>
                        <a:noFill/>
                      </wps:spPr>
                      <wps:txbx>
                        <w:txbxContent>
                          <w:p w14:paraId="240EEF64" w14:textId="77777777" w:rsidR="00854116" w:rsidRDefault="00854116" w:rsidP="0033398E">
                            <w:pPr>
                              <w:spacing w:line="252" w:lineRule="auto"/>
                              <w:jc w:val="center"/>
                              <w:rPr>
                                <w:sz w:val="24"/>
                                <w:szCs w:val="24"/>
                              </w:rPr>
                            </w:pPr>
                            <w:r>
                              <w:rPr>
                                <w:b/>
                                <w:bCs/>
                                <w:color w:val="363636"/>
                                <w:kern w:val="24"/>
                                <w:sz w:val="20"/>
                                <w:szCs w:val="20"/>
                              </w:rPr>
                              <w:t>Prior to 18</w:t>
                            </w:r>
                          </w:p>
                          <w:p w14:paraId="6C0299E1" w14:textId="77777777" w:rsidR="00854116" w:rsidRDefault="00854116" w:rsidP="0033398E">
                            <w:pPr>
                              <w:spacing w:line="252" w:lineRule="auto"/>
                              <w:jc w:val="center"/>
                            </w:pPr>
                            <w:r>
                              <w:rPr>
                                <w:color w:val="363636"/>
                                <w:kern w:val="24"/>
                                <w:sz w:val="20"/>
                                <w:szCs w:val="20"/>
                              </w:rPr>
                              <w:t>53%</w:t>
                            </w:r>
                          </w:p>
                        </w:txbxContent>
                      </wps:txbx>
                      <wps:bodyPr wrap="square" rtlCol="0">
                        <a:spAutoFit/>
                      </wps:bodyPr>
                    </wps:wsp>
                  </a:graphicData>
                </a:graphic>
              </wp:anchor>
            </w:drawing>
          </mc:Choice>
          <mc:Fallback>
            <w:pict>
              <v:shape w14:anchorId="06B4A96C" id="_x0000_s1057" type="#_x0000_t202" style="position:absolute;margin-left:382.4pt;margin-top:35.2pt;width:65.35pt;height:43.55pt;z-index:252063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" filled="f" stroked="f">
                <v:textbox style="mso-fit-shape-to-text:t">
                  <w:txbxContent>
                    <w:p w14:paraId="240EEF64" w14:textId="77777777" w:rsidR="00854116" w:rsidRDefault="00854116" w:rsidP="0033398E">
                      <w:pPr>
                        <w:spacing w:line="252" w:lineRule="auto"/>
                        <w:jc w:val="center"/>
                        <w:rPr>
                          <w:sz w:val="24"/>
                          <w:szCs w:val="24"/>
                        </w:rPr>
                      </w:pPr>
                      <w:r>
                        <w:rPr>
                          <w:b/>
                          <w:bCs/>
                          <w:color w:val="363636"/>
                          <w:kern w:val="24"/>
                          <w:sz w:val="20"/>
                          <w:szCs w:val="20"/>
                        </w:rPr>
                        <w:t>Prior to 18</w:t>
                      </w:r>
                    </w:p>
                    <w:p w14:paraId="6C0299E1" w14:textId="77777777" w:rsidR="00854116" w:rsidRDefault="00854116" w:rsidP="0033398E">
                      <w:pPr>
                        <w:spacing w:line="252" w:lineRule="auto"/>
                        <w:jc w:val="center"/>
                      </w:pPr>
                      <w:r>
                        <w:rPr>
                          <w:color w:val="363636"/>
                          <w:kern w:val="24"/>
                          <w:sz w:val="20"/>
                          <w:szCs w:val="20"/>
                        </w:rPr>
                        <w:t>53%</w:t>
                      </w:r>
                    </w:p>
                  </w:txbxContent>
                </v:textbox>
              </v:shape>
            </w:pict>
          </mc:Fallback>
        </mc:AlternateContent>
      </w:r>
      <w:r w:rsidRPr="002F0529">
        <w:t xml:space="preserve">Figure </w:t>
      </w:r>
      <w:fldSimple w:instr=" SEQ Figure \* ARABIC ">
        <w:r w:rsidR="00DE31B5">
          <w:rPr>
            <w:noProof/>
          </w:rPr>
          <w:t>24</w:t>
        </w:r>
      </w:fldSimple>
      <w:r w:rsidRPr="002F0529">
        <w:rPr>
          <w:noProof/>
        </w:rPr>
        <w:t>.</w:t>
      </w:r>
      <w:r w:rsidRPr="002F0529">
        <w:t xml:space="preserve"> Age first started paying </w:t>
      </w:r>
      <w:r w:rsidR="00EC1652">
        <w:t>for monthly access to mobile phone services</w:t>
      </w:r>
      <w:bookmarkEnd w:id="105"/>
      <w:r w:rsidRPr="002F0529">
        <w:t xml:space="preserve"> </w:t>
      </w:r>
    </w:p>
    <w:p w14:paraId="0B63754F" w14:textId="6D264CC9" w:rsidR="0033398E" w:rsidRPr="002F0529" w:rsidRDefault="0033398E" w:rsidP="0033398E">
      <w:pPr>
        <w:pStyle w:val="Caption"/>
      </w:pPr>
      <w:r w:rsidRPr="002F0529">
        <w:rPr>
          <w:noProof/>
          <w:lang w:val="en-GB" w:eastAsia="en-GB"/>
        </w:rPr>
        <w:drawing>
          <wp:inline distT="0" distB="0" distL="0" distR="0" wp14:anchorId="7943091F" wp14:editId="635F0072">
            <wp:extent cx="5759450" cy="2931090"/>
            <wp:effectExtent l="0" t="0" r="12700" b="3175"/>
            <wp:docPr id="48" name="Chart 48" descr="Bar chart showing the highest number of respondents (35%) began paying for their own mobile at age 18">
              <a:extLst xmlns:a="http://schemas.openxmlformats.org/drawingml/2006/main">
                <a:ext uri="{FF2B5EF4-FFF2-40B4-BE49-F238E27FC236}">
                  <a16:creationId xmlns:a16="http://schemas.microsoft.com/office/drawing/2014/main" id="{62C6D236-EB2F-4651-A2E5-6F8ECA61CE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bookmarkEnd w:id="104"/>
      <w:r w:rsidRPr="002F0529">
        <w:rPr>
          <w:noProof/>
        </w:rPr>
        <w:t xml:space="preserve"> </w:t>
      </w:r>
    </w:p>
    <w:p w14:paraId="01980CAD" w14:textId="3A618EEB" w:rsidR="0033398E" w:rsidRPr="00AA7E04" w:rsidRDefault="0033398E" w:rsidP="0033398E">
      <w:pPr>
        <w:pStyle w:val="Caption"/>
        <w:rPr>
          <w:iCs/>
        </w:rPr>
      </w:pPr>
      <w:r w:rsidRPr="002F0529">
        <w:rPr>
          <w:iCs/>
        </w:rPr>
        <w:t>Q4. At what age did you start paying for monthly access to mobile phone services on your own? Base: All respondents who pay for their phone themselves (n=294)</w:t>
      </w:r>
      <w:r>
        <w:rPr>
          <w:iCs/>
        </w:rPr>
        <w:t xml:space="preserve"> </w:t>
      </w:r>
      <w:r>
        <w:t>(Single Response)</w:t>
      </w:r>
    </w:p>
    <w:p w14:paraId="0ACB929C" w14:textId="77777777" w:rsidR="0033398E" w:rsidRDefault="0033398E" w:rsidP="008D3464"/>
    <w:p w14:paraId="3483B9F2" w14:textId="44CEF2FF" w:rsidR="000F7DD4" w:rsidRDefault="000F7DD4" w:rsidP="000F7DD4">
      <w:pPr>
        <w:pStyle w:val="Heading3"/>
      </w:pPr>
      <w:bookmarkStart w:id="106" w:name="_Toc48728464"/>
      <w:r w:rsidRPr="004D65B5">
        <w:t>Impact</w:t>
      </w:r>
      <w:r>
        <w:t xml:space="preserve"> of cost of services (</w:t>
      </w:r>
      <w:r w:rsidR="0033398E">
        <w:t xml:space="preserve">on paying </w:t>
      </w:r>
      <w:r>
        <w:t>mobile</w:t>
      </w:r>
      <w:r w:rsidR="0033398E">
        <w:t xml:space="preserve"> bills</w:t>
      </w:r>
      <w:r>
        <w:t>)</w:t>
      </w:r>
      <w:bookmarkEnd w:id="106"/>
      <w:r>
        <w:t xml:space="preserve"> </w:t>
      </w:r>
    </w:p>
    <w:p w14:paraId="5C507AFA" w14:textId="1C7160C2" w:rsidR="00FD2917" w:rsidRPr="002F0529" w:rsidRDefault="00FD2917" w:rsidP="00FD2917">
      <w:r w:rsidRPr="002F0529">
        <w:t xml:space="preserve">There </w:t>
      </w:r>
      <w:r w:rsidR="000F7DD4">
        <w:t>were also</w:t>
      </w:r>
      <w:r w:rsidR="008D3464">
        <w:t xml:space="preserve"> differences in terms of the c</w:t>
      </w:r>
      <w:r w:rsidRPr="002F0529">
        <w:t xml:space="preserve">ost of </w:t>
      </w:r>
      <w:r w:rsidR="000F7DD4">
        <w:t xml:space="preserve">monthly </w:t>
      </w:r>
      <w:r w:rsidRPr="002F0529">
        <w:t xml:space="preserve">bills with higher bills </w:t>
      </w:r>
      <w:r w:rsidR="008D3464">
        <w:t xml:space="preserve">more often </w:t>
      </w:r>
      <w:r w:rsidRPr="002F0529">
        <w:t xml:space="preserve">paid </w:t>
      </w:r>
      <w:r w:rsidR="008D3464">
        <w:t>for by</w:t>
      </w:r>
      <w:r w:rsidRPr="002F0529">
        <w:t xml:space="preserve"> </w:t>
      </w:r>
      <w:r w:rsidR="008F1BD6">
        <w:t>young people</w:t>
      </w:r>
      <w:r w:rsidR="000F7DD4">
        <w:t xml:space="preserve">. As higher monthly bills are also associated with older youth – this suggests </w:t>
      </w:r>
      <w:r w:rsidRPr="002F0529">
        <w:t xml:space="preserve">that as </w:t>
      </w:r>
      <w:r w:rsidR="008F1BD6">
        <w:t>young people</w:t>
      </w:r>
      <w:r w:rsidR="008F1BD6" w:rsidRPr="002F0529">
        <w:t xml:space="preserve"> </w:t>
      </w:r>
      <w:r w:rsidRPr="002F0529">
        <w:t>get older and take on their own mobile bills</w:t>
      </w:r>
      <w:r w:rsidR="008F1BD6">
        <w:t>,</w:t>
      </w:r>
      <w:r w:rsidRPr="002F0529">
        <w:t xml:space="preserve"> they are likely to spend more on their </w:t>
      </w:r>
      <w:r w:rsidR="000F7DD4">
        <w:t xml:space="preserve">mobile </w:t>
      </w:r>
      <w:r w:rsidRPr="002F0529">
        <w:t>services.</w:t>
      </w:r>
    </w:p>
    <w:p w14:paraId="0C1C6F8A" w14:textId="77777777" w:rsidR="00FD2917" w:rsidRPr="002F0529" w:rsidRDefault="00FD2917" w:rsidP="00FD2917"/>
    <w:p w14:paraId="1743D844" w14:textId="777F0710" w:rsidR="00FD2917" w:rsidRPr="002F0529" w:rsidRDefault="00FD2917" w:rsidP="00FD2917">
      <w:pPr>
        <w:rPr>
          <w:noProof/>
        </w:rPr>
      </w:pPr>
      <w:bookmarkStart w:id="107" w:name="_Toc48558990"/>
      <w:bookmarkStart w:id="108" w:name="_Toc48728519"/>
      <w:r w:rsidRPr="002F0529">
        <w:rPr>
          <w:i/>
          <w:noProof/>
          <w:sz w:val="18"/>
          <w:szCs w:val="16"/>
        </w:rPr>
        <w:t xml:space="preserve">Figure </w:t>
      </w:r>
      <w:r w:rsidRPr="002F0529">
        <w:rPr>
          <w:i/>
          <w:noProof/>
          <w:sz w:val="18"/>
          <w:szCs w:val="16"/>
        </w:rPr>
        <w:fldChar w:fldCharType="begin"/>
      </w:r>
      <w:r w:rsidRPr="002F0529">
        <w:rPr>
          <w:i/>
          <w:noProof/>
          <w:sz w:val="18"/>
          <w:szCs w:val="16"/>
        </w:rPr>
        <w:instrText xml:space="preserve"> SEQ Figure \* ARABIC </w:instrText>
      </w:r>
      <w:r w:rsidRPr="002F0529">
        <w:rPr>
          <w:i/>
          <w:noProof/>
          <w:sz w:val="18"/>
          <w:szCs w:val="16"/>
        </w:rPr>
        <w:fldChar w:fldCharType="separate"/>
      </w:r>
      <w:r w:rsidR="00DE31B5">
        <w:rPr>
          <w:i/>
          <w:noProof/>
          <w:sz w:val="18"/>
          <w:szCs w:val="16"/>
        </w:rPr>
        <w:t>25</w:t>
      </w:r>
      <w:r w:rsidRPr="002F0529">
        <w:rPr>
          <w:i/>
          <w:noProof/>
          <w:sz w:val="18"/>
          <w:szCs w:val="16"/>
        </w:rPr>
        <w:fldChar w:fldCharType="end"/>
      </w:r>
      <w:r w:rsidRPr="002F0529">
        <w:rPr>
          <w:i/>
          <w:noProof/>
          <w:sz w:val="18"/>
          <w:szCs w:val="16"/>
        </w:rPr>
        <w:t>. Responsibility for payment of phone bills by monthly spend</w:t>
      </w:r>
      <w:bookmarkEnd w:id="107"/>
      <w:bookmarkEnd w:id="108"/>
      <w:r w:rsidR="00FF170B">
        <w:rPr>
          <w:i/>
          <w:noProof/>
          <w:sz w:val="18"/>
          <w:szCs w:val="16"/>
        </w:rPr>
        <w:t xml:space="preserve"> </w:t>
      </w:r>
    </w:p>
    <w:tbl>
      <w:tblPr>
        <w:tblStyle w:val="LonerganDefaultTable"/>
        <w:tblW w:w="9042" w:type="dxa"/>
        <w:tblBorders>
          <w:top w:val="single" w:sz="2" w:space="0" w:color="6C6C6C" w:themeColor="text2"/>
          <w:left w:val="single" w:sz="2" w:space="0" w:color="6C6C6C" w:themeColor="text2"/>
          <w:bottom w:val="single" w:sz="2" w:space="0" w:color="6C6C6C" w:themeColor="text2"/>
          <w:right w:val="single" w:sz="2" w:space="0" w:color="6C6C6C" w:themeColor="text2"/>
          <w:insideH w:val="single" w:sz="2" w:space="0" w:color="6C6C6C" w:themeColor="text2"/>
          <w:insideV w:val="single" w:sz="2" w:space="0" w:color="6C6C6C" w:themeColor="text2"/>
        </w:tblBorders>
        <w:tblLook w:val="04A0" w:firstRow="1" w:lastRow="0" w:firstColumn="1" w:lastColumn="0" w:noHBand="0" w:noVBand="1"/>
      </w:tblPr>
      <w:tblGrid>
        <w:gridCol w:w="2044"/>
        <w:gridCol w:w="1323"/>
        <w:gridCol w:w="1279"/>
        <w:gridCol w:w="1343"/>
        <w:gridCol w:w="1336"/>
        <w:gridCol w:w="1717"/>
      </w:tblGrid>
      <w:tr w:rsidR="0033398E" w:rsidRPr="002F0529" w14:paraId="366A22B7" w14:textId="77777777" w:rsidTr="0033398E">
        <w:trPr>
          <w:cnfStyle w:val="100000000000" w:firstRow="1" w:lastRow="0" w:firstColumn="0" w:lastColumn="0" w:oddVBand="0" w:evenVBand="0" w:oddHBand="0" w:evenHBand="0"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2044" w:type="dxa"/>
            <w:tcBorders>
              <w:bottom w:val="single" w:sz="4" w:space="0" w:color="auto"/>
            </w:tcBorders>
          </w:tcPr>
          <w:p w14:paraId="20CC5942" w14:textId="77777777" w:rsidR="0033398E" w:rsidRPr="002F0529" w:rsidRDefault="0033398E" w:rsidP="0033398E">
            <w:pPr>
              <w:spacing w:after="0" w:line="259" w:lineRule="auto"/>
              <w:ind w:right="0"/>
              <w:jc w:val="left"/>
              <w:rPr>
                <w:b w:val="0"/>
                <w:bCs w:val="0"/>
                <w:color w:val="FFFFFF" w:themeColor="background1"/>
              </w:rPr>
            </w:pPr>
          </w:p>
        </w:tc>
        <w:tc>
          <w:tcPr>
            <w:tcW w:w="1323" w:type="dxa"/>
            <w:tcBorders>
              <w:bottom w:val="single" w:sz="4" w:space="0" w:color="auto"/>
            </w:tcBorders>
          </w:tcPr>
          <w:p w14:paraId="5A89076D" w14:textId="57D37AD7" w:rsidR="0033398E" w:rsidRPr="00360799" w:rsidRDefault="0033398E" w:rsidP="0033398E">
            <w:pPr>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60799">
              <w:rPr>
                <w:color w:val="FFFFFF" w:themeColor="background1"/>
              </w:rPr>
              <w:t xml:space="preserve">All Responses  </w:t>
            </w:r>
          </w:p>
        </w:tc>
        <w:tc>
          <w:tcPr>
            <w:tcW w:w="1279" w:type="dxa"/>
            <w:tcBorders>
              <w:bottom w:val="single" w:sz="4" w:space="0" w:color="auto"/>
            </w:tcBorders>
          </w:tcPr>
          <w:p w14:paraId="3EA58CBC" w14:textId="77777777" w:rsidR="0033398E" w:rsidRDefault="0033398E" w:rsidP="0033398E">
            <w:pPr>
              <w:spacing w:after="0" w:line="259" w:lineRule="auto"/>
              <w:ind w:right="0"/>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rPr>
            </w:pPr>
            <w:r>
              <w:rPr>
                <w:b w:val="0"/>
                <w:color w:val="FFFFFF" w:themeColor="background1"/>
                <w:sz w:val="20"/>
              </w:rPr>
              <w:t xml:space="preserve">Low Monthly </w:t>
            </w:r>
          </w:p>
          <w:p w14:paraId="7014CF8D" w14:textId="77777777" w:rsidR="0033398E" w:rsidRPr="003C1193" w:rsidRDefault="0033398E" w:rsidP="0033398E">
            <w:pPr>
              <w:spacing w:after="0" w:line="259" w:lineRule="auto"/>
              <w:ind w:right="0"/>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rPr>
            </w:pPr>
            <w:r>
              <w:rPr>
                <w:b w:val="0"/>
                <w:color w:val="FFFFFF" w:themeColor="background1"/>
                <w:sz w:val="20"/>
              </w:rPr>
              <w:t xml:space="preserve">Spend </w:t>
            </w:r>
          </w:p>
          <w:p w14:paraId="55EEC141" w14:textId="696B4A75" w:rsidR="0033398E" w:rsidRPr="002F0529" w:rsidRDefault="0033398E" w:rsidP="0033398E">
            <w:pPr>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3C1193">
              <w:rPr>
                <w:b w:val="0"/>
                <w:color w:val="FFFFFF" w:themeColor="background1"/>
                <w:sz w:val="20"/>
              </w:rPr>
              <w:t>(n=</w:t>
            </w:r>
            <w:r>
              <w:rPr>
                <w:b w:val="0"/>
                <w:color w:val="FFFFFF" w:themeColor="background1"/>
                <w:sz w:val="20"/>
              </w:rPr>
              <w:t>82</w:t>
            </w:r>
            <w:r w:rsidRPr="003C1193">
              <w:rPr>
                <w:b w:val="0"/>
                <w:color w:val="FFFFFF" w:themeColor="background1"/>
                <w:sz w:val="20"/>
              </w:rPr>
              <w:t>)</w:t>
            </w:r>
          </w:p>
        </w:tc>
        <w:tc>
          <w:tcPr>
            <w:tcW w:w="1343" w:type="dxa"/>
            <w:tcBorders>
              <w:bottom w:val="single" w:sz="4" w:space="0" w:color="auto"/>
            </w:tcBorders>
          </w:tcPr>
          <w:p w14:paraId="4378C097" w14:textId="2C320BBE" w:rsidR="0033398E" w:rsidRPr="002F0529" w:rsidRDefault="0033398E" w:rsidP="0033398E">
            <w:pPr>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b w:val="0"/>
                <w:color w:val="FFFFFF" w:themeColor="background1"/>
                <w:sz w:val="20"/>
              </w:rPr>
              <w:t>Med Monthly Spend</w:t>
            </w:r>
            <w:r>
              <w:rPr>
                <w:b w:val="0"/>
                <w:color w:val="FFFFFF" w:themeColor="background1"/>
                <w:sz w:val="20"/>
              </w:rPr>
              <w:br/>
              <w:t xml:space="preserve"> (n=58)</w:t>
            </w:r>
          </w:p>
        </w:tc>
        <w:tc>
          <w:tcPr>
            <w:tcW w:w="1336" w:type="dxa"/>
            <w:tcBorders>
              <w:bottom w:val="single" w:sz="4" w:space="0" w:color="auto"/>
            </w:tcBorders>
          </w:tcPr>
          <w:p w14:paraId="7114D303" w14:textId="77777777" w:rsidR="0033398E" w:rsidRDefault="0033398E" w:rsidP="0033398E">
            <w:pPr>
              <w:spacing w:after="0" w:line="259" w:lineRule="auto"/>
              <w:ind w:right="0"/>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rPr>
            </w:pPr>
            <w:r>
              <w:rPr>
                <w:b w:val="0"/>
                <w:color w:val="FFFFFF" w:themeColor="background1"/>
                <w:sz w:val="20"/>
              </w:rPr>
              <w:t xml:space="preserve">High Monthly </w:t>
            </w:r>
          </w:p>
          <w:p w14:paraId="46F01619" w14:textId="77777777" w:rsidR="0033398E" w:rsidRDefault="0033398E" w:rsidP="0033398E">
            <w:pPr>
              <w:spacing w:after="0" w:line="259" w:lineRule="auto"/>
              <w:ind w:right="0"/>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rPr>
            </w:pPr>
            <w:r>
              <w:rPr>
                <w:b w:val="0"/>
                <w:color w:val="FFFFFF" w:themeColor="background1"/>
                <w:sz w:val="20"/>
              </w:rPr>
              <w:t xml:space="preserve">Spend </w:t>
            </w:r>
          </w:p>
          <w:p w14:paraId="0A8142DE" w14:textId="038C883D" w:rsidR="0033398E" w:rsidRPr="002F0529" w:rsidRDefault="0033398E" w:rsidP="0033398E">
            <w:pPr>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b w:val="0"/>
                <w:bCs w:val="0"/>
                <w:color w:val="FFFFFF" w:themeColor="background1"/>
                <w:sz w:val="20"/>
              </w:rPr>
              <w:t>(n=86)</w:t>
            </w:r>
          </w:p>
        </w:tc>
        <w:tc>
          <w:tcPr>
            <w:tcW w:w="1717" w:type="dxa"/>
            <w:tcBorders>
              <w:bottom w:val="single" w:sz="4" w:space="0" w:color="auto"/>
            </w:tcBorders>
          </w:tcPr>
          <w:p w14:paraId="1BEEE23E" w14:textId="77777777" w:rsidR="0033398E" w:rsidRPr="002F0529" w:rsidRDefault="0033398E" w:rsidP="0033398E">
            <w:pPr>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8F0793">
              <w:rPr>
                <w:b w:val="0"/>
                <w:color w:val="FFFFFF" w:themeColor="background1"/>
              </w:rPr>
              <w:t>DK/not sure</w:t>
            </w:r>
          </w:p>
        </w:tc>
      </w:tr>
      <w:tr w:rsidR="0033398E" w:rsidRPr="002F0529" w14:paraId="7BD09D47" w14:textId="77777777" w:rsidTr="00746F63">
        <w:trPr>
          <w:cnfStyle w:val="000000100000" w:firstRow="0" w:lastRow="0" w:firstColumn="0" w:lastColumn="0" w:oddVBand="0" w:evenVBand="0" w:oddHBand="1" w:evenHBand="0" w:firstRowFirstColumn="0" w:firstRowLastColumn="0" w:lastRowFirstColumn="0" w:lastRowLastColumn="0"/>
          <w:trHeight w:val="771"/>
        </w:trPr>
        <w:tc>
          <w:tcPr>
            <w:cnfStyle w:val="001000000000" w:firstRow="0" w:lastRow="0" w:firstColumn="1" w:lastColumn="0" w:oddVBand="0" w:evenVBand="0" w:oddHBand="0" w:evenHBand="0" w:firstRowFirstColumn="0" w:firstRowLastColumn="0" w:lastRowFirstColumn="0" w:lastRowLastColumn="0"/>
            <w:tcW w:w="2044" w:type="dxa"/>
          </w:tcPr>
          <w:p w14:paraId="20C2972E" w14:textId="209F90A2" w:rsidR="0033398E" w:rsidRPr="002F0529" w:rsidRDefault="0033398E" w:rsidP="0033398E">
            <w:pPr>
              <w:spacing w:after="0" w:line="259" w:lineRule="auto"/>
              <w:ind w:right="0"/>
              <w:jc w:val="left"/>
            </w:pPr>
            <w:r w:rsidRPr="002F0529">
              <w:t xml:space="preserve">Pay the </w:t>
            </w:r>
            <w:r>
              <w:t xml:space="preserve">monthly </w:t>
            </w:r>
            <w:r w:rsidRPr="002F0529">
              <w:t xml:space="preserve">mobile bill </w:t>
            </w:r>
            <w:r>
              <w:t xml:space="preserve">or pre-paid credit </w:t>
            </w:r>
            <w:r w:rsidRPr="002F0529">
              <w:t xml:space="preserve">myself </w:t>
            </w:r>
          </w:p>
        </w:tc>
        <w:tc>
          <w:tcPr>
            <w:tcW w:w="1323" w:type="dxa"/>
          </w:tcPr>
          <w:p w14:paraId="642E8B3D" w14:textId="77777777" w:rsidR="0033398E" w:rsidRPr="00A35052" w:rsidRDefault="0033398E" w:rsidP="0033398E">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rFonts w:cs="Calibri"/>
                <w:b/>
                <w:bCs/>
                <w:sz w:val="22"/>
                <w:szCs w:val="22"/>
              </w:rPr>
            </w:pPr>
            <w:r w:rsidRPr="00A35052">
              <w:rPr>
                <w:rFonts w:cs="Calibri"/>
                <w:b/>
                <w:bCs/>
                <w:sz w:val="22"/>
                <w:szCs w:val="22"/>
              </w:rPr>
              <w:t>52%</w:t>
            </w:r>
          </w:p>
        </w:tc>
        <w:tc>
          <w:tcPr>
            <w:tcW w:w="1279" w:type="dxa"/>
          </w:tcPr>
          <w:p w14:paraId="68A08098" w14:textId="77777777" w:rsidR="0033398E" w:rsidRPr="002F0529" w:rsidRDefault="0033398E" w:rsidP="0033398E">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2F0529">
              <w:t>51%</w:t>
            </w:r>
          </w:p>
        </w:tc>
        <w:tc>
          <w:tcPr>
            <w:tcW w:w="1343" w:type="dxa"/>
          </w:tcPr>
          <w:p w14:paraId="70723476" w14:textId="77777777" w:rsidR="0033398E" w:rsidRPr="002F0529" w:rsidRDefault="0033398E" w:rsidP="0033398E">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2F0529">
              <w:t>52%</w:t>
            </w:r>
          </w:p>
        </w:tc>
        <w:tc>
          <w:tcPr>
            <w:tcW w:w="1336" w:type="dxa"/>
          </w:tcPr>
          <w:p w14:paraId="68538CA0" w14:textId="77777777" w:rsidR="0033398E" w:rsidRPr="002F0529" w:rsidRDefault="0033398E" w:rsidP="0033398E">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rPr>
                <w:noProof/>
                <w:lang w:val="en-GB" w:eastAsia="en-GB"/>
              </w:rPr>
              <mc:AlternateContent>
                <mc:Choice Requires="wps">
                  <w:drawing>
                    <wp:anchor distT="0" distB="0" distL="114300" distR="114300" simplePos="0" relativeHeight="252056576" behindDoc="0" locked="0" layoutInCell="1" allowOverlap="1" wp14:anchorId="3CA08B19" wp14:editId="2C8EDE0E">
                      <wp:simplePos x="0" y="0"/>
                      <wp:positionH relativeFrom="column">
                        <wp:posOffset>176530</wp:posOffset>
                      </wp:positionH>
                      <wp:positionV relativeFrom="paragraph">
                        <wp:posOffset>-12065</wp:posOffset>
                      </wp:positionV>
                      <wp:extent cx="342900" cy="180975"/>
                      <wp:effectExtent l="0" t="0" r="19050" b="28575"/>
                      <wp:wrapNone/>
                      <wp:docPr id="47" name="Rectangle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2177E19" id="Rectangle 47" o:spid="_x0000_s1026" style="position:absolute;margin-left:13.9pt;margin-top:-.95pt;width:27pt;height:14.2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" filled="f" strokecolor="#1d93b1 [3206]" strokeweight="1pt"/>
                  </w:pict>
                </mc:Fallback>
              </mc:AlternateContent>
            </w:r>
            <w:r w:rsidRPr="002F0529">
              <w:t>67%</w:t>
            </w:r>
          </w:p>
        </w:tc>
        <w:tc>
          <w:tcPr>
            <w:tcW w:w="1717" w:type="dxa"/>
          </w:tcPr>
          <w:p w14:paraId="6846B668" w14:textId="77777777" w:rsidR="0033398E" w:rsidRPr="002F0529" w:rsidRDefault="0033398E" w:rsidP="0033398E">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rPr>
                <w:noProof/>
                <w:lang w:val="en-GB" w:eastAsia="en-GB"/>
              </w:rPr>
              <mc:AlternateContent>
                <mc:Choice Requires="wps">
                  <w:drawing>
                    <wp:anchor distT="0" distB="0" distL="114300" distR="114300" simplePos="0" relativeHeight="252055552" behindDoc="0" locked="0" layoutInCell="1" allowOverlap="1" wp14:anchorId="3CCE165F" wp14:editId="7FE98717">
                      <wp:simplePos x="0" y="0"/>
                      <wp:positionH relativeFrom="column">
                        <wp:posOffset>322580</wp:posOffset>
                      </wp:positionH>
                      <wp:positionV relativeFrom="paragraph">
                        <wp:posOffset>-12065</wp:posOffset>
                      </wp:positionV>
                      <wp:extent cx="342900" cy="180975"/>
                      <wp:effectExtent l="0" t="0" r="19050" b="28575"/>
                      <wp:wrapNone/>
                      <wp:docPr id="54" name="Rectangle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397F1CD" id="Rectangle 54" o:spid="_x0000_s1026" style="position:absolute;margin-left:25.4pt;margin-top:-.95pt;width:27pt;height:14.2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" filled="f" strokecolor="#610e24 [1604]" strokeweight="1pt"/>
                  </w:pict>
                </mc:Fallback>
              </mc:AlternateContent>
            </w:r>
            <w:r w:rsidRPr="002F0529">
              <w:t>26%</w:t>
            </w:r>
          </w:p>
        </w:tc>
      </w:tr>
      <w:tr w:rsidR="0033398E" w:rsidRPr="002F0529" w14:paraId="34724C49" w14:textId="77777777" w:rsidTr="00746F63">
        <w:trPr>
          <w:cnfStyle w:val="000000010000" w:firstRow="0" w:lastRow="0" w:firstColumn="0" w:lastColumn="0" w:oddVBand="0" w:evenVBand="0" w:oddHBand="0" w:evenHBand="1" w:firstRowFirstColumn="0" w:firstRowLastColumn="0" w:lastRowFirstColumn="0" w:lastRowLastColumn="0"/>
          <w:trHeight w:val="771"/>
        </w:trPr>
        <w:tc>
          <w:tcPr>
            <w:cnfStyle w:val="001000000000" w:firstRow="0" w:lastRow="0" w:firstColumn="1" w:lastColumn="0" w:oddVBand="0" w:evenVBand="0" w:oddHBand="0" w:evenHBand="0" w:firstRowFirstColumn="0" w:firstRowLastColumn="0" w:lastRowFirstColumn="0" w:lastRowLastColumn="0"/>
            <w:tcW w:w="2044" w:type="dxa"/>
          </w:tcPr>
          <w:p w14:paraId="0D2EA368" w14:textId="5375198F" w:rsidR="0033398E" w:rsidRPr="002F0529" w:rsidRDefault="0033398E" w:rsidP="0033398E">
            <w:pPr>
              <w:spacing w:after="0" w:line="259" w:lineRule="auto"/>
              <w:ind w:right="0"/>
              <w:jc w:val="left"/>
            </w:pPr>
            <w:r w:rsidRPr="002F0529">
              <w:t>Parent/carer pays monthly bill</w:t>
            </w:r>
            <w:r>
              <w:t xml:space="preserve"> or pre-paid credit</w:t>
            </w:r>
          </w:p>
        </w:tc>
        <w:tc>
          <w:tcPr>
            <w:tcW w:w="1323" w:type="dxa"/>
          </w:tcPr>
          <w:p w14:paraId="513F94F0" w14:textId="77777777" w:rsidR="0033398E" w:rsidRPr="00A35052" w:rsidRDefault="0033398E" w:rsidP="0033398E">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rFonts w:cs="Calibri"/>
                <w:b/>
                <w:bCs/>
                <w:sz w:val="22"/>
                <w:szCs w:val="22"/>
              </w:rPr>
            </w:pPr>
            <w:r w:rsidRPr="00A35052">
              <w:rPr>
                <w:rFonts w:cs="Calibri"/>
                <w:b/>
                <w:bCs/>
                <w:sz w:val="22"/>
                <w:szCs w:val="22"/>
              </w:rPr>
              <w:t>45%</w:t>
            </w:r>
          </w:p>
        </w:tc>
        <w:tc>
          <w:tcPr>
            <w:tcW w:w="1279" w:type="dxa"/>
          </w:tcPr>
          <w:p w14:paraId="0F4191F5" w14:textId="77777777" w:rsidR="0033398E" w:rsidRPr="002F0529" w:rsidRDefault="0033398E" w:rsidP="0033398E">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t>45%</w:t>
            </w:r>
          </w:p>
        </w:tc>
        <w:tc>
          <w:tcPr>
            <w:tcW w:w="1343" w:type="dxa"/>
          </w:tcPr>
          <w:p w14:paraId="61892484" w14:textId="77777777" w:rsidR="0033398E" w:rsidRPr="002F0529" w:rsidRDefault="0033398E" w:rsidP="0033398E">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t>52%</w:t>
            </w:r>
          </w:p>
        </w:tc>
        <w:tc>
          <w:tcPr>
            <w:tcW w:w="1336" w:type="dxa"/>
          </w:tcPr>
          <w:p w14:paraId="654AC4DA" w14:textId="77777777" w:rsidR="0033398E" w:rsidRPr="002F0529" w:rsidRDefault="0033398E" w:rsidP="0033398E">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t>37%</w:t>
            </w:r>
          </w:p>
        </w:tc>
        <w:tc>
          <w:tcPr>
            <w:tcW w:w="1717" w:type="dxa"/>
          </w:tcPr>
          <w:p w14:paraId="006EC46D" w14:textId="77777777" w:rsidR="0033398E" w:rsidRPr="002F0529" w:rsidRDefault="0033398E" w:rsidP="0033398E">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t>49%</w:t>
            </w:r>
          </w:p>
        </w:tc>
      </w:tr>
      <w:tr w:rsidR="0033398E" w:rsidRPr="002F0529" w14:paraId="0896C6F1" w14:textId="77777777" w:rsidTr="00746F63">
        <w:trPr>
          <w:cnfStyle w:val="000000100000" w:firstRow="0" w:lastRow="0" w:firstColumn="0" w:lastColumn="0" w:oddVBand="0" w:evenVBand="0" w:oddHBand="1" w:evenHBand="0" w:firstRowFirstColumn="0" w:firstRowLastColumn="0" w:lastRowFirstColumn="0" w:lastRowLastColumn="0"/>
          <w:trHeight w:val="771"/>
        </w:trPr>
        <w:tc>
          <w:tcPr>
            <w:cnfStyle w:val="001000000000" w:firstRow="0" w:lastRow="0" w:firstColumn="1" w:lastColumn="0" w:oddVBand="0" w:evenVBand="0" w:oddHBand="0" w:evenHBand="0" w:firstRowFirstColumn="0" w:firstRowLastColumn="0" w:lastRowFirstColumn="0" w:lastRowLastColumn="0"/>
            <w:tcW w:w="2044" w:type="dxa"/>
          </w:tcPr>
          <w:p w14:paraId="3E1A7116" w14:textId="2E031512" w:rsidR="0033398E" w:rsidRPr="002F0529" w:rsidRDefault="0033398E" w:rsidP="0033398E">
            <w:pPr>
              <w:spacing w:after="0" w:line="259" w:lineRule="auto"/>
              <w:ind w:right="0"/>
              <w:jc w:val="left"/>
            </w:pPr>
            <w:r w:rsidRPr="002F0529">
              <w:t xml:space="preserve">Another family member/someone else </w:t>
            </w:r>
          </w:p>
        </w:tc>
        <w:tc>
          <w:tcPr>
            <w:tcW w:w="1323" w:type="dxa"/>
          </w:tcPr>
          <w:p w14:paraId="17713E26" w14:textId="6451E4E6" w:rsidR="0033398E" w:rsidRPr="00A35052" w:rsidRDefault="0033398E" w:rsidP="0033398E">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b/>
                <w:bCs/>
              </w:rPr>
            </w:pPr>
            <w:r w:rsidRPr="00A35052">
              <w:rPr>
                <w:b/>
                <w:bCs/>
              </w:rPr>
              <w:t>7%</w:t>
            </w:r>
          </w:p>
        </w:tc>
        <w:tc>
          <w:tcPr>
            <w:tcW w:w="1279" w:type="dxa"/>
          </w:tcPr>
          <w:p w14:paraId="6E69F385" w14:textId="5B0016AD" w:rsidR="0033398E" w:rsidRPr="002F0529" w:rsidRDefault="0033398E" w:rsidP="0033398E">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3D6FC0">
              <w:t>4%</w:t>
            </w:r>
          </w:p>
        </w:tc>
        <w:tc>
          <w:tcPr>
            <w:tcW w:w="1343" w:type="dxa"/>
          </w:tcPr>
          <w:p w14:paraId="71B02C99" w14:textId="2823F7C6" w:rsidR="0033398E" w:rsidRPr="002F0529" w:rsidRDefault="0033398E" w:rsidP="0033398E">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3D6FC0">
              <w:t>6%</w:t>
            </w:r>
          </w:p>
        </w:tc>
        <w:tc>
          <w:tcPr>
            <w:tcW w:w="1336" w:type="dxa"/>
          </w:tcPr>
          <w:p w14:paraId="0EABF062" w14:textId="210A18BC" w:rsidR="0033398E" w:rsidRPr="002F0529" w:rsidRDefault="0033398E" w:rsidP="0033398E">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3D6FC0">
              <w:t>15%</w:t>
            </w:r>
          </w:p>
        </w:tc>
        <w:tc>
          <w:tcPr>
            <w:tcW w:w="1717" w:type="dxa"/>
          </w:tcPr>
          <w:p w14:paraId="75318A62" w14:textId="41325986" w:rsidR="0033398E" w:rsidRPr="002F0529" w:rsidRDefault="0033398E" w:rsidP="0033398E">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3D6FC0">
              <w:t>7%</w:t>
            </w:r>
          </w:p>
        </w:tc>
      </w:tr>
      <w:tr w:rsidR="0033398E" w:rsidRPr="002F0529" w14:paraId="304923E8" w14:textId="77777777" w:rsidTr="00746F63">
        <w:trPr>
          <w:cnfStyle w:val="000000010000" w:firstRow="0" w:lastRow="0" w:firstColumn="0" w:lastColumn="0" w:oddVBand="0" w:evenVBand="0" w:oddHBand="0" w:evenHBand="1" w:firstRowFirstColumn="0" w:firstRowLastColumn="0" w:lastRowFirstColumn="0" w:lastRowLastColumn="0"/>
          <w:trHeight w:val="771"/>
        </w:trPr>
        <w:tc>
          <w:tcPr>
            <w:cnfStyle w:val="001000000000" w:firstRow="0" w:lastRow="0" w:firstColumn="1" w:lastColumn="0" w:oddVBand="0" w:evenVBand="0" w:oddHBand="0" w:evenHBand="0" w:firstRowFirstColumn="0" w:firstRowLastColumn="0" w:lastRowFirstColumn="0" w:lastRowLastColumn="0"/>
            <w:tcW w:w="2044" w:type="dxa"/>
          </w:tcPr>
          <w:p w14:paraId="705683C3" w14:textId="474C0FB5" w:rsidR="0033398E" w:rsidRPr="002F0529" w:rsidRDefault="0033398E" w:rsidP="0033398E">
            <w:pPr>
              <w:spacing w:after="0" w:line="259" w:lineRule="auto"/>
              <w:ind w:right="0"/>
              <w:jc w:val="left"/>
            </w:pPr>
            <w:r w:rsidRPr="002F0529">
              <w:t xml:space="preserve">Don’t use/Not sure </w:t>
            </w:r>
          </w:p>
        </w:tc>
        <w:tc>
          <w:tcPr>
            <w:tcW w:w="1323" w:type="dxa"/>
          </w:tcPr>
          <w:p w14:paraId="4209B824" w14:textId="5B6B42EE" w:rsidR="0033398E" w:rsidRPr="00A35052" w:rsidRDefault="0033398E" w:rsidP="0033398E">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b/>
                <w:bCs/>
              </w:rPr>
            </w:pPr>
            <w:r w:rsidRPr="00A35052">
              <w:rPr>
                <w:b/>
                <w:bCs/>
              </w:rPr>
              <w:t>3%</w:t>
            </w:r>
          </w:p>
        </w:tc>
        <w:tc>
          <w:tcPr>
            <w:tcW w:w="1279" w:type="dxa"/>
          </w:tcPr>
          <w:p w14:paraId="09EA10ED" w14:textId="6699E69D" w:rsidR="0033398E" w:rsidRPr="002F0529" w:rsidRDefault="0033398E" w:rsidP="0033398E">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3D6FC0">
              <w:t>2%</w:t>
            </w:r>
          </w:p>
        </w:tc>
        <w:tc>
          <w:tcPr>
            <w:tcW w:w="1343" w:type="dxa"/>
          </w:tcPr>
          <w:p w14:paraId="73981163" w14:textId="285F557C" w:rsidR="0033398E" w:rsidRPr="002F0529" w:rsidRDefault="0033398E" w:rsidP="0033398E">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3D6FC0">
              <w:t>2%</w:t>
            </w:r>
          </w:p>
        </w:tc>
        <w:tc>
          <w:tcPr>
            <w:tcW w:w="1336" w:type="dxa"/>
          </w:tcPr>
          <w:p w14:paraId="2BDFF322" w14:textId="1C5B0DBD" w:rsidR="0033398E" w:rsidRPr="002F0529" w:rsidRDefault="0033398E" w:rsidP="0033398E">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3D6FC0">
              <w:t>14%</w:t>
            </w:r>
          </w:p>
        </w:tc>
        <w:tc>
          <w:tcPr>
            <w:tcW w:w="1717" w:type="dxa"/>
          </w:tcPr>
          <w:p w14:paraId="497F360B" w14:textId="19D3B795" w:rsidR="0033398E" w:rsidRPr="002F0529" w:rsidRDefault="0033398E" w:rsidP="0033398E">
            <w:pPr>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3D6FC0">
              <w:t>3%</w:t>
            </w:r>
          </w:p>
        </w:tc>
      </w:tr>
      <w:tr w:rsidR="0033398E" w:rsidRPr="002F0529" w14:paraId="166C1250" w14:textId="77777777" w:rsidTr="00746F63">
        <w:trPr>
          <w:cnfStyle w:val="000000100000" w:firstRow="0" w:lastRow="0" w:firstColumn="0" w:lastColumn="0" w:oddVBand="0" w:evenVBand="0" w:oddHBand="1" w:evenHBand="0" w:firstRowFirstColumn="0" w:firstRowLastColumn="0" w:lastRowFirstColumn="0" w:lastRowLastColumn="0"/>
          <w:trHeight w:val="771"/>
        </w:trPr>
        <w:tc>
          <w:tcPr>
            <w:cnfStyle w:val="001000000000" w:firstRow="0" w:lastRow="0" w:firstColumn="1" w:lastColumn="0" w:oddVBand="0" w:evenVBand="0" w:oddHBand="0" w:evenHBand="0" w:firstRowFirstColumn="0" w:firstRowLastColumn="0" w:lastRowFirstColumn="0" w:lastRowLastColumn="0"/>
            <w:tcW w:w="2044" w:type="dxa"/>
          </w:tcPr>
          <w:p w14:paraId="0B5DE7CC" w14:textId="4C03671F" w:rsidR="0033398E" w:rsidRPr="002F0529" w:rsidRDefault="0033398E" w:rsidP="0033398E">
            <w:pPr>
              <w:spacing w:after="0" w:line="259" w:lineRule="auto"/>
              <w:ind w:right="0"/>
              <w:jc w:val="left"/>
            </w:pPr>
            <w:r>
              <w:t>NET</w:t>
            </w:r>
          </w:p>
        </w:tc>
        <w:tc>
          <w:tcPr>
            <w:tcW w:w="1323" w:type="dxa"/>
          </w:tcPr>
          <w:p w14:paraId="2C9225B9" w14:textId="5059462C" w:rsidR="0033398E" w:rsidRPr="00A35052" w:rsidRDefault="0033398E" w:rsidP="0033398E">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b/>
                <w:bCs/>
              </w:rPr>
            </w:pPr>
            <w:r w:rsidRPr="00A35052">
              <w:rPr>
                <w:b/>
                <w:bCs/>
              </w:rPr>
              <w:t>100%</w:t>
            </w:r>
          </w:p>
        </w:tc>
        <w:tc>
          <w:tcPr>
            <w:tcW w:w="1279" w:type="dxa"/>
          </w:tcPr>
          <w:p w14:paraId="7DBDEEEA" w14:textId="6F0C5ACF" w:rsidR="0033398E" w:rsidRPr="002F0529" w:rsidRDefault="0033398E" w:rsidP="0033398E">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3D6FC0">
              <w:t>1</w:t>
            </w:r>
            <w:r>
              <w:t>00</w:t>
            </w:r>
            <w:r w:rsidRPr="003D6FC0">
              <w:t>%</w:t>
            </w:r>
          </w:p>
        </w:tc>
        <w:tc>
          <w:tcPr>
            <w:tcW w:w="1343" w:type="dxa"/>
          </w:tcPr>
          <w:p w14:paraId="7A83767F" w14:textId="415EF5DC" w:rsidR="0033398E" w:rsidRPr="002F0529" w:rsidRDefault="0033398E" w:rsidP="0033398E">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t>100</w:t>
            </w:r>
            <w:r w:rsidRPr="003D6FC0">
              <w:t>%</w:t>
            </w:r>
          </w:p>
        </w:tc>
        <w:tc>
          <w:tcPr>
            <w:tcW w:w="1336" w:type="dxa"/>
          </w:tcPr>
          <w:p w14:paraId="2065F122" w14:textId="2F6391FC" w:rsidR="0033398E" w:rsidRPr="002F0529" w:rsidRDefault="0033398E" w:rsidP="0033398E">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3D6FC0">
              <w:t>10</w:t>
            </w:r>
            <w:r>
              <w:t>0</w:t>
            </w:r>
            <w:r w:rsidRPr="003D6FC0">
              <w:t>%</w:t>
            </w:r>
          </w:p>
        </w:tc>
        <w:tc>
          <w:tcPr>
            <w:tcW w:w="1717" w:type="dxa"/>
          </w:tcPr>
          <w:p w14:paraId="01E056BC" w14:textId="1C8D17DB" w:rsidR="0033398E" w:rsidRPr="002F0529" w:rsidRDefault="0033398E" w:rsidP="0033398E">
            <w:pPr>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3D6FC0">
              <w:t>1</w:t>
            </w:r>
            <w:r>
              <w:t>00</w:t>
            </w:r>
            <w:r w:rsidRPr="003D6FC0">
              <w:t>%</w:t>
            </w:r>
          </w:p>
        </w:tc>
      </w:tr>
    </w:tbl>
    <w:p w14:paraId="1FE55953" w14:textId="6406D4AC" w:rsidR="00FD2917" w:rsidRDefault="00FD2917" w:rsidP="00FD2917">
      <w:pPr>
        <w:rPr>
          <w:i/>
          <w:sz w:val="18"/>
          <w:szCs w:val="16"/>
        </w:rPr>
      </w:pPr>
      <w:r w:rsidRPr="002F0529">
        <w:rPr>
          <w:i/>
          <w:sz w:val="18"/>
          <w:szCs w:val="16"/>
        </w:rPr>
        <w:t>Q3_1. Who pays for each of the following? - YOUR OWN MOBILE: Monthly bill or prepaid credit Base: Mobile phone owners (n=546)</w:t>
      </w:r>
      <w:r w:rsidR="003D6FC0">
        <w:rPr>
          <w:i/>
          <w:sz w:val="18"/>
          <w:szCs w:val="16"/>
        </w:rPr>
        <w:t xml:space="preserve"> </w:t>
      </w:r>
      <w:r w:rsidR="003D6FC0" w:rsidRPr="003D6FC0">
        <w:rPr>
          <w:i/>
          <w:sz w:val="18"/>
          <w:szCs w:val="16"/>
        </w:rPr>
        <w:t>(</w:t>
      </w:r>
      <w:r w:rsidR="003D6FC0">
        <w:rPr>
          <w:i/>
          <w:sz w:val="18"/>
          <w:szCs w:val="16"/>
        </w:rPr>
        <w:t xml:space="preserve">Multiple </w:t>
      </w:r>
      <w:r w:rsidR="003D6FC0" w:rsidRPr="003D6FC0">
        <w:rPr>
          <w:i/>
          <w:sz w:val="18"/>
          <w:szCs w:val="16"/>
        </w:rPr>
        <w:t>Response)</w:t>
      </w:r>
    </w:p>
    <w:p w14:paraId="24188B82" w14:textId="621E40BC" w:rsidR="002542E6" w:rsidRPr="002F0529" w:rsidRDefault="00AA4AFA" w:rsidP="004D65B5">
      <w:pPr>
        <w:pStyle w:val="Heading2"/>
      </w:pPr>
      <w:bookmarkStart w:id="109" w:name="_Toc48728465"/>
      <w:r>
        <w:lastRenderedPageBreak/>
        <w:t>Issues associated with paying bills</w:t>
      </w:r>
      <w:bookmarkEnd w:id="109"/>
      <w:r w:rsidR="0033398E">
        <w:t xml:space="preserve"> </w:t>
      </w:r>
    </w:p>
    <w:p w14:paraId="3DA66A2D" w14:textId="77777777" w:rsidR="0033398E" w:rsidRDefault="004C1300" w:rsidP="002A4A2B">
      <w:r w:rsidRPr="002F0529">
        <w:t>Interestingly</w:t>
      </w:r>
      <w:r w:rsidR="0002151B">
        <w:t>,</w:t>
      </w:r>
      <w:r w:rsidR="002B2F53" w:rsidRPr="002F0529">
        <w:t xml:space="preserve"> </w:t>
      </w:r>
      <w:r w:rsidR="006A4263" w:rsidRPr="002F0529">
        <w:t xml:space="preserve">there are </w:t>
      </w:r>
      <w:r w:rsidR="00DA346E" w:rsidRPr="002C0248">
        <w:rPr>
          <w:i/>
          <w:iCs/>
        </w:rPr>
        <w:t>significant</w:t>
      </w:r>
      <w:r w:rsidR="00DA346E" w:rsidRPr="002F0529">
        <w:t xml:space="preserve"> issues in terms of </w:t>
      </w:r>
      <w:r w:rsidR="00C14E05" w:rsidRPr="002F0529">
        <w:t xml:space="preserve">telecommunications </w:t>
      </w:r>
      <w:r w:rsidR="00DA346E" w:rsidRPr="002F0529">
        <w:t>affordability</w:t>
      </w:r>
      <w:r w:rsidRPr="002F0529">
        <w:t xml:space="preserve">, in part </w:t>
      </w:r>
      <w:r w:rsidR="00C14E05" w:rsidRPr="002F0529">
        <w:t xml:space="preserve">driven </w:t>
      </w:r>
      <w:r w:rsidRPr="002F0529">
        <w:t>b</w:t>
      </w:r>
      <w:r w:rsidR="00C14E05" w:rsidRPr="002F0529">
        <w:t>y mobile phone costs</w:t>
      </w:r>
      <w:r w:rsidRPr="002F0529">
        <w:t xml:space="preserve">. </w:t>
      </w:r>
    </w:p>
    <w:p w14:paraId="34936AC4" w14:textId="77777777" w:rsidR="0033398E" w:rsidRDefault="0033398E" w:rsidP="002A4A2B"/>
    <w:p w14:paraId="11B71483" w14:textId="4499A1AE" w:rsidR="002B2F53" w:rsidRDefault="007E71D8" w:rsidP="002A4A2B">
      <w:r w:rsidRPr="00AA4AFA">
        <w:rPr>
          <w:b/>
        </w:rPr>
        <w:t xml:space="preserve">40% of youth who pay for their own mobile bills have </w:t>
      </w:r>
      <w:r w:rsidR="008F1BD6">
        <w:rPr>
          <w:b/>
        </w:rPr>
        <w:t>needed some sort of financial assistance</w:t>
      </w:r>
      <w:r w:rsidRPr="002F0529">
        <w:t xml:space="preserve"> with paying telephone bills or paying telephone bills on time. (Note this question was asked of telephone bills generally</w:t>
      </w:r>
      <w:r w:rsidR="0002151B">
        <w:t>,</w:t>
      </w:r>
      <w:r w:rsidRPr="002F0529">
        <w:t xml:space="preserve"> not limited to mobiles).</w:t>
      </w:r>
    </w:p>
    <w:p w14:paraId="006CB30B" w14:textId="77777777" w:rsidR="005214FB" w:rsidRPr="002F0529" w:rsidRDefault="005214FB" w:rsidP="002A4A2B"/>
    <w:p w14:paraId="4AF74D97" w14:textId="46BE7EBD" w:rsidR="00AA4AFA" w:rsidRPr="002F0529" w:rsidRDefault="00AA4AFA" w:rsidP="00AA4AFA">
      <w:r w:rsidRPr="002F0529">
        <w:t>Therefore although the majority of youth (6</w:t>
      </w:r>
      <w:r w:rsidR="00E408D0">
        <w:t>0</w:t>
      </w:r>
      <w:r w:rsidRPr="002F0529">
        <w:t>%) reported not using any of the listed options as ways to pay their bill, close to a quarter (22%) have taken out some form of loan and 1 in 5 (20%) have p</w:t>
      </w:r>
      <w:r w:rsidR="00E408D0">
        <w:t xml:space="preserve">aid </w:t>
      </w:r>
      <w:r w:rsidRPr="002F0529">
        <w:t>their bill late (incl</w:t>
      </w:r>
      <w:r>
        <w:t>uding</w:t>
      </w:r>
      <w:r w:rsidRPr="002F0529">
        <w:t xml:space="preserve"> ask</w:t>
      </w:r>
      <w:r w:rsidR="00D65283">
        <w:t>ing</w:t>
      </w:r>
      <w:r w:rsidRPr="002F0529">
        <w:t xml:space="preserve"> for </w:t>
      </w:r>
      <w:r w:rsidR="00D65283">
        <w:t xml:space="preserve">a payment </w:t>
      </w:r>
      <w:r w:rsidRPr="002F0529">
        <w:t xml:space="preserve">extension). </w:t>
      </w:r>
    </w:p>
    <w:p w14:paraId="26C52395" w14:textId="77777777" w:rsidR="002B2F53" w:rsidRPr="002F0529" w:rsidRDefault="002B2F53" w:rsidP="00DA346E"/>
    <w:p w14:paraId="304B3722" w14:textId="72983819" w:rsidR="00917A1A" w:rsidRDefault="002542E6" w:rsidP="002542E6">
      <w:pPr>
        <w:pStyle w:val="Caption"/>
      </w:pPr>
      <w:bookmarkStart w:id="110" w:name="_Toc48558991"/>
      <w:bookmarkStart w:id="111" w:name="_Toc48728520"/>
      <w:r w:rsidRPr="002F0529">
        <w:t xml:space="preserve">Figure </w:t>
      </w:r>
      <w:fldSimple w:instr=" SEQ Figure \* ARABIC ">
        <w:r w:rsidR="00DE31B5">
          <w:rPr>
            <w:noProof/>
          </w:rPr>
          <w:t>26</w:t>
        </w:r>
      </w:fldSimple>
      <w:r w:rsidRPr="002F0529">
        <w:rPr>
          <w:noProof/>
        </w:rPr>
        <w:t>.</w:t>
      </w:r>
      <w:r w:rsidRPr="002F0529">
        <w:t xml:space="preserve"> </w:t>
      </w:r>
      <w:r w:rsidR="00AD5E5B">
        <w:t xml:space="preserve">Payment difficulties faced </w:t>
      </w:r>
      <w:r w:rsidR="004C1300" w:rsidRPr="002F0529">
        <w:t xml:space="preserve">by </w:t>
      </w:r>
      <w:r w:rsidR="00EC1652">
        <w:t xml:space="preserve">young people </w:t>
      </w:r>
      <w:r w:rsidR="00AD5E5B">
        <w:t xml:space="preserve">in relation to </w:t>
      </w:r>
      <w:r w:rsidR="00EC1652">
        <w:t>telecommunication bills</w:t>
      </w:r>
      <w:bookmarkEnd w:id="111"/>
      <w:r w:rsidR="00EC1652">
        <w:t xml:space="preserve"> </w:t>
      </w:r>
      <w:r w:rsidR="004C1300" w:rsidRPr="002F0529">
        <w:t xml:space="preserve"> </w:t>
      </w:r>
    </w:p>
    <w:p w14:paraId="75B3A8E7" w14:textId="0C22DB7E" w:rsidR="002542E6" w:rsidRPr="002F0529" w:rsidRDefault="002542E6" w:rsidP="002542E6">
      <w:pPr>
        <w:pStyle w:val="Caption"/>
      </w:pPr>
      <w:r w:rsidRPr="002F0529">
        <w:rPr>
          <w:noProof/>
          <w:lang w:val="en-GB" w:eastAsia="en-GB"/>
        </w:rPr>
        <w:drawing>
          <wp:inline distT="0" distB="0" distL="0" distR="0" wp14:anchorId="72925D73" wp14:editId="0E165D52">
            <wp:extent cx="5795645" cy="2905432"/>
            <wp:effectExtent l="0" t="0" r="14605" b="9525"/>
            <wp:docPr id="14" name="Chart 14" descr="Bar chart showing of those who have used a financial strategy to pay a telco bill, their strategies are varied">
              <a:extLst xmlns:a="http://schemas.openxmlformats.org/drawingml/2006/main">
                <a:ext uri="{FF2B5EF4-FFF2-40B4-BE49-F238E27FC236}">
                  <a16:creationId xmlns:a16="http://schemas.microsoft.com/office/drawing/2014/main" id="{62C6D236-EB2F-4651-A2E5-6F8ECA61CE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bookmarkEnd w:id="110"/>
    </w:p>
    <w:p w14:paraId="0863AA8B" w14:textId="495EDB3D" w:rsidR="002542E6" w:rsidRPr="002F0529" w:rsidRDefault="002542E6" w:rsidP="002542E6">
      <w:pPr>
        <w:pStyle w:val="Caption"/>
        <w:rPr>
          <w:iCs/>
        </w:rPr>
      </w:pPr>
      <w:r w:rsidRPr="002F0529">
        <w:rPr>
          <w:iCs/>
        </w:rPr>
        <w:t>Q13. Have you ever done any of the following? Base: Those who participate in the payment of their phone service (n=294)</w:t>
      </w:r>
      <w:r w:rsidR="003D6FC0">
        <w:rPr>
          <w:iCs/>
        </w:rPr>
        <w:t xml:space="preserve"> </w:t>
      </w:r>
      <w:r w:rsidR="003D6FC0">
        <w:t>(Multiple Response)</w:t>
      </w:r>
    </w:p>
    <w:p w14:paraId="0B6A84B3" w14:textId="77777777" w:rsidR="00E32524" w:rsidRDefault="00E32524" w:rsidP="00E32524"/>
    <w:p w14:paraId="506237C6" w14:textId="4EC27ED1" w:rsidR="0033398E" w:rsidRDefault="001C3FD1" w:rsidP="001C3FD1">
      <w:r w:rsidRPr="002F0529">
        <w:t xml:space="preserve">These findings suggest </w:t>
      </w:r>
      <w:r w:rsidR="008F1BD6">
        <w:t>young people</w:t>
      </w:r>
      <w:r w:rsidR="008F1BD6" w:rsidRPr="002F0529">
        <w:t xml:space="preserve"> </w:t>
      </w:r>
      <w:r w:rsidR="0033398E">
        <w:t>may be</w:t>
      </w:r>
      <w:r w:rsidR="0033398E" w:rsidRPr="002F0529">
        <w:t xml:space="preserve"> </w:t>
      </w:r>
      <w:r w:rsidR="002B7C4B">
        <w:t>purchasing</w:t>
      </w:r>
      <w:r w:rsidRPr="002F0529">
        <w:t xml:space="preserve"> products and services that they </w:t>
      </w:r>
      <w:r w:rsidR="009F144E" w:rsidRPr="002F0529">
        <w:t>cannot</w:t>
      </w:r>
      <w:r w:rsidRPr="002F0529">
        <w:t xml:space="preserve"> </w:t>
      </w:r>
      <w:r w:rsidR="00000987" w:rsidRPr="002F0529">
        <w:t xml:space="preserve">afford </w:t>
      </w:r>
      <w:r w:rsidR="00DF599B">
        <w:t xml:space="preserve">easily </w:t>
      </w:r>
      <w:r w:rsidR="00000987" w:rsidRPr="002F0529">
        <w:t>or</w:t>
      </w:r>
      <w:r w:rsidRPr="002F0529">
        <w:t xml:space="preserve"> are finding themselves in contractual arrangements that</w:t>
      </w:r>
      <w:r w:rsidR="002B7C4B">
        <w:t xml:space="preserve"> become difficult </w:t>
      </w:r>
      <w:r w:rsidRPr="002F0529">
        <w:t>to manage over time</w:t>
      </w:r>
      <w:r w:rsidR="002B7C4B">
        <w:t xml:space="preserve"> for any number of reasons</w:t>
      </w:r>
      <w:r w:rsidRPr="002F0529">
        <w:t>.</w:t>
      </w:r>
    </w:p>
    <w:p w14:paraId="7226F655" w14:textId="77777777" w:rsidR="0033398E" w:rsidRDefault="0033398E" w:rsidP="001C3FD1"/>
    <w:p w14:paraId="143CB7E6" w14:textId="2E5D2F78" w:rsidR="001C3FD1" w:rsidRPr="002F0529" w:rsidRDefault="0033398E" w:rsidP="001C3FD1">
      <w:r>
        <w:t xml:space="preserve">It may be that </w:t>
      </w:r>
      <w:r w:rsidR="002B7C4B">
        <w:t>affordability checks carried out by providers at point of sale do not accurately assess young people’s capacity to pay for services</w:t>
      </w:r>
      <w:r>
        <w:t xml:space="preserve"> over time</w:t>
      </w:r>
      <w:r w:rsidR="002B7C4B">
        <w:t>.</w:t>
      </w:r>
      <w:r w:rsidR="002B7C4B" w:rsidRPr="002F0529">
        <w:t xml:space="preserve"> </w:t>
      </w:r>
      <w:r w:rsidR="00B90B81">
        <w:t>T</w:t>
      </w:r>
      <w:r w:rsidR="002B7C4B">
        <w:t xml:space="preserve">hese findings also suggest </w:t>
      </w:r>
      <w:r w:rsidR="001C3FD1" w:rsidRPr="002F0529">
        <w:t xml:space="preserve">that what </w:t>
      </w:r>
      <w:r w:rsidR="00DF599B">
        <w:t>they</w:t>
      </w:r>
      <w:r w:rsidR="001C3FD1" w:rsidRPr="002F0529">
        <w:t xml:space="preserve"> need from mobile phone services is not affordable to </w:t>
      </w:r>
      <w:r w:rsidR="002B7C4B">
        <w:t>many young people</w:t>
      </w:r>
      <w:r w:rsidR="001C3FD1" w:rsidRPr="002F0529">
        <w:t xml:space="preserve"> responsible for their own bills</w:t>
      </w:r>
      <w:r w:rsidR="00746F63">
        <w:t xml:space="preserve">. </w:t>
      </w:r>
      <w:r w:rsidR="00B9323D">
        <w:t xml:space="preserve">Further research is needed to compare </w:t>
      </w:r>
      <w:r w:rsidR="001C3FD1" w:rsidRPr="002F0529">
        <w:t xml:space="preserve">the types of plans, service costs and data limits that youth need </w:t>
      </w:r>
      <w:r w:rsidR="00B9323D">
        <w:t>and have access to</w:t>
      </w:r>
      <w:r w:rsidR="001C3FD1">
        <w:t xml:space="preserve">. </w:t>
      </w:r>
    </w:p>
    <w:p w14:paraId="20D0C1FE" w14:textId="2EBA9FA7" w:rsidR="00AA4AFA" w:rsidRPr="00AA7E04" w:rsidRDefault="00AA4AFA" w:rsidP="00AA7E04">
      <w:pPr>
        <w:pStyle w:val="Heading3"/>
      </w:pPr>
      <w:bookmarkStart w:id="112" w:name="_Toc48728466"/>
      <w:r w:rsidRPr="00AA7E04">
        <w:t xml:space="preserve">Who is most likely to experience </w:t>
      </w:r>
      <w:r w:rsidR="000F1FDE">
        <w:t>payment issues</w:t>
      </w:r>
      <w:r w:rsidRPr="00AA7E04">
        <w:t>?</w:t>
      </w:r>
      <w:bookmarkEnd w:id="112"/>
      <w:r w:rsidRPr="00AA7E04">
        <w:t xml:space="preserve">  </w:t>
      </w:r>
    </w:p>
    <w:p w14:paraId="0ABD1AAF" w14:textId="2EFBE85A" w:rsidR="00AA7E04" w:rsidRDefault="00347ECE" w:rsidP="00AA7E04">
      <w:r>
        <w:t>Difficulty paying</w:t>
      </w:r>
      <w:r w:rsidR="00AD5E5B">
        <w:t xml:space="preserve"> telecommunication bills </w:t>
      </w:r>
      <w:r>
        <w:t xml:space="preserve">was </w:t>
      </w:r>
      <w:r w:rsidR="00483315" w:rsidRPr="002F0529">
        <w:t>less likely to be associated with ‘other’ providers</w:t>
      </w:r>
      <w:r w:rsidR="00712512">
        <w:t>,</w:t>
      </w:r>
      <w:r w:rsidR="00483315" w:rsidRPr="002F0529">
        <w:t xml:space="preserve"> with only 1</w:t>
      </w:r>
      <w:r w:rsidR="001B3D85">
        <w:t>7</w:t>
      </w:r>
      <w:r w:rsidR="00483315" w:rsidRPr="002F0529">
        <w:t xml:space="preserve">% of </w:t>
      </w:r>
      <w:r w:rsidR="00712512">
        <w:t xml:space="preserve">these </w:t>
      </w:r>
      <w:r w:rsidR="00483315" w:rsidRPr="002F0529">
        <w:t xml:space="preserve">customers </w:t>
      </w:r>
      <w:r w:rsidR="00AD5E5B">
        <w:t>noting this</w:t>
      </w:r>
      <w:r w:rsidR="00483315" w:rsidRPr="002F0529">
        <w:t>. (</w:t>
      </w:r>
      <w:r w:rsidR="00AD5E5B">
        <w:t>This</w:t>
      </w:r>
      <w:r w:rsidR="00483315" w:rsidRPr="002F0529">
        <w:t xml:space="preserve"> is based on small sample size</w:t>
      </w:r>
      <w:r w:rsidR="008F1BD6">
        <w:t xml:space="preserve"> –</w:t>
      </w:r>
      <w:r w:rsidR="00F91CB7">
        <w:t xml:space="preserve"> n=28</w:t>
      </w:r>
      <w:r w:rsidR="00483315" w:rsidRPr="002F0529">
        <w:t xml:space="preserve">). </w:t>
      </w:r>
      <w:r w:rsidR="00C805F6" w:rsidRPr="002F0529">
        <w:t xml:space="preserve">There are gender differences with young </w:t>
      </w:r>
      <w:r w:rsidR="008F1BD6">
        <w:t>men</w:t>
      </w:r>
      <w:r w:rsidR="008F1BD6" w:rsidRPr="002F0529">
        <w:t xml:space="preserve"> </w:t>
      </w:r>
      <w:r w:rsidR="00C805F6" w:rsidRPr="002F0529">
        <w:t xml:space="preserve">more likely to </w:t>
      </w:r>
      <w:r w:rsidR="00AD5E5B">
        <w:t xml:space="preserve">face payment issues in relation to paying telecommunication bills </w:t>
      </w:r>
      <w:r w:rsidR="00C805F6" w:rsidRPr="002F0529">
        <w:t xml:space="preserve">than </w:t>
      </w:r>
      <w:r w:rsidR="008F1BD6">
        <w:t>young women</w:t>
      </w:r>
      <w:r w:rsidR="00C805F6" w:rsidRPr="002F0529">
        <w:t>.</w:t>
      </w:r>
    </w:p>
    <w:p w14:paraId="0FE5B33B" w14:textId="3BB2EDBE" w:rsidR="00AA4AFA" w:rsidRPr="00AA7E04" w:rsidRDefault="00AA4AFA" w:rsidP="00C8135A">
      <w:pPr>
        <w:keepNext/>
        <w:keepLines/>
        <w:rPr>
          <w:i/>
          <w:sz w:val="18"/>
          <w:szCs w:val="16"/>
        </w:rPr>
      </w:pPr>
      <w:bookmarkStart w:id="113" w:name="_Toc48558992"/>
      <w:bookmarkStart w:id="114" w:name="_Toc48728521"/>
      <w:r w:rsidRPr="00AA7E04">
        <w:rPr>
          <w:i/>
          <w:sz w:val="18"/>
          <w:szCs w:val="16"/>
        </w:rPr>
        <w:lastRenderedPageBreak/>
        <w:t xml:space="preserve">Figure </w:t>
      </w:r>
      <w:r w:rsidR="009C4923" w:rsidRPr="00AA7E04">
        <w:rPr>
          <w:i/>
          <w:sz w:val="18"/>
          <w:szCs w:val="16"/>
        </w:rPr>
        <w:fldChar w:fldCharType="begin"/>
      </w:r>
      <w:r w:rsidR="009C4923" w:rsidRPr="00AA7E04">
        <w:rPr>
          <w:i/>
          <w:sz w:val="18"/>
          <w:szCs w:val="16"/>
        </w:rPr>
        <w:instrText xml:space="preserve"> SEQ Figure \* ARABIC </w:instrText>
      </w:r>
      <w:r w:rsidR="009C4923" w:rsidRPr="00AA7E04">
        <w:rPr>
          <w:i/>
          <w:sz w:val="18"/>
          <w:szCs w:val="16"/>
        </w:rPr>
        <w:fldChar w:fldCharType="separate"/>
      </w:r>
      <w:r w:rsidR="00DE31B5">
        <w:rPr>
          <w:i/>
          <w:noProof/>
          <w:sz w:val="18"/>
          <w:szCs w:val="16"/>
        </w:rPr>
        <w:t>27</w:t>
      </w:r>
      <w:r w:rsidR="009C4923" w:rsidRPr="00AA7E04">
        <w:rPr>
          <w:i/>
          <w:sz w:val="18"/>
          <w:szCs w:val="16"/>
        </w:rPr>
        <w:fldChar w:fldCharType="end"/>
      </w:r>
      <w:r w:rsidR="001B3D85" w:rsidRPr="00AA7E04">
        <w:rPr>
          <w:i/>
          <w:sz w:val="18"/>
          <w:szCs w:val="16"/>
        </w:rPr>
        <w:t>.</w:t>
      </w:r>
      <w:r w:rsidRPr="00AA7E04">
        <w:rPr>
          <w:i/>
          <w:sz w:val="18"/>
          <w:szCs w:val="16"/>
        </w:rPr>
        <w:t xml:space="preserve"> Differences in billing issues </w:t>
      </w:r>
      <w:r w:rsidR="00EC1652">
        <w:rPr>
          <w:i/>
          <w:sz w:val="18"/>
          <w:szCs w:val="16"/>
        </w:rPr>
        <w:t>by</w:t>
      </w:r>
      <w:r w:rsidRPr="00AA7E04">
        <w:rPr>
          <w:i/>
          <w:sz w:val="18"/>
          <w:szCs w:val="16"/>
        </w:rPr>
        <w:t xml:space="preserve"> gender and provider</w:t>
      </w:r>
      <w:bookmarkEnd w:id="113"/>
      <w:bookmarkEnd w:id="114"/>
      <w:r w:rsidR="00FF170B" w:rsidRPr="00AA7E04">
        <w:rPr>
          <w:i/>
          <w:sz w:val="18"/>
          <w:szCs w:val="16"/>
        </w:rPr>
        <w:t xml:space="preserve"> </w:t>
      </w:r>
    </w:p>
    <w:tbl>
      <w:tblPr>
        <w:tblStyle w:val="LonerganDefaultTable"/>
        <w:tblW w:w="9042" w:type="dxa"/>
        <w:tblBorders>
          <w:top w:val="single" w:sz="2" w:space="0" w:color="6C6C6C" w:themeColor="text2"/>
          <w:left w:val="single" w:sz="2" w:space="0" w:color="6C6C6C" w:themeColor="text2"/>
          <w:bottom w:val="single" w:sz="2" w:space="0" w:color="6C6C6C" w:themeColor="text2"/>
          <w:right w:val="single" w:sz="2" w:space="0" w:color="6C6C6C" w:themeColor="text2"/>
          <w:insideH w:val="single" w:sz="2" w:space="0" w:color="6C6C6C" w:themeColor="text2"/>
          <w:insideV w:val="single" w:sz="2" w:space="0" w:color="6C6C6C" w:themeColor="text2"/>
        </w:tblBorders>
        <w:tblLook w:val="04A0" w:firstRow="1" w:lastRow="0" w:firstColumn="1" w:lastColumn="0" w:noHBand="0" w:noVBand="1"/>
      </w:tblPr>
      <w:tblGrid>
        <w:gridCol w:w="2112"/>
        <w:gridCol w:w="1192"/>
        <w:gridCol w:w="946"/>
        <w:gridCol w:w="946"/>
        <w:gridCol w:w="971"/>
        <w:gridCol w:w="956"/>
        <w:gridCol w:w="1058"/>
        <w:gridCol w:w="861"/>
      </w:tblGrid>
      <w:tr w:rsidR="00AA4AFA" w:rsidRPr="002F0529" w14:paraId="479EB27A" w14:textId="77777777" w:rsidTr="00746F63">
        <w:trPr>
          <w:cnfStyle w:val="100000000000" w:firstRow="1" w:lastRow="0" w:firstColumn="0" w:lastColumn="0" w:oddVBand="0" w:evenVBand="0" w:oddHBand="0"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2407" w:type="dxa"/>
            <w:tcBorders>
              <w:bottom w:val="single" w:sz="4" w:space="0" w:color="auto"/>
            </w:tcBorders>
          </w:tcPr>
          <w:p w14:paraId="7A1989AA" w14:textId="77777777" w:rsidR="00AA4AFA" w:rsidRPr="002F0529" w:rsidRDefault="00AA4AFA" w:rsidP="00C8135A">
            <w:pPr>
              <w:keepNext/>
              <w:keepLines/>
              <w:spacing w:after="0" w:line="259" w:lineRule="auto"/>
              <w:ind w:right="0"/>
              <w:jc w:val="left"/>
              <w:rPr>
                <w:b w:val="0"/>
                <w:bCs w:val="0"/>
                <w:color w:val="FFFFFF" w:themeColor="background1"/>
              </w:rPr>
            </w:pPr>
          </w:p>
        </w:tc>
        <w:tc>
          <w:tcPr>
            <w:tcW w:w="892" w:type="dxa"/>
            <w:tcBorders>
              <w:bottom w:val="single" w:sz="4" w:space="0" w:color="auto"/>
            </w:tcBorders>
          </w:tcPr>
          <w:p w14:paraId="40C3378B" w14:textId="2EEC425A" w:rsidR="00AA4AFA" w:rsidRPr="002C0248" w:rsidRDefault="00FF170B" w:rsidP="00C8135A">
            <w:pPr>
              <w:keepNext/>
              <w:keepLines/>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2C0248">
              <w:rPr>
                <w:bCs w:val="0"/>
                <w:color w:val="FFFFFF" w:themeColor="background1"/>
              </w:rPr>
              <w:t xml:space="preserve">All Responses </w:t>
            </w:r>
            <w:r w:rsidR="00AA4AFA" w:rsidRPr="002C0248">
              <w:rPr>
                <w:bCs w:val="0"/>
                <w:color w:val="FFFFFF" w:themeColor="background1"/>
              </w:rPr>
              <w:t xml:space="preserve"> </w:t>
            </w:r>
          </w:p>
        </w:tc>
        <w:tc>
          <w:tcPr>
            <w:tcW w:w="863" w:type="dxa"/>
            <w:tcBorders>
              <w:bottom w:val="single" w:sz="4" w:space="0" w:color="auto"/>
            </w:tcBorders>
          </w:tcPr>
          <w:p w14:paraId="76583350" w14:textId="77777777" w:rsidR="00AA4AFA" w:rsidRDefault="00AA4AFA" w:rsidP="00C8135A">
            <w:pPr>
              <w:keepNext/>
              <w:keepLines/>
              <w:spacing w:after="0" w:line="259" w:lineRule="auto"/>
              <w:ind w:right="0"/>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2F0529">
              <w:rPr>
                <w:b w:val="0"/>
                <w:color w:val="FFFFFF" w:themeColor="background1"/>
              </w:rPr>
              <w:t>Male</w:t>
            </w:r>
          </w:p>
          <w:p w14:paraId="1C36A1D8" w14:textId="3C94CDFD" w:rsidR="00746F63" w:rsidRPr="002F0529" w:rsidRDefault="00746F63" w:rsidP="00C8135A">
            <w:pPr>
              <w:keepNext/>
              <w:keepLines/>
              <w:spacing w:after="0" w:line="259" w:lineRule="auto"/>
              <w:ind w:right="0"/>
              <w:cnfStyle w:val="100000000000" w:firstRow="1" w:lastRow="0" w:firstColumn="0" w:lastColumn="0" w:oddVBand="0" w:evenVBand="0" w:oddHBand="0" w:evenHBand="0" w:firstRowFirstColumn="0" w:firstRowLastColumn="0" w:lastRowFirstColumn="0" w:lastRowLastColumn="0"/>
              <w:rPr>
                <w:b w:val="0"/>
                <w:color w:val="FFFFFF" w:themeColor="background1"/>
              </w:rPr>
            </w:pPr>
            <w:r>
              <w:rPr>
                <w:b w:val="0"/>
                <w:color w:val="FFFFFF" w:themeColor="background1"/>
              </w:rPr>
              <w:t>(n=142)</w:t>
            </w:r>
          </w:p>
        </w:tc>
        <w:tc>
          <w:tcPr>
            <w:tcW w:w="918" w:type="dxa"/>
            <w:tcBorders>
              <w:bottom w:val="single" w:sz="4" w:space="0" w:color="auto"/>
            </w:tcBorders>
          </w:tcPr>
          <w:p w14:paraId="33AF3209" w14:textId="77777777" w:rsidR="00AA4AFA" w:rsidRDefault="00AA4AFA" w:rsidP="00C8135A">
            <w:pPr>
              <w:keepNext/>
              <w:keepLines/>
              <w:spacing w:after="0" w:line="259" w:lineRule="auto"/>
              <w:ind w:right="0"/>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2F0529">
              <w:rPr>
                <w:b w:val="0"/>
                <w:color w:val="FFFFFF" w:themeColor="background1"/>
              </w:rPr>
              <w:t>Female</w:t>
            </w:r>
          </w:p>
          <w:p w14:paraId="76EBA6D8" w14:textId="442FD942" w:rsidR="00746F63" w:rsidRPr="002F0529" w:rsidRDefault="00746F63" w:rsidP="00C8135A">
            <w:pPr>
              <w:keepNext/>
              <w:keepLines/>
              <w:spacing w:after="0" w:line="259" w:lineRule="auto"/>
              <w:ind w:right="0"/>
              <w:cnfStyle w:val="100000000000" w:firstRow="1" w:lastRow="0" w:firstColumn="0" w:lastColumn="0" w:oddVBand="0" w:evenVBand="0" w:oddHBand="0" w:evenHBand="0" w:firstRowFirstColumn="0" w:firstRowLastColumn="0" w:lastRowFirstColumn="0" w:lastRowLastColumn="0"/>
              <w:rPr>
                <w:b w:val="0"/>
                <w:color w:val="FFFFFF" w:themeColor="background1"/>
              </w:rPr>
            </w:pPr>
            <w:r>
              <w:rPr>
                <w:b w:val="0"/>
                <w:color w:val="FFFFFF" w:themeColor="background1"/>
              </w:rPr>
              <w:t>(n=147)</w:t>
            </w:r>
          </w:p>
        </w:tc>
        <w:tc>
          <w:tcPr>
            <w:tcW w:w="1025" w:type="dxa"/>
            <w:tcBorders>
              <w:bottom w:val="single" w:sz="4" w:space="0" w:color="auto"/>
            </w:tcBorders>
          </w:tcPr>
          <w:p w14:paraId="7AAE9E5A" w14:textId="77777777" w:rsidR="00AA4AFA" w:rsidRDefault="00AA4AFA" w:rsidP="00C8135A">
            <w:pPr>
              <w:keepNext/>
              <w:keepLines/>
              <w:spacing w:after="0" w:line="259" w:lineRule="auto"/>
              <w:ind w:right="0"/>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2F0529">
              <w:rPr>
                <w:b w:val="0"/>
                <w:color w:val="FFFFFF" w:themeColor="background1"/>
              </w:rPr>
              <w:t>Telstra</w:t>
            </w:r>
          </w:p>
          <w:p w14:paraId="496CA255" w14:textId="0094D323" w:rsidR="00746F63" w:rsidRPr="002F0529" w:rsidRDefault="00746F63" w:rsidP="00C8135A">
            <w:pPr>
              <w:keepNext/>
              <w:keepLines/>
              <w:spacing w:after="0" w:line="259" w:lineRule="auto"/>
              <w:ind w:right="0"/>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b w:val="0"/>
                <w:color w:val="FFFFFF" w:themeColor="background1"/>
              </w:rPr>
              <w:t>(n=98)</w:t>
            </w:r>
          </w:p>
        </w:tc>
        <w:tc>
          <w:tcPr>
            <w:tcW w:w="1004" w:type="dxa"/>
            <w:tcBorders>
              <w:bottom w:val="single" w:sz="4" w:space="0" w:color="auto"/>
            </w:tcBorders>
          </w:tcPr>
          <w:p w14:paraId="6874A0E8" w14:textId="77777777" w:rsidR="00AA4AFA" w:rsidRDefault="00AA4AFA" w:rsidP="00C8135A">
            <w:pPr>
              <w:keepNext/>
              <w:keepLines/>
              <w:spacing w:after="0" w:line="259" w:lineRule="auto"/>
              <w:ind w:right="0"/>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2F0529">
              <w:rPr>
                <w:b w:val="0"/>
                <w:color w:val="FFFFFF" w:themeColor="background1"/>
              </w:rPr>
              <w:t xml:space="preserve">Optus </w:t>
            </w:r>
          </w:p>
          <w:p w14:paraId="679C6613" w14:textId="3A9406FB" w:rsidR="00746F63" w:rsidRPr="002F0529" w:rsidRDefault="00746F63" w:rsidP="00C8135A">
            <w:pPr>
              <w:keepNext/>
              <w:keepLines/>
              <w:spacing w:after="0" w:line="259" w:lineRule="auto"/>
              <w:ind w:right="0"/>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b w:val="0"/>
                <w:color w:val="FFFFFF" w:themeColor="background1"/>
              </w:rPr>
              <w:t>(n=90)</w:t>
            </w:r>
          </w:p>
        </w:tc>
        <w:tc>
          <w:tcPr>
            <w:tcW w:w="1058" w:type="dxa"/>
            <w:tcBorders>
              <w:bottom w:val="single" w:sz="4" w:space="0" w:color="auto"/>
            </w:tcBorders>
          </w:tcPr>
          <w:p w14:paraId="5BDC9DC1" w14:textId="77777777" w:rsidR="00AA4AFA" w:rsidRDefault="00AA4AFA" w:rsidP="00C8135A">
            <w:pPr>
              <w:keepNext/>
              <w:keepLines/>
              <w:spacing w:after="0" w:line="259" w:lineRule="auto"/>
              <w:ind w:right="0"/>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2F0529">
              <w:rPr>
                <w:b w:val="0"/>
                <w:color w:val="FFFFFF" w:themeColor="background1"/>
              </w:rPr>
              <w:t>Vodafone</w:t>
            </w:r>
          </w:p>
          <w:p w14:paraId="7604E6E0" w14:textId="16AAD7CE" w:rsidR="00746F63" w:rsidRPr="002F0529" w:rsidRDefault="00746F63" w:rsidP="00C8135A">
            <w:pPr>
              <w:keepNext/>
              <w:keepLines/>
              <w:spacing w:after="0" w:line="259" w:lineRule="auto"/>
              <w:ind w:right="0"/>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b w:val="0"/>
                <w:color w:val="FFFFFF" w:themeColor="background1"/>
              </w:rPr>
              <w:t>(n=75)</w:t>
            </w:r>
          </w:p>
        </w:tc>
        <w:tc>
          <w:tcPr>
            <w:tcW w:w="875" w:type="dxa"/>
            <w:tcBorders>
              <w:bottom w:val="single" w:sz="4" w:space="0" w:color="auto"/>
            </w:tcBorders>
          </w:tcPr>
          <w:p w14:paraId="351A28DF" w14:textId="02060B5C" w:rsidR="00AA4AFA" w:rsidRPr="002F0529" w:rsidRDefault="00AA4AFA" w:rsidP="00C8135A">
            <w:pPr>
              <w:keepNext/>
              <w:keepLines/>
              <w:spacing w:after="0" w:line="259" w:lineRule="auto"/>
              <w:ind w:right="0"/>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2F0529">
              <w:rPr>
                <w:b w:val="0"/>
                <w:color w:val="FFFFFF" w:themeColor="background1"/>
              </w:rPr>
              <w:t>Other</w:t>
            </w:r>
            <w:r w:rsidR="00746F63">
              <w:rPr>
                <w:b w:val="0"/>
                <w:color w:val="FFFFFF" w:themeColor="background1"/>
              </w:rPr>
              <w:br/>
              <w:t>(n=28)</w:t>
            </w:r>
          </w:p>
        </w:tc>
      </w:tr>
      <w:tr w:rsidR="00AA4AFA" w:rsidRPr="002F0529" w14:paraId="1CEEA3C7" w14:textId="77777777" w:rsidTr="00746F63">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2407" w:type="dxa"/>
            <w:tcBorders>
              <w:top w:val="single" w:sz="4" w:space="0" w:color="auto"/>
            </w:tcBorders>
          </w:tcPr>
          <w:p w14:paraId="2E31C664" w14:textId="55235467" w:rsidR="00AA4AFA" w:rsidRPr="002F0529" w:rsidRDefault="00AD5E5B" w:rsidP="00C8135A">
            <w:pPr>
              <w:keepNext/>
              <w:keepLines/>
              <w:spacing w:after="0" w:line="259" w:lineRule="auto"/>
              <w:ind w:right="0"/>
              <w:jc w:val="left"/>
            </w:pPr>
            <w:r>
              <w:t>Experienced at least one form of payment difficulty</w:t>
            </w:r>
          </w:p>
        </w:tc>
        <w:tc>
          <w:tcPr>
            <w:tcW w:w="892" w:type="dxa"/>
            <w:tcBorders>
              <w:top w:val="single" w:sz="4" w:space="0" w:color="auto"/>
            </w:tcBorders>
          </w:tcPr>
          <w:p w14:paraId="4694BC86" w14:textId="13841E01" w:rsidR="00AA4AFA" w:rsidRPr="00A35052" w:rsidRDefault="00FF354D" w:rsidP="00C8135A">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rFonts w:cs="Calibri"/>
                <w:b/>
                <w:sz w:val="22"/>
                <w:szCs w:val="22"/>
              </w:rPr>
            </w:pPr>
            <w:r w:rsidRPr="00A35052">
              <w:rPr>
                <w:rFonts w:cs="Calibri"/>
                <w:b/>
                <w:sz w:val="22"/>
                <w:szCs w:val="22"/>
              </w:rPr>
              <w:t>40</w:t>
            </w:r>
            <w:r w:rsidR="00AA4AFA" w:rsidRPr="00A35052">
              <w:rPr>
                <w:rFonts w:cs="Calibri"/>
                <w:b/>
                <w:sz w:val="22"/>
                <w:szCs w:val="22"/>
              </w:rPr>
              <w:t>%</w:t>
            </w:r>
          </w:p>
        </w:tc>
        <w:tc>
          <w:tcPr>
            <w:tcW w:w="863" w:type="dxa"/>
            <w:tcBorders>
              <w:top w:val="single" w:sz="4" w:space="0" w:color="auto"/>
            </w:tcBorders>
          </w:tcPr>
          <w:p w14:paraId="5311447C" w14:textId="1579B4E6" w:rsidR="00AA4AFA" w:rsidRPr="002F0529" w:rsidRDefault="001B3D85" w:rsidP="00C8135A">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noProof/>
                <w:lang w:eastAsia="en-GB"/>
              </w:rPr>
            </w:pPr>
            <w:r w:rsidRPr="002F0529">
              <w:rPr>
                <w:noProof/>
                <w:lang w:val="en-GB" w:eastAsia="en-GB"/>
              </w:rPr>
              <mc:AlternateContent>
                <mc:Choice Requires="wps">
                  <w:drawing>
                    <wp:anchor distT="0" distB="0" distL="114300" distR="114300" simplePos="0" relativeHeight="251950080" behindDoc="0" locked="0" layoutInCell="1" allowOverlap="1" wp14:anchorId="25B0E2CE" wp14:editId="3CF06C8D">
                      <wp:simplePos x="0" y="0"/>
                      <wp:positionH relativeFrom="column">
                        <wp:posOffset>36830</wp:posOffset>
                      </wp:positionH>
                      <wp:positionV relativeFrom="paragraph">
                        <wp:posOffset>-28575</wp:posOffset>
                      </wp:positionV>
                      <wp:extent cx="342900" cy="180975"/>
                      <wp:effectExtent l="0" t="0" r="19050" b="28575"/>
                      <wp:wrapNone/>
                      <wp:docPr id="70" name="Rectangle 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9BAB8A0" id="Rectangle 70" o:spid="_x0000_s1026" style="position:absolute;margin-left:2.9pt;margin-top:-2.25pt;width:27pt;height:14.2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" filled="f" strokecolor="#1d93b1 [3206]" strokeweight="1pt"/>
                  </w:pict>
                </mc:Fallback>
              </mc:AlternateContent>
            </w:r>
            <w:r w:rsidR="00AA4AFA" w:rsidRPr="002F0529">
              <w:rPr>
                <w:noProof/>
                <w:lang w:eastAsia="en-GB"/>
              </w:rPr>
              <w:t>49%</w:t>
            </w:r>
          </w:p>
        </w:tc>
        <w:tc>
          <w:tcPr>
            <w:tcW w:w="918" w:type="dxa"/>
            <w:tcBorders>
              <w:top w:val="single" w:sz="4" w:space="0" w:color="auto"/>
            </w:tcBorders>
          </w:tcPr>
          <w:p w14:paraId="587D20C9" w14:textId="4EE66609" w:rsidR="00AA4AFA" w:rsidRPr="002F0529" w:rsidRDefault="00AA4AFA" w:rsidP="00C8135A">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noProof/>
                <w:lang w:eastAsia="en-GB"/>
              </w:rPr>
            </w:pPr>
            <w:r w:rsidRPr="002F0529">
              <w:rPr>
                <w:noProof/>
                <w:lang w:val="en-GB" w:eastAsia="en-GB"/>
              </w:rPr>
              <mc:AlternateContent>
                <mc:Choice Requires="wps">
                  <w:drawing>
                    <wp:anchor distT="0" distB="0" distL="114300" distR="114300" simplePos="0" relativeHeight="251948032" behindDoc="0" locked="0" layoutInCell="1" allowOverlap="1" wp14:anchorId="38AA4E1D" wp14:editId="6E8125FA">
                      <wp:simplePos x="0" y="0"/>
                      <wp:positionH relativeFrom="column">
                        <wp:posOffset>77470</wp:posOffset>
                      </wp:positionH>
                      <wp:positionV relativeFrom="paragraph">
                        <wp:posOffset>-13335</wp:posOffset>
                      </wp:positionV>
                      <wp:extent cx="342900" cy="180975"/>
                      <wp:effectExtent l="0" t="0" r="19050" b="28575"/>
                      <wp:wrapNone/>
                      <wp:docPr id="61" name="Rectangle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AA43447" id="Rectangle 61" o:spid="_x0000_s1026" style="position:absolute;margin-left:6.1pt;margin-top:-1.05pt;width:27pt;height:14.2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" filled="f" strokecolor="#610e24 [1604]" strokeweight="1pt"/>
                  </w:pict>
                </mc:Fallback>
              </mc:AlternateContent>
            </w:r>
            <w:r w:rsidRPr="002F0529">
              <w:rPr>
                <w:noProof/>
                <w:lang w:eastAsia="en-GB"/>
              </w:rPr>
              <w:t>30%</w:t>
            </w:r>
          </w:p>
        </w:tc>
        <w:tc>
          <w:tcPr>
            <w:tcW w:w="1025" w:type="dxa"/>
            <w:tcBorders>
              <w:top w:val="single" w:sz="4" w:space="0" w:color="auto"/>
            </w:tcBorders>
          </w:tcPr>
          <w:p w14:paraId="535FB3C2" w14:textId="18506037" w:rsidR="00AA4AFA" w:rsidRPr="002F0529" w:rsidRDefault="00FF354D" w:rsidP="00C8135A">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t>41</w:t>
            </w:r>
            <w:r w:rsidR="00AA4AFA" w:rsidRPr="00FF354D">
              <w:t>%</w:t>
            </w:r>
          </w:p>
        </w:tc>
        <w:tc>
          <w:tcPr>
            <w:tcW w:w="1004" w:type="dxa"/>
            <w:tcBorders>
              <w:top w:val="single" w:sz="4" w:space="0" w:color="auto"/>
            </w:tcBorders>
          </w:tcPr>
          <w:p w14:paraId="197FF32B" w14:textId="404773E1" w:rsidR="00AA4AFA" w:rsidRPr="002F0529" w:rsidRDefault="00FF354D" w:rsidP="00C8135A">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t>43</w:t>
            </w:r>
            <w:r w:rsidR="00AA4AFA" w:rsidRPr="002F0529">
              <w:t>%</w:t>
            </w:r>
          </w:p>
        </w:tc>
        <w:tc>
          <w:tcPr>
            <w:tcW w:w="1058" w:type="dxa"/>
            <w:tcBorders>
              <w:top w:val="single" w:sz="4" w:space="0" w:color="auto"/>
            </w:tcBorders>
          </w:tcPr>
          <w:p w14:paraId="5CA07C5B" w14:textId="56EDD7E7" w:rsidR="00AA4AFA" w:rsidRPr="002F0529" w:rsidRDefault="00FF354D" w:rsidP="00C8135A">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t>45</w:t>
            </w:r>
            <w:r w:rsidR="00AA4AFA" w:rsidRPr="002F0529">
              <w:t>%</w:t>
            </w:r>
          </w:p>
        </w:tc>
        <w:tc>
          <w:tcPr>
            <w:tcW w:w="875" w:type="dxa"/>
            <w:tcBorders>
              <w:top w:val="single" w:sz="4" w:space="0" w:color="auto"/>
            </w:tcBorders>
          </w:tcPr>
          <w:p w14:paraId="13CF90B1" w14:textId="53C1301D" w:rsidR="00AA4AFA" w:rsidRPr="002F0529" w:rsidRDefault="00AA4AFA" w:rsidP="00C8135A">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2F0529">
              <w:t>1</w:t>
            </w:r>
            <w:r w:rsidR="001B3D85">
              <w:t>7</w:t>
            </w:r>
            <w:r w:rsidRPr="002F0529">
              <w:t>%</w:t>
            </w:r>
          </w:p>
        </w:tc>
      </w:tr>
      <w:tr w:rsidR="00AA4AFA" w:rsidRPr="002F0529" w14:paraId="1E6D3C04" w14:textId="77777777" w:rsidTr="00746F63">
        <w:trPr>
          <w:cnfStyle w:val="000000010000" w:firstRow="0" w:lastRow="0" w:firstColumn="0" w:lastColumn="0" w:oddVBand="0" w:evenVBand="0" w:oddHBand="0" w:evenHBand="1"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2407" w:type="dxa"/>
          </w:tcPr>
          <w:p w14:paraId="0A0DDC18" w14:textId="77777777" w:rsidR="00AA4AFA" w:rsidRPr="002F0529" w:rsidRDefault="00AA4AFA" w:rsidP="00C8135A">
            <w:pPr>
              <w:keepNext/>
              <w:keepLines/>
              <w:spacing w:after="0" w:line="259" w:lineRule="auto"/>
              <w:ind w:right="0"/>
              <w:jc w:val="left"/>
            </w:pPr>
            <w:r w:rsidRPr="002F0529">
              <w:t>None of these issues</w:t>
            </w:r>
          </w:p>
        </w:tc>
        <w:tc>
          <w:tcPr>
            <w:tcW w:w="892" w:type="dxa"/>
          </w:tcPr>
          <w:p w14:paraId="50C12D2E" w14:textId="1E6B31F9" w:rsidR="00AA4AFA" w:rsidRPr="00A35052" w:rsidRDefault="00FF354D" w:rsidP="00C8135A">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rFonts w:cs="Calibri"/>
                <w:b/>
                <w:sz w:val="22"/>
                <w:szCs w:val="22"/>
              </w:rPr>
            </w:pPr>
            <w:r w:rsidRPr="00A35052">
              <w:rPr>
                <w:rFonts w:cs="Calibri"/>
                <w:b/>
                <w:sz w:val="22"/>
                <w:szCs w:val="22"/>
              </w:rPr>
              <w:t>6</w:t>
            </w:r>
            <w:r w:rsidR="001B3D85" w:rsidRPr="00A35052">
              <w:rPr>
                <w:rFonts w:cs="Calibri"/>
                <w:b/>
                <w:sz w:val="22"/>
                <w:szCs w:val="22"/>
              </w:rPr>
              <w:t>0</w:t>
            </w:r>
            <w:r w:rsidR="00AA4AFA" w:rsidRPr="00A35052">
              <w:rPr>
                <w:rFonts w:cs="Calibri"/>
                <w:b/>
                <w:sz w:val="22"/>
                <w:szCs w:val="22"/>
              </w:rPr>
              <w:t>%</w:t>
            </w:r>
          </w:p>
        </w:tc>
        <w:tc>
          <w:tcPr>
            <w:tcW w:w="863" w:type="dxa"/>
          </w:tcPr>
          <w:p w14:paraId="1DEF1AD9" w14:textId="355FA479" w:rsidR="00AA4AFA" w:rsidRPr="002F0529" w:rsidRDefault="001B3D85" w:rsidP="00C8135A">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noProof/>
                <w:lang w:eastAsia="en-GB"/>
              </w:rPr>
            </w:pPr>
            <w:r w:rsidRPr="002F0529">
              <w:rPr>
                <w:noProof/>
                <w:lang w:val="en-GB" w:eastAsia="en-GB"/>
              </w:rPr>
              <mc:AlternateContent>
                <mc:Choice Requires="wps">
                  <w:drawing>
                    <wp:anchor distT="0" distB="0" distL="114300" distR="114300" simplePos="0" relativeHeight="251949056" behindDoc="0" locked="0" layoutInCell="1" allowOverlap="1" wp14:anchorId="65A9C3DC" wp14:editId="40914488">
                      <wp:simplePos x="0" y="0"/>
                      <wp:positionH relativeFrom="column">
                        <wp:posOffset>31750</wp:posOffset>
                      </wp:positionH>
                      <wp:positionV relativeFrom="paragraph">
                        <wp:posOffset>-2540</wp:posOffset>
                      </wp:positionV>
                      <wp:extent cx="342900" cy="180975"/>
                      <wp:effectExtent l="0" t="0" r="19050" b="28575"/>
                      <wp:wrapNone/>
                      <wp:docPr id="64" name="Rectangle 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4ECF696" id="Rectangle 64" o:spid="_x0000_s1026" style="position:absolute;margin-left:2.5pt;margin-top:-.2pt;width:27pt;height:14.2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" filled="f" strokecolor="#610e24 [1604]" strokeweight="1pt"/>
                  </w:pict>
                </mc:Fallback>
              </mc:AlternateContent>
            </w:r>
            <w:r w:rsidR="00AA4AFA" w:rsidRPr="002F0529">
              <w:rPr>
                <w:noProof/>
                <w:lang w:eastAsia="en-GB"/>
              </w:rPr>
              <w:t>5</w:t>
            </w:r>
            <w:r>
              <w:rPr>
                <w:noProof/>
                <w:lang w:eastAsia="en-GB"/>
              </w:rPr>
              <w:t>1</w:t>
            </w:r>
            <w:r w:rsidR="00AA4AFA" w:rsidRPr="002F0529">
              <w:rPr>
                <w:noProof/>
                <w:lang w:eastAsia="en-GB"/>
              </w:rPr>
              <w:t>%</w:t>
            </w:r>
          </w:p>
        </w:tc>
        <w:tc>
          <w:tcPr>
            <w:tcW w:w="918" w:type="dxa"/>
          </w:tcPr>
          <w:p w14:paraId="78E5C833" w14:textId="2E152462" w:rsidR="00AA4AFA" w:rsidRPr="002F0529" w:rsidRDefault="00AA4AFA" w:rsidP="00C8135A">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noProof/>
                <w:lang w:eastAsia="en-GB"/>
              </w:rPr>
            </w:pPr>
            <w:r w:rsidRPr="002F0529">
              <w:rPr>
                <w:noProof/>
                <w:lang w:val="en-GB" w:eastAsia="en-GB"/>
              </w:rPr>
              <mc:AlternateContent>
                <mc:Choice Requires="wps">
                  <w:drawing>
                    <wp:anchor distT="0" distB="0" distL="114300" distR="114300" simplePos="0" relativeHeight="251951104" behindDoc="0" locked="0" layoutInCell="1" allowOverlap="1" wp14:anchorId="6FD06793" wp14:editId="6B9ACFF8">
                      <wp:simplePos x="0" y="0"/>
                      <wp:positionH relativeFrom="column">
                        <wp:posOffset>62865</wp:posOffset>
                      </wp:positionH>
                      <wp:positionV relativeFrom="paragraph">
                        <wp:posOffset>-12700</wp:posOffset>
                      </wp:positionV>
                      <wp:extent cx="342900" cy="180975"/>
                      <wp:effectExtent l="0" t="0" r="19050" b="28575"/>
                      <wp:wrapNone/>
                      <wp:docPr id="67" name="Rectangle 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3B888FC6" id="Rectangle 67" o:spid="_x0000_s1026" style="position:absolute;margin-left:4.95pt;margin-top:-1pt;width:27pt;height:14.2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" filled="f" strokecolor="#1d93b1 [3206]" strokeweight="1pt"/>
                  </w:pict>
                </mc:Fallback>
              </mc:AlternateContent>
            </w:r>
            <w:r w:rsidRPr="002F0529">
              <w:rPr>
                <w:noProof/>
                <w:lang w:eastAsia="en-GB"/>
              </w:rPr>
              <w:t>7</w:t>
            </w:r>
            <w:r w:rsidR="001B3D85">
              <w:rPr>
                <w:noProof/>
                <w:lang w:eastAsia="en-GB"/>
              </w:rPr>
              <w:t>0</w:t>
            </w:r>
            <w:r w:rsidRPr="002F0529">
              <w:rPr>
                <w:noProof/>
                <w:lang w:eastAsia="en-GB"/>
              </w:rPr>
              <w:t>%</w:t>
            </w:r>
          </w:p>
        </w:tc>
        <w:tc>
          <w:tcPr>
            <w:tcW w:w="1025" w:type="dxa"/>
          </w:tcPr>
          <w:p w14:paraId="223E56C6" w14:textId="5803EC01" w:rsidR="00AA4AFA" w:rsidRPr="002F0529" w:rsidRDefault="001B3D85" w:rsidP="00C8135A">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t>59</w:t>
            </w:r>
            <w:r w:rsidR="00AA4AFA" w:rsidRPr="00FF354D">
              <w:t>%</w:t>
            </w:r>
          </w:p>
        </w:tc>
        <w:tc>
          <w:tcPr>
            <w:tcW w:w="1004" w:type="dxa"/>
          </w:tcPr>
          <w:p w14:paraId="4C93A25A" w14:textId="78957C09" w:rsidR="00AA4AFA" w:rsidRPr="002F0529" w:rsidRDefault="001B3D85" w:rsidP="00C8135A">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t>57</w:t>
            </w:r>
            <w:r w:rsidR="00AA4AFA" w:rsidRPr="002F0529">
              <w:t>%</w:t>
            </w:r>
          </w:p>
        </w:tc>
        <w:tc>
          <w:tcPr>
            <w:tcW w:w="1058" w:type="dxa"/>
          </w:tcPr>
          <w:p w14:paraId="56C827EB" w14:textId="33713D9D" w:rsidR="00AA4AFA" w:rsidRPr="002F0529" w:rsidRDefault="00FF354D" w:rsidP="00C8135A">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t>55</w:t>
            </w:r>
            <w:r w:rsidR="00AA4AFA" w:rsidRPr="002F0529">
              <w:t>%</w:t>
            </w:r>
          </w:p>
        </w:tc>
        <w:tc>
          <w:tcPr>
            <w:tcW w:w="875" w:type="dxa"/>
          </w:tcPr>
          <w:p w14:paraId="57B03850" w14:textId="0352AB13" w:rsidR="00AA4AFA" w:rsidRPr="002F0529" w:rsidRDefault="00AA4AFA" w:rsidP="00C8135A">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t>8</w:t>
            </w:r>
            <w:r w:rsidR="001B3D85">
              <w:t>3</w:t>
            </w:r>
            <w:r w:rsidRPr="002F0529">
              <w:t>%</w:t>
            </w:r>
          </w:p>
        </w:tc>
      </w:tr>
      <w:tr w:rsidR="003D6FC0" w:rsidRPr="002F0529" w14:paraId="2CA18DA7" w14:textId="77777777" w:rsidTr="00746F63">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2407" w:type="dxa"/>
          </w:tcPr>
          <w:p w14:paraId="60F17B60" w14:textId="06F53DF6" w:rsidR="003D6FC0" w:rsidRPr="002F0529" w:rsidRDefault="003D6FC0" w:rsidP="00C8135A">
            <w:pPr>
              <w:keepNext/>
              <w:keepLines/>
              <w:spacing w:after="0" w:line="259" w:lineRule="auto"/>
              <w:ind w:right="0"/>
              <w:jc w:val="left"/>
            </w:pPr>
            <w:r>
              <w:t>NET</w:t>
            </w:r>
          </w:p>
        </w:tc>
        <w:tc>
          <w:tcPr>
            <w:tcW w:w="892" w:type="dxa"/>
          </w:tcPr>
          <w:p w14:paraId="2B16F635" w14:textId="75A76D26" w:rsidR="003D6FC0" w:rsidRPr="00A35052" w:rsidRDefault="003D6FC0" w:rsidP="00C8135A">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rFonts w:cs="Calibri"/>
                <w:b/>
                <w:sz w:val="22"/>
                <w:szCs w:val="22"/>
              </w:rPr>
            </w:pPr>
            <w:r w:rsidRPr="00A35052">
              <w:rPr>
                <w:rFonts w:cs="Calibri"/>
                <w:b/>
                <w:sz w:val="22"/>
                <w:szCs w:val="22"/>
              </w:rPr>
              <w:t>100%</w:t>
            </w:r>
          </w:p>
        </w:tc>
        <w:tc>
          <w:tcPr>
            <w:tcW w:w="863" w:type="dxa"/>
          </w:tcPr>
          <w:p w14:paraId="2AF00B0C" w14:textId="25E49466" w:rsidR="003D6FC0" w:rsidRPr="002F0529" w:rsidRDefault="003D6FC0" w:rsidP="00C8135A">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noProof/>
                <w:lang w:val="en-GB" w:eastAsia="en-GB"/>
              </w:rPr>
            </w:pPr>
            <w:r>
              <w:rPr>
                <w:noProof/>
                <w:lang w:val="en-GB" w:eastAsia="en-GB"/>
              </w:rPr>
              <w:t>100%</w:t>
            </w:r>
          </w:p>
        </w:tc>
        <w:tc>
          <w:tcPr>
            <w:tcW w:w="918" w:type="dxa"/>
          </w:tcPr>
          <w:p w14:paraId="55E4A340" w14:textId="0A13D74F" w:rsidR="003D6FC0" w:rsidRPr="002F0529" w:rsidRDefault="003D6FC0" w:rsidP="00C8135A">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noProof/>
                <w:lang w:val="en-GB" w:eastAsia="en-GB"/>
              </w:rPr>
            </w:pPr>
            <w:r>
              <w:rPr>
                <w:noProof/>
                <w:lang w:val="en-GB" w:eastAsia="en-GB"/>
              </w:rPr>
              <w:t>100%</w:t>
            </w:r>
          </w:p>
        </w:tc>
        <w:tc>
          <w:tcPr>
            <w:tcW w:w="1025" w:type="dxa"/>
          </w:tcPr>
          <w:p w14:paraId="3F57AA90" w14:textId="64702F0E" w:rsidR="003D6FC0" w:rsidRDefault="003D6FC0" w:rsidP="00C8135A">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t>100%</w:t>
            </w:r>
          </w:p>
        </w:tc>
        <w:tc>
          <w:tcPr>
            <w:tcW w:w="1004" w:type="dxa"/>
          </w:tcPr>
          <w:p w14:paraId="213727C3" w14:textId="365DA9A4" w:rsidR="003D6FC0" w:rsidRDefault="003D6FC0" w:rsidP="00C8135A">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t>100%</w:t>
            </w:r>
          </w:p>
        </w:tc>
        <w:tc>
          <w:tcPr>
            <w:tcW w:w="1058" w:type="dxa"/>
          </w:tcPr>
          <w:p w14:paraId="5BFD2853" w14:textId="13811DD6" w:rsidR="003D6FC0" w:rsidRDefault="003D6FC0" w:rsidP="00C8135A">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t>100%</w:t>
            </w:r>
          </w:p>
        </w:tc>
        <w:tc>
          <w:tcPr>
            <w:tcW w:w="875" w:type="dxa"/>
          </w:tcPr>
          <w:p w14:paraId="1A00D2BE" w14:textId="1EFA403B" w:rsidR="003D6FC0" w:rsidRPr="002F0529" w:rsidRDefault="003D6FC0" w:rsidP="00C8135A">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t>100%</w:t>
            </w:r>
          </w:p>
        </w:tc>
      </w:tr>
    </w:tbl>
    <w:p w14:paraId="4045945C" w14:textId="7CA28119" w:rsidR="00AA4AFA" w:rsidRPr="005A2D33" w:rsidRDefault="00AA4AFA" w:rsidP="00C8135A">
      <w:pPr>
        <w:keepNext/>
        <w:keepLines/>
        <w:rPr>
          <w:i/>
          <w:iCs/>
          <w:sz w:val="18"/>
          <w:szCs w:val="16"/>
        </w:rPr>
      </w:pPr>
      <w:r w:rsidRPr="002F0529">
        <w:rPr>
          <w:i/>
          <w:iCs/>
          <w:sz w:val="18"/>
          <w:szCs w:val="16"/>
        </w:rPr>
        <w:t xml:space="preserve">Q13. Have you ever done any of the following? Base: Those who participate in the payment of their phone service (n=294) </w:t>
      </w:r>
      <w:r w:rsidR="005A2D33" w:rsidRPr="005A2D33">
        <w:rPr>
          <w:i/>
          <w:iCs/>
          <w:sz w:val="18"/>
          <w:szCs w:val="16"/>
        </w:rPr>
        <w:t xml:space="preserve">Q7. Which telecommunications provider is your mobile phone service provided by? </w:t>
      </w:r>
      <w:r w:rsidR="003D6FC0">
        <w:rPr>
          <w:i/>
          <w:iCs/>
          <w:sz w:val="18"/>
          <w:szCs w:val="16"/>
        </w:rPr>
        <w:t>(</w:t>
      </w:r>
      <w:r w:rsidR="003D6FC0" w:rsidRPr="003D6FC0">
        <w:rPr>
          <w:i/>
          <w:iCs/>
          <w:sz w:val="18"/>
          <w:szCs w:val="16"/>
        </w:rPr>
        <w:t>Multiple Response)</w:t>
      </w:r>
    </w:p>
    <w:p w14:paraId="08B654B9" w14:textId="77777777" w:rsidR="005A2D33" w:rsidRDefault="005A2D33" w:rsidP="009055EC"/>
    <w:p w14:paraId="719F008B" w14:textId="6283C48C" w:rsidR="009055EC" w:rsidRDefault="009055EC" w:rsidP="009055EC">
      <w:r>
        <w:t xml:space="preserve">The </w:t>
      </w:r>
      <w:r w:rsidR="005A2D33">
        <w:t>data</w:t>
      </w:r>
      <w:r>
        <w:t xml:space="preserve"> </w:t>
      </w:r>
      <w:r w:rsidR="00AA4AFA">
        <w:t xml:space="preserve">also </w:t>
      </w:r>
      <w:r w:rsidR="00C805F6">
        <w:t>shows</w:t>
      </w:r>
      <w:r w:rsidR="00900803" w:rsidRPr="002F0529">
        <w:t xml:space="preserve"> higher cost plans</w:t>
      </w:r>
      <w:r w:rsidR="00C805F6">
        <w:t xml:space="preserve"> </w:t>
      </w:r>
      <w:r w:rsidR="00D622F4">
        <w:t xml:space="preserve">are more likely to be associated </w:t>
      </w:r>
      <w:r w:rsidR="00DF599B">
        <w:t xml:space="preserve">with </w:t>
      </w:r>
      <w:r w:rsidR="00D622F4">
        <w:t xml:space="preserve">young people </w:t>
      </w:r>
      <w:r w:rsidR="00AD5E5B">
        <w:t xml:space="preserve">experiencing payment difficulties in relation to </w:t>
      </w:r>
      <w:r w:rsidR="00D622F4">
        <w:t>telecommunication bills</w:t>
      </w:r>
      <w:r w:rsidR="005A2D33">
        <w:t xml:space="preserve"> (although these are trends rather than </w:t>
      </w:r>
      <w:r w:rsidR="005A2D33" w:rsidRPr="005A2D33">
        <w:rPr>
          <w:i/>
        </w:rPr>
        <w:t>significant</w:t>
      </w:r>
      <w:r w:rsidR="00DF599B">
        <w:rPr>
          <w:i/>
        </w:rPr>
        <w:t xml:space="preserve"> </w:t>
      </w:r>
      <w:r w:rsidR="00DF599B" w:rsidRPr="00DF599B">
        <w:rPr>
          <w:iCs/>
        </w:rPr>
        <w:t>differences</w:t>
      </w:r>
      <w:r w:rsidR="005A2D33">
        <w:t>)</w:t>
      </w:r>
      <w:r w:rsidR="00FF354D">
        <w:t xml:space="preserve">. </w:t>
      </w:r>
    </w:p>
    <w:p w14:paraId="2A2FB6D9" w14:textId="77777777" w:rsidR="00AA4AFA" w:rsidRDefault="00AA4AFA" w:rsidP="009055EC"/>
    <w:p w14:paraId="14303AB4" w14:textId="1F690E50" w:rsidR="00C805F6" w:rsidRPr="00C805F6" w:rsidRDefault="00C805F6" w:rsidP="00C8135A">
      <w:pPr>
        <w:pStyle w:val="Caption"/>
        <w:keepNext/>
        <w:keepLines/>
      </w:pPr>
      <w:bookmarkStart w:id="115" w:name="_Toc48558993"/>
      <w:bookmarkStart w:id="116" w:name="_Toc48728522"/>
      <w:r w:rsidRPr="002F0529">
        <w:t xml:space="preserve">Figure </w:t>
      </w:r>
      <w:fldSimple w:instr=" SEQ Figure \* ARABIC ">
        <w:r w:rsidR="00DE31B5">
          <w:rPr>
            <w:noProof/>
          </w:rPr>
          <w:t>28</w:t>
        </w:r>
      </w:fldSimple>
      <w:r w:rsidR="00413BD3">
        <w:rPr>
          <w:noProof/>
        </w:rPr>
        <w:t>.</w:t>
      </w:r>
      <w:r w:rsidRPr="002F0529">
        <w:t xml:space="preserve"> Differences in billing issues </w:t>
      </w:r>
      <w:r w:rsidR="00EC1652">
        <w:t>by monthly spend</w:t>
      </w:r>
      <w:bookmarkEnd w:id="115"/>
      <w:bookmarkEnd w:id="116"/>
      <w:r w:rsidR="00EC1652">
        <w:t xml:space="preserve"> </w:t>
      </w:r>
      <w:r w:rsidR="00FF170B">
        <w:t xml:space="preserve"> </w:t>
      </w:r>
    </w:p>
    <w:tbl>
      <w:tblPr>
        <w:tblStyle w:val="LonerganDefaultTable"/>
        <w:tblW w:w="9042" w:type="dxa"/>
        <w:tblBorders>
          <w:top w:val="single" w:sz="2" w:space="0" w:color="6C6C6C" w:themeColor="text2"/>
          <w:left w:val="single" w:sz="2" w:space="0" w:color="6C6C6C" w:themeColor="text2"/>
          <w:bottom w:val="single" w:sz="2" w:space="0" w:color="6C6C6C" w:themeColor="text2"/>
          <w:right w:val="single" w:sz="2" w:space="0" w:color="6C6C6C" w:themeColor="text2"/>
          <w:insideH w:val="single" w:sz="2" w:space="0" w:color="6C6C6C" w:themeColor="text2"/>
          <w:insideV w:val="single" w:sz="2" w:space="0" w:color="6C6C6C" w:themeColor="text2"/>
        </w:tblBorders>
        <w:tblLook w:val="04A0" w:firstRow="1" w:lastRow="0" w:firstColumn="1" w:lastColumn="0" w:noHBand="0" w:noVBand="1"/>
      </w:tblPr>
      <w:tblGrid>
        <w:gridCol w:w="2250"/>
        <w:gridCol w:w="1192"/>
        <w:gridCol w:w="1488"/>
        <w:gridCol w:w="1579"/>
        <w:gridCol w:w="1578"/>
        <w:gridCol w:w="955"/>
      </w:tblGrid>
      <w:tr w:rsidR="001F609F" w:rsidRPr="002F0529" w14:paraId="6AFD3F1F" w14:textId="77777777" w:rsidTr="00AD5E5B">
        <w:trPr>
          <w:cnfStyle w:val="100000000000" w:firstRow="1" w:lastRow="0" w:firstColumn="0" w:lastColumn="0" w:oddVBand="0" w:evenVBand="0" w:oddHBand="0"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2250" w:type="dxa"/>
            <w:tcBorders>
              <w:bottom w:val="single" w:sz="2" w:space="0" w:color="6C6C6C" w:themeColor="text2"/>
            </w:tcBorders>
          </w:tcPr>
          <w:p w14:paraId="7501F126" w14:textId="77777777" w:rsidR="001F609F" w:rsidRPr="002F0529" w:rsidRDefault="001F609F" w:rsidP="00C8135A">
            <w:pPr>
              <w:keepNext/>
              <w:keepLines/>
              <w:spacing w:after="0" w:line="259" w:lineRule="auto"/>
              <w:ind w:right="0"/>
              <w:jc w:val="left"/>
              <w:rPr>
                <w:b w:val="0"/>
                <w:bCs w:val="0"/>
                <w:color w:val="FFFFFF" w:themeColor="background1"/>
              </w:rPr>
            </w:pPr>
          </w:p>
        </w:tc>
        <w:tc>
          <w:tcPr>
            <w:tcW w:w="1192" w:type="dxa"/>
            <w:tcBorders>
              <w:bottom w:val="single" w:sz="2" w:space="0" w:color="6C6C6C" w:themeColor="text2"/>
            </w:tcBorders>
          </w:tcPr>
          <w:p w14:paraId="668D39FC" w14:textId="38BA3C88" w:rsidR="001F609F" w:rsidRPr="002C0248" w:rsidRDefault="00FF170B" w:rsidP="00C8135A">
            <w:pPr>
              <w:keepNext/>
              <w:keepLines/>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2C0248">
              <w:rPr>
                <w:bCs w:val="0"/>
                <w:color w:val="FFFFFF" w:themeColor="background1"/>
              </w:rPr>
              <w:t xml:space="preserve">All Responses </w:t>
            </w:r>
          </w:p>
        </w:tc>
        <w:tc>
          <w:tcPr>
            <w:tcW w:w="5600" w:type="dxa"/>
            <w:gridSpan w:val="4"/>
            <w:tcBorders>
              <w:bottom w:val="single" w:sz="2" w:space="0" w:color="6C6C6C" w:themeColor="text2"/>
            </w:tcBorders>
          </w:tcPr>
          <w:p w14:paraId="03262F9D" w14:textId="4325271F" w:rsidR="001F609F" w:rsidRPr="002F0529" w:rsidRDefault="001F609F" w:rsidP="00C8135A">
            <w:pPr>
              <w:keepNext/>
              <w:keepLines/>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Pr>
                <w:b w:val="0"/>
                <w:color w:val="FFFFFF" w:themeColor="background1"/>
              </w:rPr>
              <w:t>Mobile spend</w:t>
            </w:r>
          </w:p>
        </w:tc>
      </w:tr>
      <w:tr w:rsidR="002D1BAC" w:rsidRPr="002F0529" w14:paraId="25999AED" w14:textId="77777777" w:rsidTr="00AD5E5B">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2250" w:type="dxa"/>
            <w:tcBorders>
              <w:bottom w:val="single" w:sz="2" w:space="0" w:color="6C6C6C" w:themeColor="text2"/>
            </w:tcBorders>
          </w:tcPr>
          <w:p w14:paraId="7606766D" w14:textId="77777777" w:rsidR="002D1BAC" w:rsidRPr="002F0529" w:rsidRDefault="002D1BAC" w:rsidP="00C8135A">
            <w:pPr>
              <w:keepNext/>
              <w:keepLines/>
              <w:spacing w:after="0" w:line="259" w:lineRule="auto"/>
              <w:ind w:right="0"/>
              <w:jc w:val="left"/>
              <w:rPr>
                <w:b/>
                <w:bCs w:val="0"/>
                <w:color w:val="FFFFFF" w:themeColor="background1"/>
              </w:rPr>
            </w:pPr>
          </w:p>
        </w:tc>
        <w:tc>
          <w:tcPr>
            <w:tcW w:w="1192" w:type="dxa"/>
            <w:tcBorders>
              <w:bottom w:val="single" w:sz="2" w:space="0" w:color="6C6C6C" w:themeColor="text2"/>
            </w:tcBorders>
          </w:tcPr>
          <w:p w14:paraId="70FA293C" w14:textId="5BB102F9" w:rsidR="002D1BAC" w:rsidRPr="002F0529" w:rsidRDefault="002D1BAC" w:rsidP="00C8135A">
            <w:pPr>
              <w:keepNext/>
              <w:keepLines/>
              <w:spacing w:after="100" w:afterAutospacing="1" w:line="259" w:lineRule="auto"/>
              <w:ind w:right="0"/>
              <w:jc w:val="cente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1488" w:type="dxa"/>
            <w:tcBorders>
              <w:bottom w:val="single" w:sz="2" w:space="0" w:color="6C6C6C" w:themeColor="text2"/>
            </w:tcBorders>
          </w:tcPr>
          <w:p w14:paraId="480CC387" w14:textId="7E73C1C1" w:rsidR="002D1BAC" w:rsidRPr="001F609F" w:rsidRDefault="00A35052" w:rsidP="00C8135A">
            <w:pPr>
              <w:keepNext/>
              <w:keepLines/>
              <w:spacing w:after="100" w:afterAutospacing="1" w:line="259" w:lineRule="auto"/>
              <w:ind w:right="0"/>
              <w:jc w:val="center"/>
              <w:cnfStyle w:val="000000100000" w:firstRow="0" w:lastRow="0" w:firstColumn="0" w:lastColumn="0" w:oddVBand="0" w:evenVBand="0" w:oddHBand="1" w:evenHBand="0" w:firstRowFirstColumn="0" w:firstRowLastColumn="0" w:lastRowFirstColumn="0" w:lastRowLastColumn="0"/>
              <w:rPr>
                <w:bCs/>
              </w:rPr>
            </w:pPr>
            <w:r>
              <w:t>Low</w:t>
            </w:r>
            <w:r w:rsidR="002D1BAC" w:rsidRPr="001F609F">
              <w:t xml:space="preserve"> monthly spend</w:t>
            </w:r>
            <w:r w:rsidR="00746F63">
              <w:br/>
              <w:t>(n=144)</w:t>
            </w:r>
          </w:p>
        </w:tc>
        <w:tc>
          <w:tcPr>
            <w:tcW w:w="1579" w:type="dxa"/>
            <w:tcBorders>
              <w:bottom w:val="single" w:sz="2" w:space="0" w:color="6C6C6C" w:themeColor="text2"/>
            </w:tcBorders>
          </w:tcPr>
          <w:p w14:paraId="2CB5FF11" w14:textId="0A25C3C5" w:rsidR="002D1BAC" w:rsidRPr="001F609F" w:rsidRDefault="002D1BAC" w:rsidP="00C8135A">
            <w:pPr>
              <w:keepNext/>
              <w:keepLines/>
              <w:spacing w:after="100" w:afterAutospacing="1" w:line="259" w:lineRule="auto"/>
              <w:ind w:right="0"/>
              <w:jc w:val="center"/>
              <w:cnfStyle w:val="000000100000" w:firstRow="0" w:lastRow="0" w:firstColumn="0" w:lastColumn="0" w:oddVBand="0" w:evenVBand="0" w:oddHBand="1" w:evenHBand="0" w:firstRowFirstColumn="0" w:firstRowLastColumn="0" w:lastRowFirstColumn="0" w:lastRowLastColumn="0"/>
              <w:rPr>
                <w:bCs/>
              </w:rPr>
            </w:pPr>
            <w:r w:rsidRPr="001F609F">
              <w:t>Medium monthly spend</w:t>
            </w:r>
            <w:r w:rsidR="00746F63">
              <w:br/>
              <w:t>(n=57)</w:t>
            </w:r>
          </w:p>
        </w:tc>
        <w:tc>
          <w:tcPr>
            <w:tcW w:w="1578" w:type="dxa"/>
            <w:tcBorders>
              <w:bottom w:val="single" w:sz="2" w:space="0" w:color="6C6C6C" w:themeColor="text2"/>
            </w:tcBorders>
          </w:tcPr>
          <w:p w14:paraId="5D06EDAA" w14:textId="74647304" w:rsidR="002D1BAC" w:rsidRPr="001F609F" w:rsidRDefault="002D1BAC" w:rsidP="00C8135A">
            <w:pPr>
              <w:keepNext/>
              <w:keepLines/>
              <w:spacing w:after="100" w:afterAutospacing="1" w:line="259" w:lineRule="auto"/>
              <w:ind w:right="0"/>
              <w:jc w:val="center"/>
              <w:cnfStyle w:val="000000100000" w:firstRow="0" w:lastRow="0" w:firstColumn="0" w:lastColumn="0" w:oddVBand="0" w:evenVBand="0" w:oddHBand="1" w:evenHBand="0" w:firstRowFirstColumn="0" w:firstRowLastColumn="0" w:lastRowFirstColumn="0" w:lastRowLastColumn="0"/>
              <w:rPr>
                <w:bCs/>
              </w:rPr>
            </w:pPr>
            <w:r w:rsidRPr="001F609F">
              <w:t>High</w:t>
            </w:r>
            <w:r w:rsidRPr="001F609F">
              <w:br/>
              <w:t xml:space="preserve"> monthly spend</w:t>
            </w:r>
            <w:r w:rsidR="00746F63">
              <w:br/>
              <w:t>(n=78)</w:t>
            </w:r>
          </w:p>
        </w:tc>
        <w:tc>
          <w:tcPr>
            <w:tcW w:w="955" w:type="dxa"/>
            <w:tcBorders>
              <w:bottom w:val="single" w:sz="2" w:space="0" w:color="6C6C6C" w:themeColor="text2"/>
            </w:tcBorders>
          </w:tcPr>
          <w:p w14:paraId="6DD87F54" w14:textId="50DAB438" w:rsidR="002D1BAC" w:rsidRPr="001F609F" w:rsidRDefault="002D1BAC" w:rsidP="00C8135A">
            <w:pPr>
              <w:keepNext/>
              <w:keepLines/>
              <w:spacing w:after="100" w:afterAutospacing="1" w:line="259" w:lineRule="auto"/>
              <w:ind w:right="0"/>
              <w:jc w:val="center"/>
              <w:cnfStyle w:val="000000100000" w:firstRow="0" w:lastRow="0" w:firstColumn="0" w:lastColumn="0" w:oddVBand="0" w:evenVBand="0" w:oddHBand="1" w:evenHBand="0" w:firstRowFirstColumn="0" w:firstRowLastColumn="0" w:lastRowFirstColumn="0" w:lastRowLastColumn="0"/>
            </w:pPr>
            <w:r w:rsidRPr="001F609F">
              <w:t>DK/not sure</w:t>
            </w:r>
            <w:r w:rsidR="00746F63">
              <w:br/>
              <w:t>(n=15)</w:t>
            </w:r>
          </w:p>
        </w:tc>
      </w:tr>
      <w:tr w:rsidR="00AD5E5B" w:rsidRPr="002F0529" w14:paraId="34FDE24F" w14:textId="77777777" w:rsidTr="00AD5E5B">
        <w:trPr>
          <w:cnfStyle w:val="000000010000" w:firstRow="0" w:lastRow="0" w:firstColumn="0" w:lastColumn="0" w:oddVBand="0" w:evenVBand="0" w:oddHBand="0" w:evenHBand="1"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250" w:type="dxa"/>
            <w:tcBorders>
              <w:top w:val="single" w:sz="2" w:space="0" w:color="6C6C6C" w:themeColor="text2"/>
            </w:tcBorders>
          </w:tcPr>
          <w:p w14:paraId="10D92EAC" w14:textId="530CAA05" w:rsidR="00AD5E5B" w:rsidRPr="002F0529" w:rsidRDefault="00AD5E5B" w:rsidP="00AD5E5B">
            <w:pPr>
              <w:keepNext/>
              <w:keepLines/>
              <w:spacing w:after="0" w:line="259" w:lineRule="auto"/>
              <w:ind w:right="0"/>
              <w:jc w:val="left"/>
            </w:pPr>
            <w:r>
              <w:t>Experienced at least one form of payment difficulty</w:t>
            </w:r>
          </w:p>
        </w:tc>
        <w:tc>
          <w:tcPr>
            <w:tcW w:w="1192" w:type="dxa"/>
            <w:tcBorders>
              <w:top w:val="single" w:sz="2" w:space="0" w:color="6C6C6C" w:themeColor="text2"/>
            </w:tcBorders>
          </w:tcPr>
          <w:p w14:paraId="76E03547" w14:textId="1E466DB5" w:rsidR="00AD5E5B" w:rsidRPr="00A35052" w:rsidRDefault="00AD5E5B" w:rsidP="00AD5E5B">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rFonts w:cs="Calibri"/>
                <w:b/>
                <w:sz w:val="22"/>
                <w:szCs w:val="22"/>
              </w:rPr>
            </w:pPr>
            <w:r w:rsidRPr="00A35052">
              <w:rPr>
                <w:rFonts w:cs="Calibri"/>
                <w:b/>
                <w:sz w:val="22"/>
                <w:szCs w:val="22"/>
              </w:rPr>
              <w:t>40%</w:t>
            </w:r>
          </w:p>
        </w:tc>
        <w:tc>
          <w:tcPr>
            <w:tcW w:w="1488" w:type="dxa"/>
            <w:tcBorders>
              <w:top w:val="single" w:sz="2" w:space="0" w:color="6C6C6C" w:themeColor="text2"/>
            </w:tcBorders>
          </w:tcPr>
          <w:p w14:paraId="1268D8DC" w14:textId="784E03BB" w:rsidR="00AD5E5B" w:rsidRPr="002F0529" w:rsidRDefault="00AD5E5B" w:rsidP="00AD5E5B">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t>34</w:t>
            </w:r>
            <w:r w:rsidRPr="002F0529">
              <w:t>%</w:t>
            </w:r>
          </w:p>
        </w:tc>
        <w:tc>
          <w:tcPr>
            <w:tcW w:w="1579" w:type="dxa"/>
            <w:tcBorders>
              <w:top w:val="single" w:sz="2" w:space="0" w:color="6C6C6C" w:themeColor="text2"/>
            </w:tcBorders>
          </w:tcPr>
          <w:p w14:paraId="5B543155" w14:textId="3074000A" w:rsidR="00AD5E5B" w:rsidRPr="002F0529" w:rsidRDefault="00AD5E5B" w:rsidP="00AD5E5B">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t>44</w:t>
            </w:r>
            <w:r w:rsidRPr="002F0529">
              <w:t>%</w:t>
            </w:r>
          </w:p>
        </w:tc>
        <w:tc>
          <w:tcPr>
            <w:tcW w:w="1578" w:type="dxa"/>
            <w:tcBorders>
              <w:top w:val="single" w:sz="2" w:space="0" w:color="6C6C6C" w:themeColor="text2"/>
            </w:tcBorders>
          </w:tcPr>
          <w:p w14:paraId="47F579AC" w14:textId="626D05A7" w:rsidR="00AD5E5B" w:rsidRPr="002F0529" w:rsidRDefault="00AD5E5B" w:rsidP="00AD5E5B">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t>50</w:t>
            </w:r>
            <w:r w:rsidRPr="002F0529">
              <w:t>%</w:t>
            </w:r>
          </w:p>
        </w:tc>
        <w:tc>
          <w:tcPr>
            <w:tcW w:w="955" w:type="dxa"/>
            <w:tcBorders>
              <w:top w:val="single" w:sz="2" w:space="0" w:color="6C6C6C" w:themeColor="text2"/>
            </w:tcBorders>
          </w:tcPr>
          <w:p w14:paraId="2F4995A0" w14:textId="79079EC7" w:rsidR="00AD5E5B" w:rsidRPr="002F0529" w:rsidRDefault="00AD5E5B" w:rsidP="00AD5E5B">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t>31%</w:t>
            </w:r>
          </w:p>
        </w:tc>
      </w:tr>
      <w:tr w:rsidR="00AD5E5B" w:rsidRPr="002F0529" w14:paraId="199E4CD1" w14:textId="77777777" w:rsidTr="00AD5E5B">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250" w:type="dxa"/>
          </w:tcPr>
          <w:p w14:paraId="0ADFB99C" w14:textId="7173962A" w:rsidR="00AD5E5B" w:rsidRPr="002F0529" w:rsidRDefault="00AD5E5B" w:rsidP="00AD5E5B">
            <w:pPr>
              <w:keepNext/>
              <w:keepLines/>
              <w:spacing w:after="0" w:line="259" w:lineRule="auto"/>
              <w:ind w:right="0"/>
              <w:jc w:val="left"/>
            </w:pPr>
            <w:r w:rsidRPr="002F0529">
              <w:t>None of these issues</w:t>
            </w:r>
          </w:p>
        </w:tc>
        <w:tc>
          <w:tcPr>
            <w:tcW w:w="1192" w:type="dxa"/>
          </w:tcPr>
          <w:p w14:paraId="43E03F08" w14:textId="7EE9664A" w:rsidR="00AD5E5B" w:rsidRPr="00A35052" w:rsidRDefault="00AD5E5B" w:rsidP="00AD5E5B">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rFonts w:cs="Calibri"/>
                <w:b/>
                <w:sz w:val="22"/>
                <w:szCs w:val="22"/>
              </w:rPr>
            </w:pPr>
            <w:r w:rsidRPr="00A35052">
              <w:rPr>
                <w:rFonts w:cs="Calibri"/>
                <w:b/>
                <w:sz w:val="22"/>
                <w:szCs w:val="22"/>
              </w:rPr>
              <w:t>60%</w:t>
            </w:r>
          </w:p>
        </w:tc>
        <w:tc>
          <w:tcPr>
            <w:tcW w:w="1488" w:type="dxa"/>
          </w:tcPr>
          <w:p w14:paraId="0CDEF9F0" w14:textId="16DD8254" w:rsidR="00AD5E5B" w:rsidRPr="002F0529" w:rsidRDefault="00AD5E5B" w:rsidP="00AD5E5B">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t>66</w:t>
            </w:r>
            <w:r w:rsidRPr="002F0529">
              <w:t>%</w:t>
            </w:r>
          </w:p>
        </w:tc>
        <w:tc>
          <w:tcPr>
            <w:tcW w:w="1579" w:type="dxa"/>
          </w:tcPr>
          <w:p w14:paraId="61273278" w14:textId="2E4BA263" w:rsidR="00AD5E5B" w:rsidRPr="002F0529" w:rsidRDefault="00AD5E5B" w:rsidP="00AD5E5B">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2F0529">
              <w:t>5</w:t>
            </w:r>
            <w:r>
              <w:t>6</w:t>
            </w:r>
            <w:r w:rsidRPr="002F0529">
              <w:t>%</w:t>
            </w:r>
          </w:p>
        </w:tc>
        <w:tc>
          <w:tcPr>
            <w:tcW w:w="1578" w:type="dxa"/>
          </w:tcPr>
          <w:p w14:paraId="37C80DF8" w14:textId="1D3660C3" w:rsidR="00AD5E5B" w:rsidRPr="002F0529" w:rsidRDefault="00AD5E5B" w:rsidP="00AD5E5B">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t>50</w:t>
            </w:r>
            <w:r w:rsidRPr="002F0529">
              <w:t>%</w:t>
            </w:r>
          </w:p>
        </w:tc>
        <w:tc>
          <w:tcPr>
            <w:tcW w:w="955" w:type="dxa"/>
          </w:tcPr>
          <w:p w14:paraId="10CCBDE9" w14:textId="5A8A13C4" w:rsidR="00AD5E5B" w:rsidRPr="002F0529" w:rsidRDefault="00AD5E5B" w:rsidP="00AD5E5B">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t>6</w:t>
            </w:r>
            <w:r w:rsidRPr="002F0529">
              <w:t>9%</w:t>
            </w:r>
          </w:p>
        </w:tc>
      </w:tr>
      <w:tr w:rsidR="00AD5E5B" w:rsidRPr="002F0529" w14:paraId="21B0EBC1" w14:textId="77777777" w:rsidTr="00AD5E5B">
        <w:trPr>
          <w:cnfStyle w:val="000000010000" w:firstRow="0" w:lastRow="0" w:firstColumn="0" w:lastColumn="0" w:oddVBand="0" w:evenVBand="0" w:oddHBand="0" w:evenHBand="1"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250" w:type="dxa"/>
          </w:tcPr>
          <w:p w14:paraId="0ABACCF5" w14:textId="589ED231" w:rsidR="00AD5E5B" w:rsidRPr="002F0529" w:rsidRDefault="00AD5E5B" w:rsidP="00AD5E5B">
            <w:pPr>
              <w:keepNext/>
              <w:keepLines/>
              <w:spacing w:after="0" w:line="259" w:lineRule="auto"/>
              <w:ind w:right="0"/>
              <w:jc w:val="left"/>
            </w:pPr>
            <w:r>
              <w:t>NET</w:t>
            </w:r>
          </w:p>
        </w:tc>
        <w:tc>
          <w:tcPr>
            <w:tcW w:w="1192" w:type="dxa"/>
          </w:tcPr>
          <w:p w14:paraId="3B558761" w14:textId="5FF2798A" w:rsidR="00AD5E5B" w:rsidRPr="00A35052" w:rsidRDefault="00AD5E5B" w:rsidP="00AD5E5B">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rFonts w:cs="Calibri"/>
                <w:b/>
                <w:sz w:val="22"/>
                <w:szCs w:val="22"/>
              </w:rPr>
            </w:pPr>
            <w:r w:rsidRPr="00A35052">
              <w:rPr>
                <w:rFonts w:cs="Calibri"/>
                <w:b/>
                <w:sz w:val="22"/>
                <w:szCs w:val="22"/>
              </w:rPr>
              <w:t>100%</w:t>
            </w:r>
          </w:p>
        </w:tc>
        <w:tc>
          <w:tcPr>
            <w:tcW w:w="1488" w:type="dxa"/>
          </w:tcPr>
          <w:p w14:paraId="5B376CCD" w14:textId="742D97DE" w:rsidR="00AD5E5B" w:rsidRDefault="00AD5E5B" w:rsidP="00AD5E5B">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Pr>
                <w:noProof/>
                <w:lang w:val="en-GB" w:eastAsia="en-GB"/>
              </w:rPr>
              <w:t>100%</w:t>
            </w:r>
          </w:p>
        </w:tc>
        <w:tc>
          <w:tcPr>
            <w:tcW w:w="1579" w:type="dxa"/>
          </w:tcPr>
          <w:p w14:paraId="7855E922" w14:textId="14281FB4" w:rsidR="00AD5E5B" w:rsidRPr="002F0529" w:rsidRDefault="00AD5E5B" w:rsidP="00AD5E5B">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Pr>
                <w:noProof/>
                <w:lang w:val="en-GB" w:eastAsia="en-GB"/>
              </w:rPr>
              <w:t>100%</w:t>
            </w:r>
          </w:p>
        </w:tc>
        <w:tc>
          <w:tcPr>
            <w:tcW w:w="1578" w:type="dxa"/>
          </w:tcPr>
          <w:p w14:paraId="12DDB670" w14:textId="62550033" w:rsidR="00AD5E5B" w:rsidRDefault="00AD5E5B" w:rsidP="00AD5E5B">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t>100%</w:t>
            </w:r>
          </w:p>
        </w:tc>
        <w:tc>
          <w:tcPr>
            <w:tcW w:w="955" w:type="dxa"/>
          </w:tcPr>
          <w:p w14:paraId="5EACAE8B" w14:textId="71F58D20" w:rsidR="00AD5E5B" w:rsidRDefault="00AD5E5B" w:rsidP="00AD5E5B">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t>100%</w:t>
            </w:r>
          </w:p>
        </w:tc>
      </w:tr>
    </w:tbl>
    <w:p w14:paraId="3D8A19A4" w14:textId="0DA30403" w:rsidR="002D1BAC" w:rsidRPr="002F0529" w:rsidRDefault="002D1BAC" w:rsidP="00C8135A">
      <w:pPr>
        <w:keepNext/>
        <w:keepLines/>
        <w:rPr>
          <w:i/>
          <w:iCs/>
          <w:color w:val="1D93B1" w:themeColor="accent3"/>
          <w:sz w:val="18"/>
          <w:szCs w:val="16"/>
        </w:rPr>
      </w:pPr>
      <w:r w:rsidRPr="002F0529">
        <w:rPr>
          <w:i/>
          <w:iCs/>
          <w:sz w:val="18"/>
          <w:szCs w:val="16"/>
        </w:rPr>
        <w:t xml:space="preserve">Q13. Have you ever done any of the following? Base: Those who participate in the payment of their phone service (n=294) </w:t>
      </w:r>
      <w:r w:rsidR="005A2D33" w:rsidRPr="005A2D33">
        <w:rPr>
          <w:i/>
          <w:iCs/>
          <w:sz w:val="18"/>
          <w:szCs w:val="16"/>
        </w:rPr>
        <w:t>Q8. To the best of your knowledge what is the typical monthly cost of your mobile phone services?</w:t>
      </w:r>
      <w:r w:rsidR="003D6FC0">
        <w:rPr>
          <w:i/>
          <w:iCs/>
          <w:sz w:val="18"/>
          <w:szCs w:val="16"/>
        </w:rPr>
        <w:t xml:space="preserve"> </w:t>
      </w:r>
      <w:r w:rsidR="003D6FC0" w:rsidRPr="003D6FC0">
        <w:rPr>
          <w:i/>
          <w:iCs/>
          <w:sz w:val="18"/>
          <w:szCs w:val="16"/>
        </w:rPr>
        <w:t>(Multiple Response)</w:t>
      </w:r>
    </w:p>
    <w:p w14:paraId="054070B3" w14:textId="77777777" w:rsidR="00C805F6" w:rsidRDefault="00C805F6" w:rsidP="009055EC"/>
    <w:p w14:paraId="04CFE0AE" w14:textId="6880B06E" w:rsidR="00FF354D" w:rsidRDefault="00DF599B" w:rsidP="00A52FDB">
      <w:r>
        <w:t xml:space="preserve">In terms of plan type, </w:t>
      </w:r>
      <w:r w:rsidR="00461BE9">
        <w:t>47% of p</w:t>
      </w:r>
      <w:r w:rsidR="009055EC" w:rsidRPr="002D1BAC">
        <w:t>ost-paid</w:t>
      </w:r>
      <w:r w:rsidR="00900803" w:rsidRPr="002D1BAC">
        <w:t xml:space="preserve"> customer</w:t>
      </w:r>
      <w:r w:rsidR="00AA4AFA" w:rsidRPr="002D1BAC">
        <w:t>s</w:t>
      </w:r>
      <w:r w:rsidR="00FC056B">
        <w:t xml:space="preserve"> on contracts</w:t>
      </w:r>
      <w:r w:rsidR="00900803" w:rsidRPr="002D1BAC">
        <w:t xml:space="preserve"> </w:t>
      </w:r>
      <w:r>
        <w:t>had</w:t>
      </w:r>
      <w:r w:rsidR="000F1FDE">
        <w:t xml:space="preserve"> </w:t>
      </w:r>
      <w:r w:rsidR="00347ECE">
        <w:t>experienced at least one form of payment difficulty</w:t>
      </w:r>
      <w:r w:rsidR="0078662D">
        <w:t xml:space="preserve">, compared to </w:t>
      </w:r>
      <w:r>
        <w:t xml:space="preserve">25% of post-paid customers without contracts and </w:t>
      </w:r>
      <w:r w:rsidR="0078662D">
        <w:t xml:space="preserve">40% of pre-paid customers. </w:t>
      </w:r>
    </w:p>
    <w:p w14:paraId="68EB38E5" w14:textId="77777777" w:rsidR="00EC1652" w:rsidRDefault="00EC1652" w:rsidP="00A52FDB"/>
    <w:p w14:paraId="5794F701" w14:textId="2BFD5AEE" w:rsidR="00746F63" w:rsidRDefault="00AA7E04" w:rsidP="00FC056B">
      <w:r>
        <w:t xml:space="preserve">There is a correlation between wanting to change a mobile plan </w:t>
      </w:r>
      <w:r w:rsidR="00AD5E5B">
        <w:t>and experiencing payment difficulties in relation to telecommunication bills</w:t>
      </w:r>
      <w:r w:rsidR="008F1BD6">
        <w:t>.</w:t>
      </w:r>
      <w:r>
        <w:t xml:space="preserve"> </w:t>
      </w:r>
      <w:r w:rsidR="008F1BD6">
        <w:t>Y</w:t>
      </w:r>
      <w:r w:rsidR="00816FBD">
        <w:t xml:space="preserve">oung </w:t>
      </w:r>
      <w:r>
        <w:t>people</w:t>
      </w:r>
      <w:r w:rsidR="00DA346E" w:rsidRPr="002F0529">
        <w:t xml:space="preserve"> who </w:t>
      </w:r>
      <w:r w:rsidR="00816FBD">
        <w:t>a</w:t>
      </w:r>
      <w:r w:rsidR="00DA346E" w:rsidRPr="002F0529">
        <w:t>gree</w:t>
      </w:r>
      <w:r w:rsidR="00816FBD">
        <w:t xml:space="preserve"> or s</w:t>
      </w:r>
      <w:r w:rsidR="00DA346E" w:rsidRPr="002F0529">
        <w:t xml:space="preserve">trongly </w:t>
      </w:r>
      <w:r w:rsidR="004C1300" w:rsidRPr="002F0529">
        <w:t>A</w:t>
      </w:r>
      <w:r w:rsidR="00DA346E" w:rsidRPr="002F0529">
        <w:t xml:space="preserve">gree </w:t>
      </w:r>
      <w:r w:rsidR="008C648D">
        <w:t xml:space="preserve">that </w:t>
      </w:r>
      <w:r w:rsidR="00DA346E" w:rsidRPr="002F0529">
        <w:t xml:space="preserve">they would like to </w:t>
      </w:r>
      <w:r w:rsidR="00DA346E" w:rsidRPr="002F0529">
        <w:rPr>
          <w:b/>
          <w:bCs/>
        </w:rPr>
        <w:t>change their mobile plan</w:t>
      </w:r>
      <w:r>
        <w:rPr>
          <w:b/>
          <w:bCs/>
        </w:rPr>
        <w:t xml:space="preserve"> </w:t>
      </w:r>
      <w:r w:rsidR="008F1BD6">
        <w:t xml:space="preserve">were </w:t>
      </w:r>
      <w:r w:rsidR="005214FB">
        <w:t>more</w:t>
      </w:r>
      <w:r w:rsidR="00DA346E" w:rsidRPr="002F0529">
        <w:t xml:space="preserve"> likely to </w:t>
      </w:r>
      <w:r w:rsidR="005214FB">
        <w:t xml:space="preserve">have faced </w:t>
      </w:r>
      <w:r w:rsidR="00AD5E5B">
        <w:t>payment difficulties</w:t>
      </w:r>
      <w:r>
        <w:t xml:space="preserve"> (</w:t>
      </w:r>
      <w:r w:rsidR="008F1BD6">
        <w:t xml:space="preserve">that </w:t>
      </w:r>
      <w:r w:rsidR="00000987">
        <w:t>is, they</w:t>
      </w:r>
      <w:r w:rsidR="004B5D4F">
        <w:t xml:space="preserve"> are</w:t>
      </w:r>
      <w:r w:rsidR="00DA346E" w:rsidRPr="002F0529">
        <w:t xml:space="preserve"> over represented in the group of respondents paying bills late, </w:t>
      </w:r>
      <w:r w:rsidR="004B5D4F">
        <w:t xml:space="preserve">and </w:t>
      </w:r>
      <w:r w:rsidR="00DA346E" w:rsidRPr="002F0529">
        <w:t>accessing additional credit or loans in order to pay their</w:t>
      </w:r>
      <w:r w:rsidR="004B5D4F">
        <w:t xml:space="preserve"> phone</w:t>
      </w:r>
      <w:r w:rsidR="00DA346E" w:rsidRPr="002F0529">
        <w:t xml:space="preserve"> bills</w:t>
      </w:r>
      <w:r>
        <w:t>).</w:t>
      </w:r>
      <w:r w:rsidR="00357CF0">
        <w:t xml:space="preserve"> </w:t>
      </w:r>
      <w:r>
        <w:t>67</w:t>
      </w:r>
      <w:r w:rsidRPr="002F0529">
        <w:t>% of those who</w:t>
      </w:r>
      <w:r w:rsidRPr="001B3D85">
        <w:t xml:space="preserve"> </w:t>
      </w:r>
      <w:r w:rsidRPr="002F0529">
        <w:t>experienced unexpected</w:t>
      </w:r>
      <w:r>
        <w:t xml:space="preserve"> </w:t>
      </w:r>
      <w:r w:rsidRPr="00CB55C1">
        <w:rPr>
          <w:i/>
        </w:rPr>
        <w:t>data</w:t>
      </w:r>
      <w:r w:rsidRPr="002F0529">
        <w:t xml:space="preserve"> </w:t>
      </w:r>
      <w:r w:rsidRPr="00CB55C1">
        <w:rPr>
          <w:i/>
        </w:rPr>
        <w:t>charges</w:t>
      </w:r>
      <w:r>
        <w:t xml:space="preserve"> at least occasionally</w:t>
      </w:r>
      <w:r w:rsidRPr="002F0529">
        <w:t xml:space="preserve"> </w:t>
      </w:r>
      <w:r>
        <w:t xml:space="preserve">also </w:t>
      </w:r>
      <w:r w:rsidRPr="002F0529">
        <w:t>e</w:t>
      </w:r>
      <w:r w:rsidR="00795EDB">
        <w:t>xperienced payment difficultie</w:t>
      </w:r>
      <w:r w:rsidR="000F1FDE">
        <w:t>s.</w:t>
      </w:r>
    </w:p>
    <w:p w14:paraId="12DBBCCC" w14:textId="77777777" w:rsidR="00C8135A" w:rsidRDefault="00C8135A" w:rsidP="00FC056B">
      <w:pPr>
        <w:rPr>
          <w:i/>
          <w:sz w:val="18"/>
          <w:szCs w:val="16"/>
        </w:rPr>
      </w:pPr>
    </w:p>
    <w:p w14:paraId="2C85D508" w14:textId="2FB632C4" w:rsidR="001F609F" w:rsidRPr="00413BD3" w:rsidRDefault="001F609F" w:rsidP="00C8135A">
      <w:pPr>
        <w:pStyle w:val="Caption"/>
        <w:keepNext/>
        <w:keepLines/>
      </w:pPr>
      <w:bookmarkStart w:id="117" w:name="_Toc48558994"/>
      <w:bookmarkStart w:id="118" w:name="_Toc48728523"/>
      <w:r w:rsidRPr="00413BD3">
        <w:lastRenderedPageBreak/>
        <w:t xml:space="preserve">Figure </w:t>
      </w:r>
      <w:fldSimple w:instr=" SEQ Figure \* ARABIC ">
        <w:r w:rsidR="00DE31B5">
          <w:rPr>
            <w:noProof/>
          </w:rPr>
          <w:t>29</w:t>
        </w:r>
      </w:fldSimple>
      <w:r w:rsidR="00413BD3" w:rsidRPr="00413BD3">
        <w:rPr>
          <w:noProof/>
        </w:rPr>
        <w:t>.</w:t>
      </w:r>
      <w:r w:rsidRPr="00413BD3">
        <w:t xml:space="preserve"> </w:t>
      </w:r>
      <w:r w:rsidR="00AD5E5B">
        <w:t>Payment difficulties by desire</w:t>
      </w:r>
      <w:r w:rsidRPr="00413BD3">
        <w:t xml:space="preserve"> change their plan</w:t>
      </w:r>
      <w:bookmarkEnd w:id="117"/>
      <w:bookmarkEnd w:id="118"/>
      <w:r w:rsidRPr="00413BD3">
        <w:t xml:space="preserve"> </w:t>
      </w:r>
    </w:p>
    <w:tbl>
      <w:tblPr>
        <w:tblStyle w:val="LonerganDefaultTable"/>
        <w:tblW w:w="9069" w:type="dxa"/>
        <w:tblBorders>
          <w:top w:val="single" w:sz="2" w:space="0" w:color="6C6C6C" w:themeColor="text2"/>
          <w:left w:val="single" w:sz="2" w:space="0" w:color="6C6C6C" w:themeColor="text2"/>
          <w:bottom w:val="single" w:sz="2" w:space="0" w:color="6C6C6C" w:themeColor="text2"/>
          <w:right w:val="single" w:sz="2" w:space="0" w:color="6C6C6C" w:themeColor="text2"/>
          <w:insideH w:val="single" w:sz="2" w:space="0" w:color="6C6C6C" w:themeColor="text2"/>
          <w:insideV w:val="single" w:sz="2" w:space="0" w:color="6C6C6C" w:themeColor="text2"/>
        </w:tblBorders>
        <w:tblLayout w:type="fixed"/>
        <w:tblLook w:val="04A0" w:firstRow="1" w:lastRow="0" w:firstColumn="1" w:lastColumn="0" w:noHBand="0" w:noVBand="1"/>
      </w:tblPr>
      <w:tblGrid>
        <w:gridCol w:w="2407"/>
        <w:gridCol w:w="1276"/>
        <w:gridCol w:w="1701"/>
        <w:gridCol w:w="1704"/>
        <w:gridCol w:w="1981"/>
      </w:tblGrid>
      <w:tr w:rsidR="001F609F" w:rsidRPr="002F0529" w14:paraId="13D17093" w14:textId="77777777" w:rsidTr="00795EDB">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407" w:type="dxa"/>
            <w:tcBorders>
              <w:bottom w:val="single" w:sz="2" w:space="0" w:color="6C6C6C" w:themeColor="text2"/>
            </w:tcBorders>
          </w:tcPr>
          <w:p w14:paraId="254A5924" w14:textId="186BDA41" w:rsidR="001F609F" w:rsidRPr="002F0529" w:rsidRDefault="001F609F" w:rsidP="00C8135A">
            <w:pPr>
              <w:keepNext/>
              <w:keepLines/>
              <w:spacing w:after="0" w:line="259" w:lineRule="auto"/>
              <w:ind w:right="0"/>
              <w:jc w:val="left"/>
              <w:rPr>
                <w:b w:val="0"/>
                <w:bCs w:val="0"/>
                <w:color w:val="FFFFFF" w:themeColor="background1"/>
              </w:rPr>
            </w:pPr>
          </w:p>
        </w:tc>
        <w:tc>
          <w:tcPr>
            <w:tcW w:w="1276" w:type="dxa"/>
            <w:tcBorders>
              <w:bottom w:val="single" w:sz="2" w:space="0" w:color="6C6C6C" w:themeColor="text2"/>
            </w:tcBorders>
          </w:tcPr>
          <w:p w14:paraId="304A8DA0" w14:textId="30CBF4EE" w:rsidR="001F609F" w:rsidRPr="002C0248" w:rsidRDefault="00FF170B" w:rsidP="00C8135A">
            <w:pPr>
              <w:keepNext/>
              <w:keepLines/>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2C0248">
              <w:rPr>
                <w:bCs w:val="0"/>
                <w:color w:val="FFFFFF" w:themeColor="background1"/>
              </w:rPr>
              <w:t xml:space="preserve">All Responses </w:t>
            </w:r>
          </w:p>
        </w:tc>
        <w:tc>
          <w:tcPr>
            <w:tcW w:w="5386" w:type="dxa"/>
            <w:gridSpan w:val="3"/>
            <w:tcBorders>
              <w:bottom w:val="single" w:sz="2" w:space="0" w:color="6C6C6C" w:themeColor="text2"/>
            </w:tcBorders>
          </w:tcPr>
          <w:p w14:paraId="3727FAE8" w14:textId="77777777" w:rsidR="001F609F" w:rsidRDefault="001F609F" w:rsidP="00C8135A">
            <w:pPr>
              <w:keepNext/>
              <w:keepLines/>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Pr>
                <w:b w:val="0"/>
                <w:color w:val="FFFFFF" w:themeColor="background1"/>
              </w:rPr>
              <w:t>I would change my mobile plan if I could</w:t>
            </w:r>
          </w:p>
        </w:tc>
      </w:tr>
      <w:tr w:rsidR="001F609F" w:rsidRPr="001F609F" w14:paraId="1CF7AC34" w14:textId="77777777" w:rsidTr="00795EDB">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407" w:type="dxa"/>
            <w:tcBorders>
              <w:bottom w:val="single" w:sz="4" w:space="0" w:color="6C6C6C" w:themeColor="text2"/>
            </w:tcBorders>
          </w:tcPr>
          <w:p w14:paraId="64D86628" w14:textId="71CC65D6" w:rsidR="001F609F" w:rsidRPr="001F609F" w:rsidRDefault="001F609F" w:rsidP="00C8135A">
            <w:pPr>
              <w:keepNext/>
              <w:keepLines/>
              <w:spacing w:after="0" w:line="259" w:lineRule="auto"/>
              <w:ind w:right="0"/>
              <w:jc w:val="left"/>
              <w:rPr>
                <w:bCs w:val="0"/>
                <w:sz w:val="20"/>
              </w:rPr>
            </w:pPr>
          </w:p>
        </w:tc>
        <w:tc>
          <w:tcPr>
            <w:tcW w:w="1276" w:type="dxa"/>
            <w:tcBorders>
              <w:bottom w:val="single" w:sz="4" w:space="0" w:color="6C6C6C" w:themeColor="text2"/>
            </w:tcBorders>
          </w:tcPr>
          <w:p w14:paraId="5CD3F38E" w14:textId="1A02B9B4" w:rsidR="001F609F" w:rsidRPr="001F609F" w:rsidRDefault="001F609F" w:rsidP="00C8135A">
            <w:pPr>
              <w:keepNext/>
              <w:keepLines/>
              <w:spacing w:after="100" w:afterAutospacing="1" w:line="259" w:lineRule="auto"/>
              <w:ind w:right="0"/>
              <w:jc w:val="center"/>
              <w:cnfStyle w:val="000000100000" w:firstRow="0" w:lastRow="0" w:firstColumn="0" w:lastColumn="0" w:oddVBand="0" w:evenVBand="0" w:oddHBand="1" w:evenHBand="0" w:firstRowFirstColumn="0" w:firstRowLastColumn="0" w:lastRowFirstColumn="0" w:lastRowLastColumn="0"/>
              <w:rPr>
                <w:sz w:val="20"/>
              </w:rPr>
            </w:pPr>
          </w:p>
        </w:tc>
        <w:tc>
          <w:tcPr>
            <w:tcW w:w="1701" w:type="dxa"/>
            <w:tcBorders>
              <w:bottom w:val="single" w:sz="4" w:space="0" w:color="6C6C6C" w:themeColor="text2"/>
            </w:tcBorders>
          </w:tcPr>
          <w:p w14:paraId="4A33856C" w14:textId="6D87D90B" w:rsidR="001F609F" w:rsidRPr="001F609F" w:rsidRDefault="001F609F" w:rsidP="00C8135A">
            <w:pPr>
              <w:keepNext/>
              <w:keepLines/>
              <w:spacing w:after="100" w:afterAutospacing="1" w:line="259" w:lineRule="auto"/>
              <w:ind w:right="0"/>
              <w:jc w:val="center"/>
              <w:cnfStyle w:val="000000100000" w:firstRow="0" w:lastRow="0" w:firstColumn="0" w:lastColumn="0" w:oddVBand="0" w:evenVBand="0" w:oddHBand="1" w:evenHBand="0" w:firstRowFirstColumn="0" w:firstRowLastColumn="0" w:lastRowFirstColumn="0" w:lastRowLastColumn="0"/>
              <w:rPr>
                <w:bCs/>
                <w:sz w:val="20"/>
              </w:rPr>
            </w:pPr>
            <w:r w:rsidRPr="001F609F">
              <w:rPr>
                <w:sz w:val="20"/>
              </w:rPr>
              <w:t>Agree/Strongly Agree</w:t>
            </w:r>
          </w:p>
        </w:tc>
        <w:tc>
          <w:tcPr>
            <w:tcW w:w="1704" w:type="dxa"/>
            <w:tcBorders>
              <w:bottom w:val="single" w:sz="4" w:space="0" w:color="6C6C6C" w:themeColor="text2"/>
            </w:tcBorders>
          </w:tcPr>
          <w:p w14:paraId="35925D39" w14:textId="77777777" w:rsidR="001F609F" w:rsidRPr="001F609F" w:rsidRDefault="001F609F" w:rsidP="00C8135A">
            <w:pPr>
              <w:keepNext/>
              <w:keepLines/>
              <w:spacing w:after="100" w:afterAutospacing="1" w:line="259" w:lineRule="auto"/>
              <w:ind w:right="0"/>
              <w:jc w:val="center"/>
              <w:cnfStyle w:val="000000100000" w:firstRow="0" w:lastRow="0" w:firstColumn="0" w:lastColumn="0" w:oddVBand="0" w:evenVBand="0" w:oddHBand="1" w:evenHBand="0" w:firstRowFirstColumn="0" w:firstRowLastColumn="0" w:lastRowFirstColumn="0" w:lastRowLastColumn="0"/>
              <w:rPr>
                <w:bCs/>
                <w:sz w:val="20"/>
              </w:rPr>
            </w:pPr>
            <w:r w:rsidRPr="001F609F">
              <w:rPr>
                <w:sz w:val="20"/>
              </w:rPr>
              <w:t>Neither/DK</w:t>
            </w:r>
          </w:p>
        </w:tc>
        <w:tc>
          <w:tcPr>
            <w:tcW w:w="1981" w:type="dxa"/>
            <w:tcBorders>
              <w:bottom w:val="single" w:sz="4" w:space="0" w:color="6C6C6C" w:themeColor="text2"/>
            </w:tcBorders>
          </w:tcPr>
          <w:p w14:paraId="4B0F1724" w14:textId="77777777" w:rsidR="001F609F" w:rsidRPr="001F609F" w:rsidRDefault="001F609F" w:rsidP="00C8135A">
            <w:pPr>
              <w:keepNext/>
              <w:keepLines/>
              <w:spacing w:after="100" w:afterAutospacing="1" w:line="259" w:lineRule="auto"/>
              <w:ind w:right="0"/>
              <w:jc w:val="center"/>
              <w:cnfStyle w:val="000000100000" w:firstRow="0" w:lastRow="0" w:firstColumn="0" w:lastColumn="0" w:oddVBand="0" w:evenVBand="0" w:oddHBand="1" w:evenHBand="0" w:firstRowFirstColumn="0" w:firstRowLastColumn="0" w:lastRowFirstColumn="0" w:lastRowLastColumn="0"/>
              <w:rPr>
                <w:bCs/>
                <w:sz w:val="20"/>
              </w:rPr>
            </w:pPr>
            <w:r w:rsidRPr="001F609F">
              <w:rPr>
                <w:sz w:val="20"/>
              </w:rPr>
              <w:t>Disagree/Strongly Disagree</w:t>
            </w:r>
          </w:p>
        </w:tc>
      </w:tr>
      <w:tr w:rsidR="00AD5E5B" w:rsidRPr="002F0529" w14:paraId="37EE2608" w14:textId="77777777" w:rsidTr="00795EDB">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7" w:type="dxa"/>
            <w:tcBorders>
              <w:top w:val="single" w:sz="4" w:space="0" w:color="6C6C6C" w:themeColor="text2"/>
            </w:tcBorders>
          </w:tcPr>
          <w:p w14:paraId="6495FE7C" w14:textId="5C68843B" w:rsidR="00AD5E5B" w:rsidRPr="002F0529" w:rsidRDefault="00AD5E5B" w:rsidP="00AD5E5B">
            <w:pPr>
              <w:keepNext/>
              <w:keepLines/>
              <w:spacing w:after="0" w:line="259" w:lineRule="auto"/>
              <w:ind w:right="0"/>
              <w:jc w:val="left"/>
            </w:pPr>
            <w:r>
              <w:t>Experienced at least one form of payment difficulty</w:t>
            </w:r>
          </w:p>
        </w:tc>
        <w:tc>
          <w:tcPr>
            <w:tcW w:w="1276" w:type="dxa"/>
            <w:tcBorders>
              <w:top w:val="single" w:sz="4" w:space="0" w:color="6C6C6C" w:themeColor="text2"/>
            </w:tcBorders>
          </w:tcPr>
          <w:p w14:paraId="6950D2B5" w14:textId="7F8BECA3" w:rsidR="00AD5E5B" w:rsidRPr="00BD4A0D" w:rsidRDefault="00AD5E5B" w:rsidP="00AD5E5B">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rFonts w:cs="Calibri"/>
                <w:b/>
                <w:sz w:val="22"/>
                <w:szCs w:val="22"/>
              </w:rPr>
            </w:pPr>
            <w:r w:rsidRPr="00BD4A0D">
              <w:rPr>
                <w:rFonts w:cs="Calibri"/>
                <w:b/>
                <w:sz w:val="22"/>
                <w:szCs w:val="22"/>
              </w:rPr>
              <w:t>40%</w:t>
            </w:r>
          </w:p>
        </w:tc>
        <w:tc>
          <w:tcPr>
            <w:tcW w:w="1701" w:type="dxa"/>
            <w:tcBorders>
              <w:top w:val="single" w:sz="4" w:space="0" w:color="6C6C6C" w:themeColor="text2"/>
            </w:tcBorders>
          </w:tcPr>
          <w:p w14:paraId="5CB046AA" w14:textId="0F9E762E" w:rsidR="00AD5E5B" w:rsidRPr="002F0529" w:rsidRDefault="00AD5E5B" w:rsidP="00AD5E5B">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rPr>
                <w:noProof/>
                <w:lang w:val="en-GB" w:eastAsia="en-GB"/>
              </w:rPr>
              <mc:AlternateContent>
                <mc:Choice Requires="wps">
                  <w:drawing>
                    <wp:anchor distT="0" distB="0" distL="114300" distR="114300" simplePos="0" relativeHeight="252070912" behindDoc="0" locked="0" layoutInCell="1" allowOverlap="1" wp14:anchorId="381A0750" wp14:editId="60E82A2B">
                      <wp:simplePos x="0" y="0"/>
                      <wp:positionH relativeFrom="column">
                        <wp:posOffset>330200</wp:posOffset>
                      </wp:positionH>
                      <wp:positionV relativeFrom="paragraph">
                        <wp:posOffset>8255</wp:posOffset>
                      </wp:positionV>
                      <wp:extent cx="342900" cy="180975"/>
                      <wp:effectExtent l="0" t="0" r="19050" b="28575"/>
                      <wp:wrapNone/>
                      <wp:docPr id="49" name="Rectangle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ECE9CEA" id="Rectangle 49" o:spid="_x0000_s1026" alt="&quot;&quot;" style="position:absolute;margin-left:26pt;margin-top:.65pt;width:27pt;height:14.2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" filled="f" strokecolor="#1d93b1 [3206]" strokeweight="1pt"/>
                  </w:pict>
                </mc:Fallback>
              </mc:AlternateContent>
            </w:r>
            <w:r w:rsidRPr="002F0529">
              <w:rPr>
                <w:noProof/>
                <w:lang w:val="en-GB" w:eastAsia="en-GB"/>
              </w:rPr>
              <mc:AlternateContent>
                <mc:Choice Requires="wps">
                  <w:drawing>
                    <wp:anchor distT="0" distB="0" distL="114300" distR="114300" simplePos="0" relativeHeight="252069888" behindDoc="0" locked="0" layoutInCell="1" allowOverlap="1" wp14:anchorId="60B508E8" wp14:editId="030449A2">
                      <wp:simplePos x="0" y="0"/>
                      <wp:positionH relativeFrom="column">
                        <wp:posOffset>2973705</wp:posOffset>
                      </wp:positionH>
                      <wp:positionV relativeFrom="paragraph">
                        <wp:posOffset>8656955</wp:posOffset>
                      </wp:positionV>
                      <wp:extent cx="342900" cy="180975"/>
                      <wp:effectExtent l="0" t="0" r="19050" b="28575"/>
                      <wp:wrapNone/>
                      <wp:docPr id="89" name="Rectangle 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763EBDD" id="Rectangle 89" o:spid="_x0000_s1026" alt="&quot;&quot;" style="position:absolute;margin-left:234.15pt;margin-top:681.65pt;width:27pt;height:14.2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" filled="f" strokecolor="#1d93b1 [3206]" strokeweight="1pt"/>
                  </w:pict>
                </mc:Fallback>
              </mc:AlternateContent>
            </w:r>
            <w:r>
              <w:t>57</w:t>
            </w:r>
            <w:r w:rsidRPr="002F0529">
              <w:t>%</w:t>
            </w:r>
          </w:p>
        </w:tc>
        <w:tc>
          <w:tcPr>
            <w:tcW w:w="1704" w:type="dxa"/>
            <w:tcBorders>
              <w:top w:val="single" w:sz="4" w:space="0" w:color="6C6C6C" w:themeColor="text2"/>
            </w:tcBorders>
          </w:tcPr>
          <w:p w14:paraId="7193CA96" w14:textId="1F10EE64" w:rsidR="00AD5E5B" w:rsidRPr="002F0529" w:rsidRDefault="00AD5E5B" w:rsidP="00AD5E5B">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t>31</w:t>
            </w:r>
            <w:r w:rsidRPr="002F0529">
              <w:t>%</w:t>
            </w:r>
          </w:p>
        </w:tc>
        <w:tc>
          <w:tcPr>
            <w:tcW w:w="1981" w:type="dxa"/>
            <w:tcBorders>
              <w:top w:val="single" w:sz="4" w:space="0" w:color="6C6C6C" w:themeColor="text2"/>
            </w:tcBorders>
          </w:tcPr>
          <w:p w14:paraId="4DCFCCBC" w14:textId="77777777" w:rsidR="00AD5E5B" w:rsidRPr="002F0529" w:rsidRDefault="00AD5E5B" w:rsidP="00AD5E5B">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t>25</w:t>
            </w:r>
            <w:r w:rsidRPr="002F0529">
              <w:t>%</w:t>
            </w:r>
          </w:p>
        </w:tc>
      </w:tr>
      <w:tr w:rsidR="00AD5E5B" w:rsidRPr="002F0529" w14:paraId="3E39B591" w14:textId="77777777" w:rsidTr="00795ED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7" w:type="dxa"/>
          </w:tcPr>
          <w:p w14:paraId="4635E3A9" w14:textId="77777777" w:rsidR="00AD5E5B" w:rsidRPr="002F0529" w:rsidRDefault="00AD5E5B" w:rsidP="00AD5E5B">
            <w:pPr>
              <w:keepNext/>
              <w:keepLines/>
              <w:spacing w:after="0" w:line="259" w:lineRule="auto"/>
              <w:ind w:right="0"/>
              <w:jc w:val="left"/>
            </w:pPr>
            <w:r w:rsidRPr="002F0529">
              <w:t>None of these issues</w:t>
            </w:r>
          </w:p>
        </w:tc>
        <w:tc>
          <w:tcPr>
            <w:tcW w:w="1276" w:type="dxa"/>
          </w:tcPr>
          <w:p w14:paraId="1C6BB3AC" w14:textId="1D898FED" w:rsidR="00AD5E5B" w:rsidRPr="00BD4A0D" w:rsidRDefault="00AD5E5B" w:rsidP="00AD5E5B">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rFonts w:cs="Calibri"/>
                <w:b/>
                <w:sz w:val="22"/>
                <w:szCs w:val="22"/>
              </w:rPr>
            </w:pPr>
            <w:r w:rsidRPr="00BD4A0D">
              <w:rPr>
                <w:rFonts w:cs="Calibri"/>
                <w:b/>
                <w:sz w:val="22"/>
                <w:szCs w:val="22"/>
              </w:rPr>
              <w:t>60%</w:t>
            </w:r>
          </w:p>
        </w:tc>
        <w:tc>
          <w:tcPr>
            <w:tcW w:w="1701" w:type="dxa"/>
          </w:tcPr>
          <w:p w14:paraId="6AD888D3" w14:textId="58BE80C6" w:rsidR="00AD5E5B" w:rsidRPr="002F0529" w:rsidRDefault="00AD5E5B" w:rsidP="00AD5E5B">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2F0529">
              <w:rPr>
                <w:noProof/>
                <w:lang w:val="en-GB" w:eastAsia="en-GB"/>
              </w:rPr>
              <mc:AlternateContent>
                <mc:Choice Requires="wps">
                  <w:drawing>
                    <wp:anchor distT="0" distB="0" distL="114300" distR="114300" simplePos="0" relativeHeight="252071936" behindDoc="0" locked="0" layoutInCell="1" allowOverlap="1" wp14:anchorId="27B88C21" wp14:editId="45A697F3">
                      <wp:simplePos x="0" y="0"/>
                      <wp:positionH relativeFrom="column">
                        <wp:posOffset>318135</wp:posOffset>
                      </wp:positionH>
                      <wp:positionV relativeFrom="paragraph">
                        <wp:posOffset>-4445</wp:posOffset>
                      </wp:positionV>
                      <wp:extent cx="342900" cy="180975"/>
                      <wp:effectExtent l="0" t="0" r="19050" b="28575"/>
                      <wp:wrapNone/>
                      <wp:docPr id="50" name="Rectangle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CE4E78C" id="Rectangle 50" o:spid="_x0000_s1026" alt="&quot;&quot;" style="position:absolute;margin-left:25.05pt;margin-top:-.35pt;width:27pt;height:14.2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" filled="f" strokecolor="#610e24 [1604]" strokeweight="1pt"/>
                  </w:pict>
                </mc:Fallback>
              </mc:AlternateContent>
            </w:r>
            <w:r>
              <w:t>43</w:t>
            </w:r>
            <w:r w:rsidRPr="002F0529">
              <w:t>%</w:t>
            </w:r>
          </w:p>
        </w:tc>
        <w:tc>
          <w:tcPr>
            <w:tcW w:w="1704" w:type="dxa"/>
          </w:tcPr>
          <w:p w14:paraId="10060177" w14:textId="4C901ACB" w:rsidR="00AD5E5B" w:rsidRPr="002F0529" w:rsidRDefault="00AD5E5B" w:rsidP="00AD5E5B">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t>69</w:t>
            </w:r>
            <w:r w:rsidRPr="002F0529">
              <w:t>%</w:t>
            </w:r>
          </w:p>
        </w:tc>
        <w:tc>
          <w:tcPr>
            <w:tcW w:w="1981" w:type="dxa"/>
          </w:tcPr>
          <w:p w14:paraId="5172DA9E" w14:textId="77777777" w:rsidR="00AD5E5B" w:rsidRPr="002F0529" w:rsidRDefault="00AD5E5B" w:rsidP="00AD5E5B">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t>75</w:t>
            </w:r>
            <w:r w:rsidRPr="002F0529">
              <w:t>%</w:t>
            </w:r>
          </w:p>
        </w:tc>
      </w:tr>
      <w:tr w:rsidR="00AD5E5B" w:rsidRPr="002F0529" w14:paraId="0906BB80" w14:textId="77777777" w:rsidTr="00795EDB">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7" w:type="dxa"/>
          </w:tcPr>
          <w:p w14:paraId="2FA07EED" w14:textId="4C83EABA" w:rsidR="00AD5E5B" w:rsidRPr="002F0529" w:rsidRDefault="00AD5E5B" w:rsidP="00AD5E5B">
            <w:pPr>
              <w:keepNext/>
              <w:keepLines/>
              <w:spacing w:after="0" w:line="259" w:lineRule="auto"/>
              <w:ind w:right="0"/>
              <w:jc w:val="left"/>
            </w:pPr>
            <w:r>
              <w:t>NET</w:t>
            </w:r>
          </w:p>
        </w:tc>
        <w:tc>
          <w:tcPr>
            <w:tcW w:w="1276" w:type="dxa"/>
          </w:tcPr>
          <w:p w14:paraId="3B321F71" w14:textId="7BD0BD6E" w:rsidR="00AD5E5B" w:rsidRPr="00BD4A0D" w:rsidRDefault="00AD5E5B" w:rsidP="00AD5E5B">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rFonts w:cs="Calibri"/>
                <w:b/>
                <w:sz w:val="22"/>
                <w:szCs w:val="22"/>
              </w:rPr>
            </w:pPr>
            <w:r w:rsidRPr="00BD4A0D">
              <w:rPr>
                <w:rFonts w:cs="Calibri"/>
                <w:b/>
                <w:sz w:val="22"/>
                <w:szCs w:val="22"/>
              </w:rPr>
              <w:t>100%</w:t>
            </w:r>
          </w:p>
        </w:tc>
        <w:tc>
          <w:tcPr>
            <w:tcW w:w="1701" w:type="dxa"/>
          </w:tcPr>
          <w:p w14:paraId="0CED079F" w14:textId="12001954" w:rsidR="00AD5E5B" w:rsidRPr="002F0529" w:rsidRDefault="00AD5E5B" w:rsidP="00AD5E5B">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noProof/>
                <w:lang w:val="en-GB" w:eastAsia="en-GB"/>
              </w:rPr>
            </w:pPr>
            <w:r>
              <w:rPr>
                <w:noProof/>
                <w:lang w:val="en-GB" w:eastAsia="en-GB"/>
              </w:rPr>
              <w:t>100%</w:t>
            </w:r>
          </w:p>
        </w:tc>
        <w:tc>
          <w:tcPr>
            <w:tcW w:w="1704" w:type="dxa"/>
          </w:tcPr>
          <w:p w14:paraId="7C4A22DE" w14:textId="28D86271" w:rsidR="00AD5E5B" w:rsidRDefault="00AD5E5B" w:rsidP="00AD5E5B">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Pr>
                <w:noProof/>
                <w:lang w:val="en-GB" w:eastAsia="en-GB"/>
              </w:rPr>
              <w:t>100%</w:t>
            </w:r>
          </w:p>
        </w:tc>
        <w:tc>
          <w:tcPr>
            <w:tcW w:w="1981" w:type="dxa"/>
          </w:tcPr>
          <w:p w14:paraId="4328A31F" w14:textId="10454200" w:rsidR="00AD5E5B" w:rsidRDefault="00AD5E5B" w:rsidP="00AD5E5B">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t>100%</w:t>
            </w:r>
          </w:p>
        </w:tc>
      </w:tr>
    </w:tbl>
    <w:p w14:paraId="7A8E2975" w14:textId="0A58A04D" w:rsidR="000B1BF3" w:rsidRDefault="001F609F" w:rsidP="000F1FDE">
      <w:pPr>
        <w:pStyle w:val="Caption"/>
        <w:keepNext/>
        <w:keepLines/>
        <w:ind w:right="-308"/>
        <w:rPr>
          <w:iCs/>
        </w:rPr>
      </w:pPr>
      <w:r w:rsidRPr="00EC7221">
        <w:rPr>
          <w:iCs/>
        </w:rPr>
        <w:t>Q13. Have you ever done any of the following? Base: Those who participate in the payment of their phone service (n=294) Q10_3. Thinking about the mobile plan you currently use. To what extent do you agree or disagree with each of the following statements? - I would change my mobile plan if I could Base: Those who participate in payment of their phone service (n=292)</w:t>
      </w:r>
      <w:r w:rsidR="003D6FC0" w:rsidRPr="00EC7221">
        <w:rPr>
          <w:iCs/>
        </w:rPr>
        <w:t xml:space="preserve"> (Multiple Response) </w:t>
      </w:r>
      <w:bookmarkStart w:id="119" w:name="_Toc38440325"/>
    </w:p>
    <w:p w14:paraId="050A6146" w14:textId="77777777" w:rsidR="000F1FDE" w:rsidRPr="000F1FDE" w:rsidRDefault="000F1FDE" w:rsidP="000F1FDE"/>
    <w:p w14:paraId="362047B9" w14:textId="77777777" w:rsidR="002C0248" w:rsidRPr="002F0529" w:rsidRDefault="002C0248" w:rsidP="004D65B5">
      <w:pPr>
        <w:pStyle w:val="Heading2"/>
        <w:numPr>
          <w:ilvl w:val="1"/>
          <w:numId w:val="33"/>
        </w:numPr>
      </w:pPr>
      <w:bookmarkStart w:id="120" w:name="_Toc48728467"/>
      <w:r>
        <w:t>Internet and p</w:t>
      </w:r>
      <w:r w:rsidRPr="002F0529">
        <w:t>ayment difficulties</w:t>
      </w:r>
      <w:bookmarkEnd w:id="120"/>
      <w:r w:rsidRPr="002F0529">
        <w:t xml:space="preserve"> </w:t>
      </w:r>
    </w:p>
    <w:p w14:paraId="0F6C42ED" w14:textId="1B87DC62" w:rsidR="002C0248" w:rsidRPr="002F0529" w:rsidRDefault="008F1BD6" w:rsidP="008B70F3">
      <w:r>
        <w:t>Young people</w:t>
      </w:r>
      <w:r w:rsidRPr="002F0529">
        <w:t xml:space="preserve"> </w:t>
      </w:r>
      <w:r w:rsidR="000F1FDE">
        <w:t xml:space="preserve">who </w:t>
      </w:r>
      <w:r w:rsidR="00AD5E5B">
        <w:t>experiencing payment difficulties</w:t>
      </w:r>
      <w:r w:rsidR="000F1FDE">
        <w:t>,</w:t>
      </w:r>
      <w:r w:rsidR="002C0248">
        <w:t xml:space="preserve"> use </w:t>
      </w:r>
      <w:r w:rsidR="002C0248" w:rsidRPr="002F0529">
        <w:t>home int</w:t>
      </w:r>
      <w:r w:rsidR="002C0248">
        <w:t>ernet and mobile data less often</w:t>
      </w:r>
      <w:r w:rsidR="00EC7221">
        <w:t xml:space="preserve">. </w:t>
      </w:r>
      <w:r>
        <w:t xml:space="preserve">Those </w:t>
      </w:r>
      <w:r w:rsidR="00EC7221">
        <w:t>that experience unexpected data charges frequently also use home internet connections less frequently and might even ‘never’ use these types of connections</w:t>
      </w:r>
      <w:r w:rsidR="000F1FDE">
        <w:t xml:space="preserve">. This suggests these services </w:t>
      </w:r>
      <w:r w:rsidR="00EC7221">
        <w:t>may not be available to them</w:t>
      </w:r>
      <w:r w:rsidR="000F1FDE">
        <w:t>.</w:t>
      </w:r>
      <w:r w:rsidR="00EE7F5C">
        <w:t xml:space="preserve"> </w:t>
      </w:r>
    </w:p>
    <w:p w14:paraId="475032D9" w14:textId="77777777" w:rsidR="002C0248" w:rsidRPr="002F0529" w:rsidRDefault="002C0248" w:rsidP="002C0248"/>
    <w:p w14:paraId="6ABB83E0" w14:textId="0B752D37" w:rsidR="002C0248" w:rsidRPr="002F0529" w:rsidRDefault="002C0248" w:rsidP="00C8135A">
      <w:pPr>
        <w:keepNext/>
        <w:keepLines/>
        <w:rPr>
          <w:i/>
          <w:sz w:val="18"/>
          <w:szCs w:val="16"/>
        </w:rPr>
      </w:pPr>
      <w:bookmarkStart w:id="121" w:name="_Toc48558995"/>
      <w:bookmarkStart w:id="122" w:name="_Toc48728524"/>
      <w:r w:rsidRPr="002F0529">
        <w:rPr>
          <w:i/>
          <w:sz w:val="18"/>
          <w:szCs w:val="16"/>
        </w:rPr>
        <w:t xml:space="preserve">Figure </w:t>
      </w:r>
      <w:r w:rsidRPr="002F0529">
        <w:rPr>
          <w:i/>
          <w:sz w:val="18"/>
          <w:szCs w:val="16"/>
        </w:rPr>
        <w:fldChar w:fldCharType="begin"/>
      </w:r>
      <w:r w:rsidRPr="002F0529">
        <w:rPr>
          <w:i/>
          <w:sz w:val="18"/>
          <w:szCs w:val="16"/>
        </w:rPr>
        <w:instrText xml:space="preserve"> SEQ Figure \* ARABIC </w:instrText>
      </w:r>
      <w:r w:rsidRPr="002F0529">
        <w:rPr>
          <w:i/>
          <w:sz w:val="18"/>
          <w:szCs w:val="16"/>
        </w:rPr>
        <w:fldChar w:fldCharType="separate"/>
      </w:r>
      <w:r w:rsidR="00DE31B5">
        <w:rPr>
          <w:i/>
          <w:noProof/>
          <w:sz w:val="18"/>
          <w:szCs w:val="16"/>
        </w:rPr>
        <w:t>30</w:t>
      </w:r>
      <w:r w:rsidRPr="002F0529">
        <w:rPr>
          <w:i/>
          <w:sz w:val="18"/>
          <w:szCs w:val="16"/>
        </w:rPr>
        <w:fldChar w:fldCharType="end"/>
      </w:r>
      <w:bookmarkEnd w:id="121"/>
      <w:r w:rsidR="00413BD3">
        <w:rPr>
          <w:i/>
          <w:sz w:val="18"/>
          <w:szCs w:val="16"/>
        </w:rPr>
        <w:t>. Internet access by issues</w:t>
      </w:r>
      <w:bookmarkEnd w:id="122"/>
      <w:r w:rsidR="00413BD3">
        <w:rPr>
          <w:i/>
          <w:sz w:val="18"/>
          <w:szCs w:val="16"/>
        </w:rPr>
        <w:t xml:space="preserve"> </w:t>
      </w:r>
    </w:p>
    <w:tbl>
      <w:tblPr>
        <w:tblStyle w:val="LonerganDefaultTable"/>
        <w:tblW w:w="9214" w:type="dxa"/>
        <w:tblInd w:w="-3" w:type="dxa"/>
        <w:tblBorders>
          <w:top w:val="single" w:sz="2" w:space="0" w:color="6C6C6C" w:themeColor="text2"/>
          <w:left w:val="single" w:sz="2" w:space="0" w:color="6C6C6C" w:themeColor="text2"/>
          <w:bottom w:val="single" w:sz="2" w:space="0" w:color="6C6C6C" w:themeColor="text2"/>
          <w:right w:val="single" w:sz="2" w:space="0" w:color="6C6C6C" w:themeColor="text2"/>
          <w:insideH w:val="single" w:sz="2" w:space="0" w:color="6C6C6C" w:themeColor="text2"/>
          <w:insideV w:val="single" w:sz="2" w:space="0" w:color="6C6C6C" w:themeColor="text2"/>
        </w:tblBorders>
        <w:tblLayout w:type="fixed"/>
        <w:tblLook w:val="04A0" w:firstRow="1" w:lastRow="0" w:firstColumn="1" w:lastColumn="0" w:noHBand="0" w:noVBand="1"/>
      </w:tblPr>
      <w:tblGrid>
        <w:gridCol w:w="1843"/>
        <w:gridCol w:w="1276"/>
        <w:gridCol w:w="921"/>
        <w:gridCol w:w="922"/>
        <w:gridCol w:w="1063"/>
        <w:gridCol w:w="1063"/>
        <w:gridCol w:w="1063"/>
        <w:gridCol w:w="1063"/>
      </w:tblGrid>
      <w:tr w:rsidR="00AD5E5B" w:rsidRPr="002F0529" w14:paraId="5CAF123A" w14:textId="77777777" w:rsidTr="00D46548">
        <w:trPr>
          <w:cnfStyle w:val="100000000000" w:firstRow="1" w:lastRow="0" w:firstColumn="0" w:lastColumn="0" w:oddVBand="0" w:evenVBand="0" w:oddHBand="0"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843" w:type="dxa"/>
            <w:vMerge w:val="restart"/>
            <w:tcBorders>
              <w:right w:val="single" w:sz="12" w:space="0" w:color="808080" w:themeColor="background1" w:themeShade="80"/>
            </w:tcBorders>
          </w:tcPr>
          <w:p w14:paraId="36BF086F" w14:textId="77777777" w:rsidR="00AD5E5B" w:rsidRPr="004720E3" w:rsidRDefault="00AD5E5B" w:rsidP="00AD5E5B">
            <w:pPr>
              <w:keepNext/>
              <w:keepLines/>
              <w:spacing w:after="0" w:line="259" w:lineRule="auto"/>
              <w:ind w:right="0"/>
              <w:jc w:val="left"/>
              <w:rPr>
                <w:b w:val="0"/>
                <w:bCs w:val="0"/>
                <w:color w:val="FFFFFF" w:themeColor="background1"/>
                <w:sz w:val="20"/>
              </w:rPr>
            </w:pPr>
            <w:r w:rsidRPr="004720E3">
              <w:rPr>
                <w:b w:val="0"/>
                <w:bCs w:val="0"/>
                <w:color w:val="FFFFFF" w:themeColor="background1"/>
                <w:sz w:val="20"/>
              </w:rPr>
              <w:t>Access the internet via</w:t>
            </w:r>
          </w:p>
        </w:tc>
        <w:tc>
          <w:tcPr>
            <w:tcW w:w="1276" w:type="dxa"/>
            <w:vMerge w:val="restart"/>
            <w:tcBorders>
              <w:left w:val="single" w:sz="12" w:space="0" w:color="808080" w:themeColor="background1" w:themeShade="80"/>
              <w:right w:val="single" w:sz="12" w:space="0" w:color="808080" w:themeColor="background1" w:themeShade="80"/>
            </w:tcBorders>
          </w:tcPr>
          <w:p w14:paraId="59B35EEB" w14:textId="1CBB5A61" w:rsidR="00AD5E5B" w:rsidRPr="002C0248" w:rsidRDefault="00AD5E5B" w:rsidP="00AD5E5B">
            <w:pPr>
              <w:keepNext/>
              <w:keepLines/>
              <w:spacing w:after="100" w:afterAutospacing="1" w:line="259" w:lineRule="auto"/>
              <w:ind w:left="-189" w:right="-145"/>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20"/>
              </w:rPr>
            </w:pPr>
            <w:r w:rsidRPr="00795EDB">
              <w:rPr>
                <w:bCs w:val="0"/>
                <w:color w:val="FFFFFF" w:themeColor="background1"/>
                <w:sz w:val="18"/>
              </w:rPr>
              <w:t xml:space="preserve">All </w:t>
            </w:r>
            <w:r>
              <w:rPr>
                <w:bCs w:val="0"/>
                <w:color w:val="FFFFFF" w:themeColor="background1"/>
                <w:sz w:val="18"/>
              </w:rPr>
              <w:br/>
            </w:r>
            <w:r w:rsidRPr="00795EDB">
              <w:rPr>
                <w:bCs w:val="0"/>
                <w:color w:val="FFFFFF" w:themeColor="background1"/>
                <w:sz w:val="18"/>
              </w:rPr>
              <w:t>Responses</w:t>
            </w:r>
            <w:r w:rsidRPr="002C0248">
              <w:rPr>
                <w:bCs w:val="0"/>
                <w:color w:val="FFFFFF" w:themeColor="background1"/>
                <w:sz w:val="20"/>
              </w:rPr>
              <w:t xml:space="preserve"> </w:t>
            </w:r>
          </w:p>
        </w:tc>
        <w:tc>
          <w:tcPr>
            <w:tcW w:w="1843" w:type="dxa"/>
            <w:gridSpan w:val="2"/>
            <w:tcBorders>
              <w:left w:val="single" w:sz="12" w:space="0" w:color="808080" w:themeColor="background1" w:themeShade="80"/>
              <w:bottom w:val="single" w:sz="2" w:space="0" w:color="808080" w:themeColor="background1" w:themeShade="80"/>
            </w:tcBorders>
          </w:tcPr>
          <w:p w14:paraId="514D39FB" w14:textId="087058E2" w:rsidR="00AD5E5B" w:rsidRPr="00AD5E5B" w:rsidRDefault="00AD5E5B" w:rsidP="00AD5E5B">
            <w:pPr>
              <w:keepNext/>
              <w:keepLines/>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rPr>
            </w:pPr>
            <w:r w:rsidRPr="00AD5E5B">
              <w:rPr>
                <w:b w:val="0"/>
                <w:bCs w:val="0"/>
                <w:color w:val="FFFFFF" w:themeColor="background1"/>
              </w:rPr>
              <w:t>Experienced at least one form of payment difficulty</w:t>
            </w:r>
          </w:p>
        </w:tc>
        <w:tc>
          <w:tcPr>
            <w:tcW w:w="4252" w:type="dxa"/>
            <w:gridSpan w:val="4"/>
            <w:tcBorders>
              <w:left w:val="single" w:sz="12" w:space="0" w:color="808080" w:themeColor="background1" w:themeShade="80"/>
              <w:bottom w:val="single" w:sz="2" w:space="0" w:color="808080" w:themeColor="background1" w:themeShade="80"/>
            </w:tcBorders>
          </w:tcPr>
          <w:p w14:paraId="1AB63F82" w14:textId="77777777" w:rsidR="00AD5E5B" w:rsidRPr="00AD5E5B" w:rsidRDefault="00AD5E5B" w:rsidP="00AD5E5B">
            <w:pPr>
              <w:keepNext/>
              <w:keepLines/>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rPr>
            </w:pPr>
            <w:r w:rsidRPr="00AD5E5B">
              <w:rPr>
                <w:b w:val="0"/>
                <w:bCs w:val="0"/>
                <w:color w:val="FFFFFF" w:themeColor="background1"/>
                <w:sz w:val="20"/>
              </w:rPr>
              <w:t>Experiencing unexpected data charges</w:t>
            </w:r>
          </w:p>
        </w:tc>
      </w:tr>
      <w:tr w:rsidR="00AD5E5B" w:rsidRPr="002F0529" w14:paraId="7ADE50C3" w14:textId="77777777" w:rsidTr="00D46548">
        <w:trPr>
          <w:cnfStyle w:val="000000100000" w:firstRow="0" w:lastRow="0" w:firstColumn="0" w:lastColumn="0" w:oddVBand="0" w:evenVBand="0" w:oddHBand="1" w:evenHBand="0" w:firstRowFirstColumn="0" w:firstRowLastColumn="0" w:lastRowFirstColumn="0" w:lastRowLastColumn="0"/>
          <w:trHeight w:val="859"/>
        </w:trPr>
        <w:tc>
          <w:tcPr>
            <w:cnfStyle w:val="001000000000" w:firstRow="0" w:lastRow="0" w:firstColumn="1" w:lastColumn="0" w:oddVBand="0" w:evenVBand="0" w:oddHBand="0" w:evenHBand="0" w:firstRowFirstColumn="0" w:firstRowLastColumn="0" w:lastRowFirstColumn="0" w:lastRowLastColumn="0"/>
            <w:tcW w:w="1843" w:type="dxa"/>
            <w:vMerge/>
            <w:tcBorders>
              <w:bottom w:val="single" w:sz="2" w:space="0" w:color="808080" w:themeColor="background1" w:themeShade="80"/>
              <w:right w:val="single" w:sz="12" w:space="0" w:color="808080" w:themeColor="background1" w:themeShade="80"/>
            </w:tcBorders>
          </w:tcPr>
          <w:p w14:paraId="435B1728" w14:textId="77777777" w:rsidR="00AD5E5B" w:rsidRPr="002F0529" w:rsidRDefault="00AD5E5B" w:rsidP="00AD5E5B">
            <w:pPr>
              <w:keepNext/>
              <w:keepLines/>
              <w:spacing w:after="0" w:line="259" w:lineRule="auto"/>
              <w:ind w:right="0"/>
              <w:jc w:val="left"/>
              <w:rPr>
                <w:bCs w:val="0"/>
                <w:color w:val="FFFFFF" w:themeColor="background1"/>
              </w:rPr>
            </w:pPr>
          </w:p>
        </w:tc>
        <w:tc>
          <w:tcPr>
            <w:tcW w:w="1276" w:type="dxa"/>
            <w:vMerge/>
            <w:tcBorders>
              <w:left w:val="single" w:sz="12" w:space="0" w:color="808080" w:themeColor="background1" w:themeShade="80"/>
              <w:bottom w:val="single" w:sz="2" w:space="0" w:color="808080" w:themeColor="background1" w:themeShade="80"/>
              <w:right w:val="single" w:sz="12" w:space="0" w:color="808080" w:themeColor="background1" w:themeShade="80"/>
            </w:tcBorders>
          </w:tcPr>
          <w:p w14:paraId="18943C70" w14:textId="77777777" w:rsidR="00AD5E5B" w:rsidRPr="002C0248" w:rsidRDefault="00AD5E5B" w:rsidP="00AD5E5B">
            <w:pPr>
              <w:keepNext/>
              <w:keepLines/>
              <w:spacing w:after="100" w:afterAutospacing="1" w:line="259" w:lineRule="auto"/>
              <w:ind w:right="-76"/>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921" w:type="dxa"/>
            <w:tcBorders>
              <w:top w:val="single" w:sz="2" w:space="0" w:color="808080" w:themeColor="background1" w:themeShade="80"/>
              <w:left w:val="single" w:sz="12" w:space="0" w:color="808080" w:themeColor="background1" w:themeShade="80"/>
              <w:bottom w:val="single" w:sz="4" w:space="0" w:color="808080" w:themeColor="background1" w:themeShade="80"/>
              <w:right w:val="single" w:sz="2" w:space="0" w:color="808080" w:themeColor="background1" w:themeShade="80"/>
            </w:tcBorders>
            <w:shd w:val="clear" w:color="auto" w:fill="DDD8E7" w:themeFill="accent5" w:themeFillTint="33"/>
          </w:tcPr>
          <w:p w14:paraId="46B5DB12" w14:textId="77777777" w:rsidR="00AD5E5B" w:rsidRDefault="00AD5E5B" w:rsidP="00AD5E5B">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bCs/>
                <w:sz w:val="18"/>
                <w:szCs w:val="18"/>
              </w:rPr>
            </w:pPr>
            <w:r w:rsidRPr="002F0529">
              <w:rPr>
                <w:bCs/>
                <w:sz w:val="18"/>
                <w:szCs w:val="18"/>
              </w:rPr>
              <w:t>Yes</w:t>
            </w:r>
          </w:p>
          <w:p w14:paraId="09DF658A" w14:textId="49A22D36" w:rsidR="00AD5E5B" w:rsidRPr="002F0529" w:rsidRDefault="00AD5E5B" w:rsidP="00AD5E5B">
            <w:pPr>
              <w:keepNext/>
              <w:keepLines/>
              <w:spacing w:after="100" w:afterAutospacing="1" w:line="259" w:lineRule="auto"/>
              <w:ind w:right="0"/>
              <w:jc w:val="center"/>
              <w:cnfStyle w:val="000000100000" w:firstRow="0" w:lastRow="0" w:firstColumn="0" w:lastColumn="0" w:oddVBand="0" w:evenVBand="0" w:oddHBand="1" w:evenHBand="0" w:firstRowFirstColumn="0" w:firstRowLastColumn="0" w:lastRowFirstColumn="0" w:lastRowLastColumn="0"/>
              <w:rPr>
                <w:bCs/>
                <w:sz w:val="18"/>
                <w:szCs w:val="18"/>
              </w:rPr>
            </w:pPr>
            <w:r>
              <w:rPr>
                <w:bCs/>
                <w:sz w:val="18"/>
                <w:szCs w:val="18"/>
              </w:rPr>
              <w:t>(n=116)</w:t>
            </w:r>
          </w:p>
        </w:tc>
        <w:tc>
          <w:tcPr>
            <w:tcW w:w="922"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12" w:space="0" w:color="808080" w:themeColor="background1" w:themeShade="80"/>
            </w:tcBorders>
            <w:shd w:val="clear" w:color="auto" w:fill="DDD8E7" w:themeFill="accent5" w:themeFillTint="33"/>
          </w:tcPr>
          <w:p w14:paraId="2C281B03" w14:textId="77777777" w:rsidR="00AD5E5B" w:rsidRDefault="00AD5E5B" w:rsidP="00AD5E5B">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bCs/>
                <w:sz w:val="18"/>
                <w:szCs w:val="18"/>
              </w:rPr>
            </w:pPr>
            <w:r w:rsidRPr="002F0529">
              <w:rPr>
                <w:bCs/>
                <w:sz w:val="18"/>
                <w:szCs w:val="18"/>
              </w:rPr>
              <w:t>No</w:t>
            </w:r>
          </w:p>
          <w:p w14:paraId="5A47123C" w14:textId="19A11CD5" w:rsidR="00AD5E5B" w:rsidRPr="002F0529" w:rsidRDefault="00AD5E5B" w:rsidP="00AD5E5B">
            <w:pPr>
              <w:keepNext/>
              <w:keepLines/>
              <w:spacing w:after="100" w:afterAutospacing="1" w:line="259" w:lineRule="auto"/>
              <w:ind w:right="0"/>
              <w:jc w:val="center"/>
              <w:cnfStyle w:val="000000100000" w:firstRow="0" w:lastRow="0" w:firstColumn="0" w:lastColumn="0" w:oddVBand="0" w:evenVBand="0" w:oddHBand="1" w:evenHBand="0" w:firstRowFirstColumn="0" w:firstRowLastColumn="0" w:lastRowFirstColumn="0" w:lastRowLastColumn="0"/>
              <w:rPr>
                <w:bCs/>
                <w:sz w:val="18"/>
                <w:szCs w:val="18"/>
              </w:rPr>
            </w:pPr>
            <w:r>
              <w:rPr>
                <w:bCs/>
                <w:sz w:val="18"/>
                <w:szCs w:val="18"/>
              </w:rPr>
              <w:t>(n=178)</w:t>
            </w:r>
          </w:p>
        </w:tc>
        <w:tc>
          <w:tcPr>
            <w:tcW w:w="1063" w:type="dxa"/>
            <w:tcBorders>
              <w:top w:val="single" w:sz="2" w:space="0" w:color="808080" w:themeColor="background1" w:themeShade="80"/>
              <w:left w:val="single" w:sz="12" w:space="0" w:color="808080" w:themeColor="background1" w:themeShade="80"/>
              <w:bottom w:val="single" w:sz="4" w:space="0" w:color="808080" w:themeColor="background1" w:themeShade="80"/>
            </w:tcBorders>
            <w:shd w:val="clear" w:color="auto" w:fill="DDD8E7" w:themeFill="accent5" w:themeFillTint="33"/>
          </w:tcPr>
          <w:p w14:paraId="73935CFD" w14:textId="08E279AF" w:rsidR="00AD5E5B" w:rsidRPr="002F0529" w:rsidRDefault="00AD5E5B" w:rsidP="00AD5E5B">
            <w:pPr>
              <w:keepNext/>
              <w:keepLines/>
              <w:spacing w:after="100" w:afterAutospacing="1" w:line="259" w:lineRule="auto"/>
              <w:ind w:right="0"/>
              <w:jc w:val="center"/>
              <w:cnfStyle w:val="000000100000" w:firstRow="0" w:lastRow="0" w:firstColumn="0" w:lastColumn="0" w:oddVBand="0" w:evenVBand="0" w:oddHBand="1" w:evenHBand="0" w:firstRowFirstColumn="0" w:firstRowLastColumn="0" w:lastRowFirstColumn="0" w:lastRowLastColumn="0"/>
              <w:rPr>
                <w:bCs/>
                <w:sz w:val="18"/>
                <w:szCs w:val="18"/>
              </w:rPr>
            </w:pPr>
            <w:r w:rsidRPr="002F0529">
              <w:rPr>
                <w:bCs/>
                <w:sz w:val="18"/>
                <w:szCs w:val="18"/>
              </w:rPr>
              <w:t>Frequently</w:t>
            </w:r>
            <w:r>
              <w:rPr>
                <w:bCs/>
                <w:sz w:val="18"/>
                <w:szCs w:val="18"/>
              </w:rPr>
              <w:br/>
              <w:t>(n=61)</w:t>
            </w:r>
          </w:p>
        </w:tc>
        <w:tc>
          <w:tcPr>
            <w:tcW w:w="1063" w:type="dxa"/>
            <w:tcBorders>
              <w:top w:val="single" w:sz="2" w:space="0" w:color="808080" w:themeColor="background1" w:themeShade="80"/>
              <w:bottom w:val="single" w:sz="4" w:space="0" w:color="808080" w:themeColor="background1" w:themeShade="80"/>
            </w:tcBorders>
            <w:shd w:val="clear" w:color="auto" w:fill="DDD8E7" w:themeFill="accent5" w:themeFillTint="33"/>
          </w:tcPr>
          <w:p w14:paraId="776343E7" w14:textId="4587C4BF" w:rsidR="00AD5E5B" w:rsidRPr="002F0529" w:rsidRDefault="00AD5E5B" w:rsidP="00AD5E5B">
            <w:pPr>
              <w:keepNext/>
              <w:keepLines/>
              <w:spacing w:after="100" w:afterAutospacing="1" w:line="259" w:lineRule="auto"/>
              <w:ind w:right="0"/>
              <w:jc w:val="center"/>
              <w:cnfStyle w:val="000000100000" w:firstRow="0" w:lastRow="0" w:firstColumn="0" w:lastColumn="0" w:oddVBand="0" w:evenVBand="0" w:oddHBand="1" w:evenHBand="0" w:firstRowFirstColumn="0" w:firstRowLastColumn="0" w:lastRowFirstColumn="0" w:lastRowLastColumn="0"/>
              <w:rPr>
                <w:bCs/>
                <w:sz w:val="18"/>
                <w:szCs w:val="18"/>
              </w:rPr>
            </w:pPr>
            <w:r w:rsidRPr="002F0529">
              <w:rPr>
                <w:bCs/>
                <w:sz w:val="18"/>
                <w:szCs w:val="18"/>
              </w:rPr>
              <w:t>Occas</w:t>
            </w:r>
            <w:r>
              <w:rPr>
                <w:bCs/>
                <w:sz w:val="18"/>
                <w:szCs w:val="18"/>
              </w:rPr>
              <w:br/>
              <w:t>(n=82)</w:t>
            </w:r>
          </w:p>
        </w:tc>
        <w:tc>
          <w:tcPr>
            <w:tcW w:w="1063" w:type="dxa"/>
            <w:tcBorders>
              <w:top w:val="single" w:sz="2" w:space="0" w:color="808080" w:themeColor="background1" w:themeShade="80"/>
              <w:bottom w:val="single" w:sz="4" w:space="0" w:color="808080" w:themeColor="background1" w:themeShade="80"/>
            </w:tcBorders>
            <w:shd w:val="clear" w:color="auto" w:fill="DDD8E7" w:themeFill="accent5" w:themeFillTint="33"/>
          </w:tcPr>
          <w:p w14:paraId="3630E7A2" w14:textId="77720CDB" w:rsidR="00AD5E5B" w:rsidRPr="002F0529" w:rsidRDefault="00AD5E5B" w:rsidP="00AD5E5B">
            <w:pPr>
              <w:keepNext/>
              <w:keepLines/>
              <w:spacing w:after="100" w:afterAutospacing="1" w:line="259" w:lineRule="auto"/>
              <w:ind w:right="0"/>
              <w:jc w:val="center"/>
              <w:cnfStyle w:val="000000100000" w:firstRow="0" w:lastRow="0" w:firstColumn="0" w:lastColumn="0" w:oddVBand="0" w:evenVBand="0" w:oddHBand="1" w:evenHBand="0" w:firstRowFirstColumn="0" w:firstRowLastColumn="0" w:lastRowFirstColumn="0" w:lastRowLastColumn="0"/>
              <w:rPr>
                <w:bCs/>
                <w:sz w:val="18"/>
                <w:szCs w:val="18"/>
              </w:rPr>
            </w:pPr>
            <w:r w:rsidRPr="002F0529">
              <w:rPr>
                <w:bCs/>
                <w:sz w:val="18"/>
                <w:szCs w:val="18"/>
              </w:rPr>
              <w:t>Rarely</w:t>
            </w:r>
            <w:r>
              <w:rPr>
                <w:bCs/>
                <w:sz w:val="18"/>
                <w:szCs w:val="18"/>
              </w:rPr>
              <w:t xml:space="preserve"> Never (n=400)</w:t>
            </w:r>
          </w:p>
        </w:tc>
        <w:tc>
          <w:tcPr>
            <w:tcW w:w="1063" w:type="dxa"/>
            <w:tcBorders>
              <w:top w:val="single" w:sz="2" w:space="0" w:color="808080" w:themeColor="background1" w:themeShade="80"/>
              <w:bottom w:val="single" w:sz="4" w:space="0" w:color="808080" w:themeColor="background1" w:themeShade="80"/>
            </w:tcBorders>
            <w:shd w:val="clear" w:color="auto" w:fill="DDD8E7" w:themeFill="accent5" w:themeFillTint="33"/>
          </w:tcPr>
          <w:p w14:paraId="0D330F4A" w14:textId="4FC879A3" w:rsidR="00AD5E5B" w:rsidRPr="002F0529" w:rsidRDefault="00AD5E5B" w:rsidP="00AD5E5B">
            <w:pPr>
              <w:keepNext/>
              <w:keepLines/>
              <w:spacing w:after="100" w:afterAutospacing="1" w:line="259" w:lineRule="auto"/>
              <w:ind w:right="0"/>
              <w:jc w:val="center"/>
              <w:cnfStyle w:val="000000100000" w:firstRow="0" w:lastRow="0" w:firstColumn="0" w:lastColumn="0" w:oddVBand="0" w:evenVBand="0" w:oddHBand="1" w:evenHBand="0" w:firstRowFirstColumn="0" w:firstRowLastColumn="0" w:lastRowFirstColumn="0" w:lastRowLastColumn="0"/>
              <w:rPr>
                <w:bCs/>
                <w:sz w:val="18"/>
                <w:szCs w:val="18"/>
              </w:rPr>
            </w:pPr>
            <w:r w:rsidRPr="002F0529">
              <w:rPr>
                <w:bCs/>
                <w:sz w:val="18"/>
                <w:szCs w:val="18"/>
              </w:rPr>
              <w:t>DK</w:t>
            </w:r>
            <w:r>
              <w:rPr>
                <w:bCs/>
                <w:sz w:val="18"/>
                <w:szCs w:val="18"/>
              </w:rPr>
              <w:br/>
              <w:t>(n=52)</w:t>
            </w:r>
          </w:p>
        </w:tc>
      </w:tr>
      <w:tr w:rsidR="00AD5E5B" w:rsidRPr="002F0529" w14:paraId="5E12D6CC" w14:textId="77777777" w:rsidTr="00795EDB">
        <w:trPr>
          <w:cnfStyle w:val="000000010000" w:firstRow="0" w:lastRow="0" w:firstColumn="0" w:lastColumn="0" w:oddVBand="0" w:evenVBand="0" w:oddHBand="0" w:evenHBand="1"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1843" w:type="dxa"/>
            <w:tcBorders>
              <w:top w:val="single" w:sz="2" w:space="0" w:color="808080" w:themeColor="background1" w:themeShade="80"/>
              <w:right w:val="single" w:sz="12" w:space="0" w:color="808080" w:themeColor="background1" w:themeShade="80"/>
            </w:tcBorders>
            <w:shd w:val="clear" w:color="auto" w:fill="FFFFFF" w:themeFill="background1"/>
          </w:tcPr>
          <w:p w14:paraId="3DCD4299" w14:textId="1E6BD017" w:rsidR="00AD5E5B" w:rsidRPr="002F0529" w:rsidRDefault="00AD5E5B" w:rsidP="00AD5E5B">
            <w:pPr>
              <w:keepNext/>
              <w:keepLines/>
              <w:spacing w:after="0" w:line="259" w:lineRule="auto"/>
              <w:ind w:right="0"/>
              <w:jc w:val="left"/>
            </w:pPr>
            <w:r>
              <w:t>H</w:t>
            </w:r>
            <w:r w:rsidRPr="002F0529">
              <w:t>ome internet connection</w:t>
            </w:r>
          </w:p>
        </w:tc>
        <w:tc>
          <w:tcPr>
            <w:tcW w:w="1276" w:type="dxa"/>
            <w:tcBorders>
              <w:top w:val="single" w:sz="2" w:space="0" w:color="808080" w:themeColor="background1" w:themeShade="80"/>
              <w:left w:val="single" w:sz="12" w:space="0" w:color="808080" w:themeColor="background1" w:themeShade="80"/>
              <w:right w:val="single" w:sz="12" w:space="0" w:color="808080" w:themeColor="background1" w:themeShade="80"/>
            </w:tcBorders>
            <w:shd w:val="clear" w:color="auto" w:fill="FFFFFF" w:themeFill="background1"/>
          </w:tcPr>
          <w:p w14:paraId="0680C7DE" w14:textId="77777777" w:rsidR="00AD5E5B" w:rsidRPr="002C0248" w:rsidRDefault="00AD5E5B" w:rsidP="00AD5E5B">
            <w:pPr>
              <w:keepNext/>
              <w:keepLines/>
              <w:spacing w:after="0" w:line="259" w:lineRule="auto"/>
              <w:ind w:right="-76"/>
              <w:jc w:val="center"/>
              <w:cnfStyle w:val="000000010000" w:firstRow="0" w:lastRow="0" w:firstColumn="0" w:lastColumn="0" w:oddVBand="0" w:evenVBand="0" w:oddHBand="0" w:evenHBand="1" w:firstRowFirstColumn="0" w:firstRowLastColumn="0" w:lastRowFirstColumn="0" w:lastRowLastColumn="0"/>
              <w:rPr>
                <w:b/>
              </w:rPr>
            </w:pPr>
            <w:r w:rsidRPr="002C0248">
              <w:rPr>
                <w:b/>
              </w:rPr>
              <w:t>68%</w:t>
            </w:r>
          </w:p>
        </w:tc>
        <w:tc>
          <w:tcPr>
            <w:tcW w:w="921" w:type="dxa"/>
            <w:tcBorders>
              <w:top w:val="single" w:sz="4" w:space="0" w:color="808080" w:themeColor="background1" w:themeShade="80"/>
              <w:left w:val="single" w:sz="12" w:space="0" w:color="808080" w:themeColor="background1" w:themeShade="80"/>
              <w:right w:val="single" w:sz="2" w:space="0" w:color="808080" w:themeColor="background1" w:themeShade="80"/>
            </w:tcBorders>
            <w:shd w:val="clear" w:color="auto" w:fill="FFFFFF" w:themeFill="background1"/>
          </w:tcPr>
          <w:p w14:paraId="158052C9" w14:textId="4D7E8826" w:rsidR="00AD5E5B" w:rsidRPr="002F0529" w:rsidRDefault="00AD5E5B" w:rsidP="00AD5E5B">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rPr>
                <w:noProof/>
                <w:lang w:val="en-GB" w:eastAsia="en-GB"/>
              </w:rPr>
              <mc:AlternateContent>
                <mc:Choice Requires="wps">
                  <w:drawing>
                    <wp:anchor distT="0" distB="0" distL="114300" distR="114300" simplePos="0" relativeHeight="252082176" behindDoc="0" locked="0" layoutInCell="1" allowOverlap="1" wp14:anchorId="4D2FDFC9" wp14:editId="2D294984">
                      <wp:simplePos x="0" y="0"/>
                      <wp:positionH relativeFrom="column">
                        <wp:posOffset>19050</wp:posOffset>
                      </wp:positionH>
                      <wp:positionV relativeFrom="paragraph">
                        <wp:posOffset>-38735</wp:posOffset>
                      </wp:positionV>
                      <wp:extent cx="342900" cy="180975"/>
                      <wp:effectExtent l="0" t="0" r="19050" b="28575"/>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36BED17E" id="Rectangle 20" o:spid="_x0000_s1026" alt="&quot;&quot;" style="position:absolute;margin-left:1.5pt;margin-top:-3.05pt;width:27pt;height:14.2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" filled="f" strokecolor="#610e24 [1604]" strokeweight="1pt"/>
                  </w:pict>
                </mc:Fallback>
              </mc:AlternateContent>
            </w:r>
            <w:r w:rsidRPr="002F0529">
              <w:t>47%</w:t>
            </w:r>
          </w:p>
        </w:tc>
        <w:tc>
          <w:tcPr>
            <w:tcW w:w="922" w:type="dxa"/>
            <w:tcBorders>
              <w:top w:val="single" w:sz="4" w:space="0" w:color="808080" w:themeColor="background1" w:themeShade="80"/>
              <w:left w:val="single" w:sz="2" w:space="0" w:color="808080" w:themeColor="background1" w:themeShade="80"/>
              <w:right w:val="single" w:sz="12" w:space="0" w:color="808080" w:themeColor="background1" w:themeShade="80"/>
            </w:tcBorders>
            <w:shd w:val="clear" w:color="auto" w:fill="FFFFFF" w:themeFill="background1"/>
          </w:tcPr>
          <w:p w14:paraId="76F4B944" w14:textId="2427A858" w:rsidR="00AD5E5B" w:rsidRPr="002F0529" w:rsidRDefault="00AD5E5B" w:rsidP="00AD5E5B">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rPr>
                <w:noProof/>
                <w:lang w:val="en-GB" w:eastAsia="en-GB"/>
              </w:rPr>
              <mc:AlternateContent>
                <mc:Choice Requires="wps">
                  <w:drawing>
                    <wp:anchor distT="0" distB="0" distL="114300" distR="114300" simplePos="0" relativeHeight="252078080" behindDoc="0" locked="0" layoutInCell="1" allowOverlap="1" wp14:anchorId="30E0D56B" wp14:editId="1FFEFC6F">
                      <wp:simplePos x="0" y="0"/>
                      <wp:positionH relativeFrom="column">
                        <wp:posOffset>43180</wp:posOffset>
                      </wp:positionH>
                      <wp:positionV relativeFrom="paragraph">
                        <wp:posOffset>-50800</wp:posOffset>
                      </wp:positionV>
                      <wp:extent cx="342900" cy="180975"/>
                      <wp:effectExtent l="0" t="0" r="19050" b="28575"/>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91E5CC9" id="Rectangle 22" o:spid="_x0000_s1026" alt="&quot;&quot;" style="position:absolute;margin-left:3.4pt;margin-top:-4pt;width:27pt;height:14.2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" filled="f" strokecolor="#1d93b1 [3206]" strokeweight="1pt"/>
                  </w:pict>
                </mc:Fallback>
              </mc:AlternateContent>
            </w:r>
            <w:r w:rsidRPr="002F0529">
              <w:t>82%</w:t>
            </w:r>
          </w:p>
        </w:tc>
        <w:tc>
          <w:tcPr>
            <w:tcW w:w="1063" w:type="dxa"/>
            <w:tcBorders>
              <w:top w:val="single" w:sz="4" w:space="0" w:color="808080" w:themeColor="background1" w:themeShade="80"/>
              <w:left w:val="single" w:sz="12" w:space="0" w:color="808080" w:themeColor="background1" w:themeShade="80"/>
              <w:right w:val="single" w:sz="2" w:space="0" w:color="808080" w:themeColor="background1" w:themeShade="80"/>
            </w:tcBorders>
            <w:shd w:val="clear" w:color="auto" w:fill="FFFFFF" w:themeFill="background1"/>
          </w:tcPr>
          <w:p w14:paraId="25745426" w14:textId="1B5006F2" w:rsidR="00AD5E5B" w:rsidRPr="002F0529" w:rsidRDefault="00AD5E5B" w:rsidP="00AD5E5B">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rPr>
                <w:noProof/>
                <w:lang w:val="en-GB" w:eastAsia="en-GB"/>
              </w:rPr>
              <mc:AlternateContent>
                <mc:Choice Requires="wps">
                  <w:drawing>
                    <wp:anchor distT="0" distB="0" distL="114300" distR="114300" simplePos="0" relativeHeight="252073984" behindDoc="0" locked="0" layoutInCell="1" allowOverlap="1" wp14:anchorId="4AF1C63A" wp14:editId="23F62080">
                      <wp:simplePos x="0" y="0"/>
                      <wp:positionH relativeFrom="column">
                        <wp:posOffset>117475</wp:posOffset>
                      </wp:positionH>
                      <wp:positionV relativeFrom="paragraph">
                        <wp:posOffset>-35560</wp:posOffset>
                      </wp:positionV>
                      <wp:extent cx="342900" cy="180975"/>
                      <wp:effectExtent l="0" t="0" r="19050" b="28575"/>
                      <wp:wrapNone/>
                      <wp:docPr id="33" name="Rectangl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FAB803D" id="Rectangle 33" o:spid="_x0000_s1026" alt="&quot;&quot;" style="position:absolute;margin-left:9.25pt;margin-top:-2.8pt;width:27pt;height:14.2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" filled="f" strokecolor="#610e24 [1604]" strokeweight="1pt"/>
                  </w:pict>
                </mc:Fallback>
              </mc:AlternateContent>
            </w:r>
            <w:r w:rsidRPr="002F0529">
              <w:t>47%</w:t>
            </w:r>
          </w:p>
        </w:tc>
        <w:tc>
          <w:tcPr>
            <w:tcW w:w="1063" w:type="dxa"/>
            <w:tcBorders>
              <w:top w:val="single" w:sz="4" w:space="0" w:color="808080" w:themeColor="background1" w:themeShade="80"/>
              <w:left w:val="single" w:sz="2" w:space="0" w:color="808080" w:themeColor="background1" w:themeShade="80"/>
              <w:right w:val="single" w:sz="2" w:space="0" w:color="808080" w:themeColor="background1" w:themeShade="80"/>
            </w:tcBorders>
            <w:shd w:val="clear" w:color="auto" w:fill="FFFFFF" w:themeFill="background1"/>
          </w:tcPr>
          <w:p w14:paraId="7ACD05C0" w14:textId="77777777" w:rsidR="00AD5E5B" w:rsidRPr="002F0529" w:rsidRDefault="00AD5E5B" w:rsidP="00AD5E5B">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t>67%</w:t>
            </w:r>
          </w:p>
        </w:tc>
        <w:tc>
          <w:tcPr>
            <w:tcW w:w="1063" w:type="dxa"/>
            <w:tcBorders>
              <w:top w:val="single" w:sz="4" w:space="0" w:color="808080" w:themeColor="background1" w:themeShade="80"/>
              <w:left w:val="single" w:sz="2" w:space="0" w:color="808080" w:themeColor="background1" w:themeShade="80"/>
            </w:tcBorders>
            <w:shd w:val="clear" w:color="auto" w:fill="FFFFFF" w:themeFill="background1"/>
          </w:tcPr>
          <w:p w14:paraId="26628FB0" w14:textId="181F30FE" w:rsidR="00AD5E5B" w:rsidRPr="002F0529" w:rsidRDefault="00AD5E5B" w:rsidP="00AD5E5B">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rPr>
                <w:noProof/>
                <w:lang w:val="en-GB" w:eastAsia="en-GB"/>
              </w:rPr>
              <mc:AlternateContent>
                <mc:Choice Requires="wps">
                  <w:drawing>
                    <wp:anchor distT="0" distB="0" distL="114300" distR="114300" simplePos="0" relativeHeight="252075008" behindDoc="0" locked="0" layoutInCell="1" allowOverlap="1" wp14:anchorId="05A73E0E" wp14:editId="5689762F">
                      <wp:simplePos x="0" y="0"/>
                      <wp:positionH relativeFrom="column">
                        <wp:posOffset>80645</wp:posOffset>
                      </wp:positionH>
                      <wp:positionV relativeFrom="paragraph">
                        <wp:posOffset>-28575</wp:posOffset>
                      </wp:positionV>
                      <wp:extent cx="342900" cy="180975"/>
                      <wp:effectExtent l="0" t="0" r="19050" b="28575"/>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D3E90BA" id="Rectangle 27" o:spid="_x0000_s1026" alt="&quot;&quot;" style="position:absolute;margin-left:6.35pt;margin-top:-2.25pt;width:27pt;height:14.2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" filled="f" strokecolor="#1d93b1 [3206]" strokeweight="1pt"/>
                  </w:pict>
                </mc:Fallback>
              </mc:AlternateContent>
            </w:r>
            <w:r>
              <w:t>73</w:t>
            </w:r>
            <w:r w:rsidRPr="002F0529">
              <w:t>%</w:t>
            </w:r>
          </w:p>
        </w:tc>
        <w:tc>
          <w:tcPr>
            <w:tcW w:w="1063" w:type="dxa"/>
            <w:tcBorders>
              <w:top w:val="single" w:sz="4" w:space="0" w:color="808080" w:themeColor="background1" w:themeShade="80"/>
            </w:tcBorders>
            <w:shd w:val="clear" w:color="auto" w:fill="FFFFFF" w:themeFill="background1"/>
          </w:tcPr>
          <w:p w14:paraId="2E2F0D02" w14:textId="31A9D69E" w:rsidR="00AD5E5B" w:rsidRPr="002F0529" w:rsidRDefault="00AD5E5B" w:rsidP="00AD5E5B">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rPr>
                <w:noProof/>
                <w:lang w:val="en-GB" w:eastAsia="en-GB"/>
              </w:rPr>
              <mc:AlternateContent>
                <mc:Choice Requires="wps">
                  <w:drawing>
                    <wp:anchor distT="0" distB="0" distL="114300" distR="114300" simplePos="0" relativeHeight="252085248" behindDoc="0" locked="0" layoutInCell="1" allowOverlap="1" wp14:anchorId="7F7076B2" wp14:editId="34499648">
                      <wp:simplePos x="0" y="0"/>
                      <wp:positionH relativeFrom="column">
                        <wp:posOffset>67945</wp:posOffset>
                      </wp:positionH>
                      <wp:positionV relativeFrom="paragraph">
                        <wp:posOffset>-40005</wp:posOffset>
                      </wp:positionV>
                      <wp:extent cx="342900" cy="180975"/>
                      <wp:effectExtent l="0" t="0" r="19050" b="28575"/>
                      <wp:wrapNone/>
                      <wp:docPr id="172" name="Rectangle 1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3C5FAB24" id="Rectangle 172" o:spid="_x0000_s1026" alt="&quot;&quot;" style="position:absolute;margin-left:5.35pt;margin-top:-3.15pt;width:27pt;height:14.2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" filled="f" strokecolor="#610e24 [1604]" strokeweight="1pt"/>
                  </w:pict>
                </mc:Fallback>
              </mc:AlternateContent>
            </w:r>
            <w:r>
              <w:t>58</w:t>
            </w:r>
            <w:r w:rsidRPr="002F0529">
              <w:t>%</w:t>
            </w:r>
          </w:p>
        </w:tc>
      </w:tr>
      <w:tr w:rsidR="00AD5E5B" w:rsidRPr="002F0529" w14:paraId="6968A585" w14:textId="77777777" w:rsidTr="00795EDB">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1843" w:type="dxa"/>
            <w:tcBorders>
              <w:right w:val="single" w:sz="12" w:space="0" w:color="808080" w:themeColor="background1" w:themeShade="80"/>
            </w:tcBorders>
            <w:shd w:val="clear" w:color="auto" w:fill="DDD8E7" w:themeFill="accent5" w:themeFillTint="33"/>
          </w:tcPr>
          <w:p w14:paraId="13C73E7B" w14:textId="77777777" w:rsidR="00AD5E5B" w:rsidRPr="002F0529" w:rsidRDefault="00AD5E5B" w:rsidP="00AD5E5B">
            <w:pPr>
              <w:keepNext/>
              <w:keepLines/>
              <w:spacing w:after="0" w:line="259" w:lineRule="auto"/>
              <w:ind w:right="0"/>
              <w:jc w:val="left"/>
            </w:pPr>
            <w:r w:rsidRPr="002F0529">
              <w:t>Mobile data from your phone</w:t>
            </w:r>
          </w:p>
        </w:tc>
        <w:tc>
          <w:tcPr>
            <w:tcW w:w="1276" w:type="dxa"/>
            <w:tcBorders>
              <w:left w:val="single" w:sz="12" w:space="0" w:color="808080" w:themeColor="background1" w:themeShade="80"/>
              <w:right w:val="single" w:sz="12" w:space="0" w:color="808080" w:themeColor="background1" w:themeShade="80"/>
            </w:tcBorders>
            <w:shd w:val="clear" w:color="auto" w:fill="DDD8E7" w:themeFill="accent5" w:themeFillTint="33"/>
          </w:tcPr>
          <w:p w14:paraId="5DB4BD83" w14:textId="77777777" w:rsidR="00AD5E5B" w:rsidRPr="002C0248" w:rsidRDefault="00AD5E5B" w:rsidP="00AD5E5B">
            <w:pPr>
              <w:keepNext/>
              <w:keepLines/>
              <w:spacing w:after="0" w:line="259" w:lineRule="auto"/>
              <w:ind w:right="-76"/>
              <w:jc w:val="center"/>
              <w:cnfStyle w:val="000000100000" w:firstRow="0" w:lastRow="0" w:firstColumn="0" w:lastColumn="0" w:oddVBand="0" w:evenVBand="0" w:oddHBand="1" w:evenHBand="0" w:firstRowFirstColumn="0" w:firstRowLastColumn="0" w:lastRowFirstColumn="0" w:lastRowLastColumn="0"/>
              <w:rPr>
                <w:b/>
              </w:rPr>
            </w:pPr>
            <w:r w:rsidRPr="002C0248">
              <w:rPr>
                <w:b/>
              </w:rPr>
              <w:t>58%</w:t>
            </w:r>
          </w:p>
        </w:tc>
        <w:tc>
          <w:tcPr>
            <w:tcW w:w="921" w:type="dxa"/>
            <w:tcBorders>
              <w:left w:val="single" w:sz="12" w:space="0" w:color="808080" w:themeColor="background1" w:themeShade="80"/>
              <w:right w:val="single" w:sz="2" w:space="0" w:color="808080" w:themeColor="background1" w:themeShade="80"/>
            </w:tcBorders>
            <w:shd w:val="clear" w:color="auto" w:fill="DDD8E7" w:themeFill="accent5" w:themeFillTint="33"/>
          </w:tcPr>
          <w:p w14:paraId="79D739B5" w14:textId="77777777" w:rsidR="00AD5E5B" w:rsidRPr="002F0529" w:rsidRDefault="00AD5E5B" w:rsidP="00AD5E5B">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2F0529">
              <w:rPr>
                <w:noProof/>
                <w:lang w:val="en-GB" w:eastAsia="en-GB"/>
              </w:rPr>
              <mc:AlternateContent>
                <mc:Choice Requires="wps">
                  <w:drawing>
                    <wp:anchor distT="0" distB="0" distL="114300" distR="114300" simplePos="0" relativeHeight="252083200" behindDoc="0" locked="0" layoutInCell="1" allowOverlap="1" wp14:anchorId="38333547" wp14:editId="06172273">
                      <wp:simplePos x="0" y="0"/>
                      <wp:positionH relativeFrom="column">
                        <wp:posOffset>19050</wp:posOffset>
                      </wp:positionH>
                      <wp:positionV relativeFrom="paragraph">
                        <wp:posOffset>-7620</wp:posOffset>
                      </wp:positionV>
                      <wp:extent cx="342900" cy="180975"/>
                      <wp:effectExtent l="0" t="0" r="19050" b="28575"/>
                      <wp:wrapNone/>
                      <wp:docPr id="41" name="Rectangle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AAA0248" id="Rectangle 41" o:spid="_x0000_s1026" alt="&quot;&quot;" style="position:absolute;margin-left:1.5pt;margin-top:-.6pt;width:27pt;height:14.2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" filled="f" strokecolor="#610e24 [1604]" strokeweight="1pt"/>
                  </w:pict>
                </mc:Fallback>
              </mc:AlternateContent>
            </w:r>
            <w:r w:rsidRPr="002F0529">
              <w:t>55%</w:t>
            </w:r>
          </w:p>
        </w:tc>
        <w:tc>
          <w:tcPr>
            <w:tcW w:w="922" w:type="dxa"/>
            <w:tcBorders>
              <w:left w:val="single" w:sz="2" w:space="0" w:color="808080" w:themeColor="background1" w:themeShade="80"/>
              <w:right w:val="single" w:sz="12" w:space="0" w:color="808080" w:themeColor="background1" w:themeShade="80"/>
            </w:tcBorders>
            <w:shd w:val="clear" w:color="auto" w:fill="DDD8E7" w:themeFill="accent5" w:themeFillTint="33"/>
          </w:tcPr>
          <w:p w14:paraId="50CDBCE7" w14:textId="3032386B" w:rsidR="00AD5E5B" w:rsidRPr="002F0529" w:rsidRDefault="00AD5E5B" w:rsidP="00AD5E5B">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2F0529">
              <w:rPr>
                <w:noProof/>
                <w:lang w:val="en-GB" w:eastAsia="en-GB"/>
              </w:rPr>
              <mc:AlternateContent>
                <mc:Choice Requires="wps">
                  <w:drawing>
                    <wp:anchor distT="0" distB="0" distL="114300" distR="114300" simplePos="0" relativeHeight="252079104" behindDoc="0" locked="0" layoutInCell="1" allowOverlap="1" wp14:anchorId="69C1D0D0" wp14:editId="7287DAF7">
                      <wp:simplePos x="0" y="0"/>
                      <wp:positionH relativeFrom="column">
                        <wp:posOffset>57785</wp:posOffset>
                      </wp:positionH>
                      <wp:positionV relativeFrom="paragraph">
                        <wp:posOffset>-10795</wp:posOffset>
                      </wp:positionV>
                      <wp:extent cx="342900" cy="180975"/>
                      <wp:effectExtent l="0" t="0" r="19050" b="28575"/>
                      <wp:wrapNone/>
                      <wp:docPr id="44" name="Rectangle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321095D" id="Rectangle 44" o:spid="_x0000_s1026" alt="&quot;&quot;" style="position:absolute;margin-left:4.55pt;margin-top:-.85pt;width:27pt;height:14.2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" filled="f" strokecolor="#1d93b1 [3206]" strokeweight="1pt"/>
                  </w:pict>
                </mc:Fallback>
              </mc:AlternateContent>
            </w:r>
            <w:r w:rsidRPr="002F0529">
              <w:t>74%</w:t>
            </w:r>
          </w:p>
        </w:tc>
        <w:tc>
          <w:tcPr>
            <w:tcW w:w="1063" w:type="dxa"/>
            <w:tcBorders>
              <w:left w:val="single" w:sz="12" w:space="0" w:color="808080" w:themeColor="background1" w:themeShade="80"/>
              <w:right w:val="single" w:sz="2" w:space="0" w:color="808080" w:themeColor="background1" w:themeShade="80"/>
            </w:tcBorders>
            <w:shd w:val="clear" w:color="auto" w:fill="DDD8E7" w:themeFill="accent5" w:themeFillTint="33"/>
          </w:tcPr>
          <w:p w14:paraId="7FD4D656" w14:textId="77777777" w:rsidR="00AD5E5B" w:rsidRPr="002F0529" w:rsidRDefault="00AD5E5B" w:rsidP="00AD5E5B">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2F0529">
              <w:t>44%</w:t>
            </w:r>
          </w:p>
        </w:tc>
        <w:tc>
          <w:tcPr>
            <w:tcW w:w="1063" w:type="dxa"/>
            <w:tcBorders>
              <w:left w:val="single" w:sz="2" w:space="0" w:color="808080" w:themeColor="background1" w:themeShade="80"/>
              <w:right w:val="single" w:sz="2" w:space="0" w:color="808080" w:themeColor="background1" w:themeShade="80"/>
            </w:tcBorders>
            <w:shd w:val="clear" w:color="auto" w:fill="DDD8E7" w:themeFill="accent5" w:themeFillTint="33"/>
          </w:tcPr>
          <w:p w14:paraId="232F9B14" w14:textId="25DC0FC1" w:rsidR="00AD5E5B" w:rsidRPr="002F0529" w:rsidRDefault="00AD5E5B" w:rsidP="00AD5E5B">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2F0529">
              <w:t>56%</w:t>
            </w:r>
          </w:p>
        </w:tc>
        <w:tc>
          <w:tcPr>
            <w:tcW w:w="1063" w:type="dxa"/>
            <w:tcBorders>
              <w:left w:val="single" w:sz="2" w:space="0" w:color="808080" w:themeColor="background1" w:themeShade="80"/>
            </w:tcBorders>
            <w:shd w:val="clear" w:color="auto" w:fill="DDD8E7" w:themeFill="accent5" w:themeFillTint="33"/>
          </w:tcPr>
          <w:p w14:paraId="745D0F3A" w14:textId="4A61F737" w:rsidR="00AD5E5B" w:rsidRPr="002F0529" w:rsidRDefault="00AD5E5B" w:rsidP="00AD5E5B">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2F0529">
              <w:rPr>
                <w:noProof/>
                <w:lang w:val="en-GB" w:eastAsia="en-GB"/>
              </w:rPr>
              <mc:AlternateContent>
                <mc:Choice Requires="wps">
                  <w:drawing>
                    <wp:anchor distT="0" distB="0" distL="114300" distR="114300" simplePos="0" relativeHeight="252084224" behindDoc="0" locked="0" layoutInCell="1" allowOverlap="1" wp14:anchorId="4D1AA9DF" wp14:editId="1426FECD">
                      <wp:simplePos x="0" y="0"/>
                      <wp:positionH relativeFrom="column">
                        <wp:posOffset>60325</wp:posOffset>
                      </wp:positionH>
                      <wp:positionV relativeFrom="paragraph">
                        <wp:posOffset>-27305</wp:posOffset>
                      </wp:positionV>
                      <wp:extent cx="342900" cy="180975"/>
                      <wp:effectExtent l="0" t="0" r="19050" b="28575"/>
                      <wp:wrapNone/>
                      <wp:docPr id="171" name="Rectangle 1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C442FFD" id="Rectangle 171" o:spid="_x0000_s1026" alt="&quot;&quot;" style="position:absolute;margin-left:4.75pt;margin-top:-2.15pt;width:27pt;height:14.2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" filled="f" strokecolor="#1d93b1 [3206]" strokeweight="1pt"/>
                  </w:pict>
                </mc:Fallback>
              </mc:AlternateContent>
            </w:r>
            <w:r>
              <w:t>62</w:t>
            </w:r>
            <w:r w:rsidRPr="002F0529">
              <w:t>%</w:t>
            </w:r>
          </w:p>
        </w:tc>
        <w:tc>
          <w:tcPr>
            <w:tcW w:w="1063" w:type="dxa"/>
            <w:shd w:val="clear" w:color="auto" w:fill="DDD8E7" w:themeFill="accent5" w:themeFillTint="33"/>
          </w:tcPr>
          <w:p w14:paraId="311E106B" w14:textId="54D95BF6" w:rsidR="00AD5E5B" w:rsidRPr="002F0529" w:rsidRDefault="00AD5E5B" w:rsidP="00AD5E5B">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2F0529">
              <w:rPr>
                <w:noProof/>
                <w:lang w:val="en-GB" w:eastAsia="en-GB"/>
              </w:rPr>
              <mc:AlternateContent>
                <mc:Choice Requires="wps">
                  <w:drawing>
                    <wp:anchor distT="0" distB="0" distL="114300" distR="114300" simplePos="0" relativeHeight="252076032" behindDoc="0" locked="0" layoutInCell="1" allowOverlap="1" wp14:anchorId="5609BA42" wp14:editId="3709B519">
                      <wp:simplePos x="0" y="0"/>
                      <wp:positionH relativeFrom="column">
                        <wp:posOffset>68580</wp:posOffset>
                      </wp:positionH>
                      <wp:positionV relativeFrom="paragraph">
                        <wp:posOffset>-9525</wp:posOffset>
                      </wp:positionV>
                      <wp:extent cx="342900" cy="180975"/>
                      <wp:effectExtent l="0" t="0" r="19050" b="28575"/>
                      <wp:wrapNone/>
                      <wp:docPr id="45" name="Rectangle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DA97C08" id="Rectangle 45" o:spid="_x0000_s1026" alt="&quot;&quot;" style="position:absolute;margin-left:5.4pt;margin-top:-.75pt;width:27pt;height:14.2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" filled="f" strokecolor="#610e24 [1604]" strokeweight="1pt"/>
                  </w:pict>
                </mc:Fallback>
              </mc:AlternateContent>
            </w:r>
            <w:r>
              <w:t>39</w:t>
            </w:r>
            <w:r w:rsidRPr="002F0529">
              <w:t>%</w:t>
            </w:r>
          </w:p>
        </w:tc>
      </w:tr>
      <w:tr w:rsidR="00AD5E5B" w:rsidRPr="002F0529" w14:paraId="677B135D" w14:textId="77777777" w:rsidTr="00795EDB">
        <w:trPr>
          <w:cnfStyle w:val="000000010000" w:firstRow="0" w:lastRow="0" w:firstColumn="0" w:lastColumn="0" w:oddVBand="0" w:evenVBand="0" w:oddHBand="0" w:evenHBand="1"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1843" w:type="dxa"/>
            <w:tcBorders>
              <w:right w:val="single" w:sz="12" w:space="0" w:color="808080" w:themeColor="background1" w:themeShade="80"/>
            </w:tcBorders>
            <w:shd w:val="clear" w:color="auto" w:fill="FFFFFF" w:themeFill="background1"/>
          </w:tcPr>
          <w:p w14:paraId="6EA2D88C" w14:textId="25117B2F" w:rsidR="00AD5E5B" w:rsidRPr="002F0529" w:rsidRDefault="00AD5E5B" w:rsidP="00AD5E5B">
            <w:pPr>
              <w:keepNext/>
              <w:keepLines/>
              <w:spacing w:after="0" w:line="259" w:lineRule="auto"/>
              <w:ind w:right="0"/>
              <w:jc w:val="left"/>
            </w:pPr>
            <w:r w:rsidRPr="002F0529">
              <w:t>Wi-Fi at school or uni</w:t>
            </w:r>
            <w:r>
              <w:t>versity</w:t>
            </w:r>
          </w:p>
        </w:tc>
        <w:tc>
          <w:tcPr>
            <w:tcW w:w="1276" w:type="dxa"/>
            <w:tcBorders>
              <w:left w:val="single" w:sz="12" w:space="0" w:color="808080" w:themeColor="background1" w:themeShade="80"/>
              <w:right w:val="single" w:sz="12" w:space="0" w:color="808080" w:themeColor="background1" w:themeShade="80"/>
            </w:tcBorders>
            <w:shd w:val="clear" w:color="auto" w:fill="FFFFFF" w:themeFill="background1"/>
          </w:tcPr>
          <w:p w14:paraId="785A6F03" w14:textId="77777777" w:rsidR="00AD5E5B" w:rsidRPr="002C0248" w:rsidRDefault="00AD5E5B" w:rsidP="00AD5E5B">
            <w:pPr>
              <w:keepNext/>
              <w:keepLines/>
              <w:spacing w:after="0" w:line="259" w:lineRule="auto"/>
              <w:ind w:right="-76"/>
              <w:jc w:val="center"/>
              <w:cnfStyle w:val="000000010000" w:firstRow="0" w:lastRow="0" w:firstColumn="0" w:lastColumn="0" w:oddVBand="0" w:evenVBand="0" w:oddHBand="0" w:evenHBand="1" w:firstRowFirstColumn="0" w:firstRowLastColumn="0" w:lastRowFirstColumn="0" w:lastRowLastColumn="0"/>
              <w:rPr>
                <w:b/>
              </w:rPr>
            </w:pPr>
            <w:r w:rsidRPr="002C0248">
              <w:rPr>
                <w:b/>
              </w:rPr>
              <w:t>38%</w:t>
            </w:r>
          </w:p>
        </w:tc>
        <w:tc>
          <w:tcPr>
            <w:tcW w:w="921" w:type="dxa"/>
            <w:tcBorders>
              <w:left w:val="single" w:sz="12" w:space="0" w:color="808080" w:themeColor="background1" w:themeShade="80"/>
              <w:right w:val="single" w:sz="2" w:space="0" w:color="808080" w:themeColor="background1" w:themeShade="80"/>
            </w:tcBorders>
            <w:shd w:val="clear" w:color="auto" w:fill="FFFFFF" w:themeFill="background1"/>
          </w:tcPr>
          <w:p w14:paraId="4061C58B" w14:textId="77777777" w:rsidR="00AD5E5B" w:rsidRPr="002F0529" w:rsidRDefault="00AD5E5B" w:rsidP="00AD5E5B">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t>29%</w:t>
            </w:r>
          </w:p>
        </w:tc>
        <w:tc>
          <w:tcPr>
            <w:tcW w:w="922" w:type="dxa"/>
            <w:tcBorders>
              <w:left w:val="single" w:sz="2" w:space="0" w:color="808080" w:themeColor="background1" w:themeShade="80"/>
              <w:right w:val="single" w:sz="12" w:space="0" w:color="808080" w:themeColor="background1" w:themeShade="80"/>
            </w:tcBorders>
            <w:shd w:val="clear" w:color="auto" w:fill="FFFFFF" w:themeFill="background1"/>
          </w:tcPr>
          <w:p w14:paraId="01E43E4A" w14:textId="77777777" w:rsidR="00AD5E5B" w:rsidRPr="002F0529" w:rsidRDefault="00AD5E5B" w:rsidP="00AD5E5B">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t>44%</w:t>
            </w:r>
          </w:p>
        </w:tc>
        <w:tc>
          <w:tcPr>
            <w:tcW w:w="1063" w:type="dxa"/>
            <w:tcBorders>
              <w:left w:val="single" w:sz="12" w:space="0" w:color="808080" w:themeColor="background1" w:themeShade="80"/>
              <w:right w:val="single" w:sz="2" w:space="0" w:color="808080" w:themeColor="background1" w:themeShade="80"/>
            </w:tcBorders>
            <w:shd w:val="clear" w:color="auto" w:fill="FFFFFF" w:themeFill="background1"/>
          </w:tcPr>
          <w:p w14:paraId="2C3659BA" w14:textId="77777777" w:rsidR="00AD5E5B" w:rsidRPr="002F0529" w:rsidRDefault="00AD5E5B" w:rsidP="00AD5E5B">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t>24%</w:t>
            </w:r>
          </w:p>
        </w:tc>
        <w:tc>
          <w:tcPr>
            <w:tcW w:w="1063" w:type="dxa"/>
            <w:tcBorders>
              <w:left w:val="single" w:sz="2" w:space="0" w:color="808080" w:themeColor="background1" w:themeShade="80"/>
              <w:right w:val="single" w:sz="2" w:space="0" w:color="808080" w:themeColor="background1" w:themeShade="80"/>
            </w:tcBorders>
            <w:shd w:val="clear" w:color="auto" w:fill="FFFFFF" w:themeFill="background1"/>
          </w:tcPr>
          <w:p w14:paraId="3C1CFAEE" w14:textId="06553775" w:rsidR="00AD5E5B" w:rsidRPr="002F0529" w:rsidRDefault="00AD5E5B" w:rsidP="00AD5E5B">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rPr>
                <w:noProof/>
                <w:lang w:val="en-GB" w:eastAsia="en-GB"/>
              </w:rPr>
              <mc:AlternateContent>
                <mc:Choice Requires="wps">
                  <w:drawing>
                    <wp:anchor distT="0" distB="0" distL="114300" distR="114300" simplePos="0" relativeHeight="252077056" behindDoc="0" locked="0" layoutInCell="1" allowOverlap="1" wp14:anchorId="53E21D10" wp14:editId="0A754385">
                      <wp:simplePos x="0" y="0"/>
                      <wp:positionH relativeFrom="column">
                        <wp:posOffset>132715</wp:posOffset>
                      </wp:positionH>
                      <wp:positionV relativeFrom="paragraph">
                        <wp:posOffset>1905</wp:posOffset>
                      </wp:positionV>
                      <wp:extent cx="342900" cy="180975"/>
                      <wp:effectExtent l="0" t="0" r="19050" b="28575"/>
                      <wp:wrapNone/>
                      <wp:docPr id="46" name="Rectangle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9928BE8" id="Rectangle 46" o:spid="_x0000_s1026" alt="&quot;&quot;" style="position:absolute;margin-left:10.45pt;margin-top:.15pt;width:27pt;height:14.2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" filled="f" strokecolor="#1d93b1 [3206]" strokeweight="1pt"/>
                  </w:pict>
                </mc:Fallback>
              </mc:AlternateContent>
            </w:r>
            <w:r w:rsidRPr="002F0529">
              <w:t>35%</w:t>
            </w:r>
          </w:p>
        </w:tc>
        <w:tc>
          <w:tcPr>
            <w:tcW w:w="1063" w:type="dxa"/>
            <w:tcBorders>
              <w:left w:val="single" w:sz="2" w:space="0" w:color="808080" w:themeColor="background1" w:themeShade="80"/>
            </w:tcBorders>
            <w:shd w:val="clear" w:color="auto" w:fill="FFFFFF" w:themeFill="background1"/>
          </w:tcPr>
          <w:p w14:paraId="3ED35C72" w14:textId="77777777" w:rsidR="00AD5E5B" w:rsidRPr="002F0529" w:rsidRDefault="00AD5E5B" w:rsidP="00AD5E5B">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t>43%</w:t>
            </w:r>
          </w:p>
        </w:tc>
        <w:tc>
          <w:tcPr>
            <w:tcW w:w="1063" w:type="dxa"/>
            <w:shd w:val="clear" w:color="auto" w:fill="FFFFFF" w:themeFill="background1"/>
          </w:tcPr>
          <w:p w14:paraId="4D8E4F0A" w14:textId="30BA6B85" w:rsidR="00AD5E5B" w:rsidRPr="002F0529" w:rsidRDefault="00AD5E5B" w:rsidP="00AD5E5B">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t>21</w:t>
            </w:r>
            <w:r w:rsidRPr="002F0529">
              <w:t>%</w:t>
            </w:r>
          </w:p>
        </w:tc>
      </w:tr>
      <w:tr w:rsidR="00AD5E5B" w:rsidRPr="002F0529" w14:paraId="77A07FA6" w14:textId="77777777" w:rsidTr="00795EDB">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1843" w:type="dxa"/>
            <w:tcBorders>
              <w:right w:val="single" w:sz="12" w:space="0" w:color="808080" w:themeColor="background1" w:themeShade="80"/>
            </w:tcBorders>
            <w:shd w:val="clear" w:color="auto" w:fill="DDD8E7" w:themeFill="accent5" w:themeFillTint="33"/>
          </w:tcPr>
          <w:p w14:paraId="77A2C3BA" w14:textId="77777777" w:rsidR="00AD5E5B" w:rsidRPr="002F0529" w:rsidRDefault="00AD5E5B" w:rsidP="00AD5E5B">
            <w:pPr>
              <w:keepNext/>
              <w:keepLines/>
              <w:spacing w:after="0" w:line="259" w:lineRule="auto"/>
              <w:ind w:right="0"/>
              <w:jc w:val="left"/>
            </w:pPr>
            <w:r w:rsidRPr="002F0529">
              <w:t>Wi-Fi at work</w:t>
            </w:r>
          </w:p>
        </w:tc>
        <w:tc>
          <w:tcPr>
            <w:tcW w:w="1276" w:type="dxa"/>
            <w:tcBorders>
              <w:left w:val="single" w:sz="12" w:space="0" w:color="808080" w:themeColor="background1" w:themeShade="80"/>
              <w:right w:val="single" w:sz="12" w:space="0" w:color="808080" w:themeColor="background1" w:themeShade="80"/>
            </w:tcBorders>
            <w:shd w:val="clear" w:color="auto" w:fill="DDD8E7" w:themeFill="accent5" w:themeFillTint="33"/>
          </w:tcPr>
          <w:p w14:paraId="3A3BBAD2" w14:textId="77777777" w:rsidR="00AD5E5B" w:rsidRPr="002C0248" w:rsidRDefault="00AD5E5B" w:rsidP="00AD5E5B">
            <w:pPr>
              <w:keepNext/>
              <w:keepLines/>
              <w:spacing w:after="0" w:line="259" w:lineRule="auto"/>
              <w:ind w:right="-76"/>
              <w:jc w:val="center"/>
              <w:cnfStyle w:val="000000100000" w:firstRow="0" w:lastRow="0" w:firstColumn="0" w:lastColumn="0" w:oddVBand="0" w:evenVBand="0" w:oddHBand="1" w:evenHBand="0" w:firstRowFirstColumn="0" w:firstRowLastColumn="0" w:lastRowFirstColumn="0" w:lastRowLastColumn="0"/>
              <w:rPr>
                <w:b/>
              </w:rPr>
            </w:pPr>
            <w:r w:rsidRPr="002C0248">
              <w:rPr>
                <w:b/>
              </w:rPr>
              <w:t>18%</w:t>
            </w:r>
          </w:p>
        </w:tc>
        <w:tc>
          <w:tcPr>
            <w:tcW w:w="921" w:type="dxa"/>
            <w:tcBorders>
              <w:left w:val="single" w:sz="12" w:space="0" w:color="808080" w:themeColor="background1" w:themeShade="80"/>
              <w:right w:val="single" w:sz="2" w:space="0" w:color="808080" w:themeColor="background1" w:themeShade="80"/>
            </w:tcBorders>
            <w:shd w:val="clear" w:color="auto" w:fill="DDD8E7" w:themeFill="accent5" w:themeFillTint="33"/>
          </w:tcPr>
          <w:p w14:paraId="207AD4B2" w14:textId="77777777" w:rsidR="00AD5E5B" w:rsidRPr="002F0529" w:rsidRDefault="00AD5E5B" w:rsidP="00AD5E5B">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2F0529">
              <w:t>26%</w:t>
            </w:r>
          </w:p>
        </w:tc>
        <w:tc>
          <w:tcPr>
            <w:tcW w:w="922" w:type="dxa"/>
            <w:tcBorders>
              <w:left w:val="single" w:sz="2" w:space="0" w:color="808080" w:themeColor="background1" w:themeShade="80"/>
              <w:right w:val="single" w:sz="12" w:space="0" w:color="808080" w:themeColor="background1" w:themeShade="80"/>
            </w:tcBorders>
            <w:shd w:val="clear" w:color="auto" w:fill="DDD8E7" w:themeFill="accent5" w:themeFillTint="33"/>
          </w:tcPr>
          <w:p w14:paraId="233E724E" w14:textId="77777777" w:rsidR="00AD5E5B" w:rsidRPr="002F0529" w:rsidRDefault="00AD5E5B" w:rsidP="00AD5E5B">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2F0529">
              <w:t>19%</w:t>
            </w:r>
          </w:p>
        </w:tc>
        <w:tc>
          <w:tcPr>
            <w:tcW w:w="1063" w:type="dxa"/>
            <w:tcBorders>
              <w:left w:val="single" w:sz="12" w:space="0" w:color="808080" w:themeColor="background1" w:themeShade="80"/>
              <w:right w:val="single" w:sz="2" w:space="0" w:color="808080" w:themeColor="background1" w:themeShade="80"/>
            </w:tcBorders>
            <w:shd w:val="clear" w:color="auto" w:fill="DDD8E7" w:themeFill="accent5" w:themeFillTint="33"/>
          </w:tcPr>
          <w:p w14:paraId="2DB3D24F" w14:textId="77777777" w:rsidR="00AD5E5B" w:rsidRPr="002F0529" w:rsidRDefault="00AD5E5B" w:rsidP="00AD5E5B">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2F0529">
              <w:t>21%</w:t>
            </w:r>
          </w:p>
        </w:tc>
        <w:tc>
          <w:tcPr>
            <w:tcW w:w="1063" w:type="dxa"/>
            <w:tcBorders>
              <w:left w:val="single" w:sz="2" w:space="0" w:color="808080" w:themeColor="background1" w:themeShade="80"/>
              <w:right w:val="single" w:sz="2" w:space="0" w:color="808080" w:themeColor="background1" w:themeShade="80"/>
            </w:tcBorders>
            <w:shd w:val="clear" w:color="auto" w:fill="DDD8E7" w:themeFill="accent5" w:themeFillTint="33"/>
          </w:tcPr>
          <w:p w14:paraId="6697EE79" w14:textId="0100954F" w:rsidR="00AD5E5B" w:rsidRPr="002F0529" w:rsidRDefault="00AD5E5B" w:rsidP="00AD5E5B">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2F0529">
              <w:t>31%</w:t>
            </w:r>
          </w:p>
        </w:tc>
        <w:tc>
          <w:tcPr>
            <w:tcW w:w="1063" w:type="dxa"/>
            <w:tcBorders>
              <w:left w:val="single" w:sz="2" w:space="0" w:color="808080" w:themeColor="background1" w:themeShade="80"/>
            </w:tcBorders>
            <w:shd w:val="clear" w:color="auto" w:fill="DDD8E7" w:themeFill="accent5" w:themeFillTint="33"/>
          </w:tcPr>
          <w:p w14:paraId="6DA486A0" w14:textId="60A8E6E0" w:rsidR="00AD5E5B" w:rsidRPr="002F0529" w:rsidRDefault="00AD5E5B" w:rsidP="00AD5E5B">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t>15</w:t>
            </w:r>
            <w:r w:rsidRPr="002F0529">
              <w:t>%</w:t>
            </w:r>
          </w:p>
        </w:tc>
        <w:tc>
          <w:tcPr>
            <w:tcW w:w="1063" w:type="dxa"/>
            <w:shd w:val="clear" w:color="auto" w:fill="DDD8E7" w:themeFill="accent5" w:themeFillTint="33"/>
          </w:tcPr>
          <w:p w14:paraId="5BCD8CD4" w14:textId="6660851E" w:rsidR="00AD5E5B" w:rsidRPr="002F0529" w:rsidRDefault="00AD5E5B" w:rsidP="00AD5E5B">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2F0529">
              <w:t>1</w:t>
            </w:r>
            <w:r>
              <w:t>3</w:t>
            </w:r>
            <w:r w:rsidRPr="002F0529">
              <w:t>%</w:t>
            </w:r>
          </w:p>
        </w:tc>
      </w:tr>
      <w:tr w:rsidR="00AD5E5B" w:rsidRPr="002F0529" w14:paraId="1C27D1E2" w14:textId="77777777" w:rsidTr="00795EDB">
        <w:trPr>
          <w:cnfStyle w:val="000000010000" w:firstRow="0" w:lastRow="0" w:firstColumn="0" w:lastColumn="0" w:oddVBand="0" w:evenVBand="0" w:oddHBand="0" w:evenHBand="1"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1843" w:type="dxa"/>
            <w:tcBorders>
              <w:right w:val="single" w:sz="12" w:space="0" w:color="808080" w:themeColor="background1" w:themeShade="80"/>
            </w:tcBorders>
            <w:shd w:val="clear" w:color="auto" w:fill="FFFFFF" w:themeFill="background1"/>
          </w:tcPr>
          <w:p w14:paraId="634DECF4" w14:textId="77777777" w:rsidR="00AD5E5B" w:rsidRPr="002F0529" w:rsidRDefault="00AD5E5B" w:rsidP="00AD5E5B">
            <w:pPr>
              <w:keepNext/>
              <w:keepLines/>
              <w:spacing w:after="0" w:line="259" w:lineRule="auto"/>
              <w:ind w:right="0"/>
              <w:jc w:val="left"/>
            </w:pPr>
            <w:r w:rsidRPr="002F0529">
              <w:t>Wi-Fi in a public place</w:t>
            </w:r>
          </w:p>
        </w:tc>
        <w:tc>
          <w:tcPr>
            <w:tcW w:w="1276" w:type="dxa"/>
            <w:tcBorders>
              <w:left w:val="single" w:sz="12" w:space="0" w:color="808080" w:themeColor="background1" w:themeShade="80"/>
              <w:right w:val="single" w:sz="12" w:space="0" w:color="808080" w:themeColor="background1" w:themeShade="80"/>
            </w:tcBorders>
            <w:shd w:val="clear" w:color="auto" w:fill="FFFFFF" w:themeFill="background1"/>
          </w:tcPr>
          <w:p w14:paraId="3F882AFA" w14:textId="77777777" w:rsidR="00AD5E5B" w:rsidRPr="002C0248" w:rsidRDefault="00AD5E5B" w:rsidP="00AD5E5B">
            <w:pPr>
              <w:keepNext/>
              <w:keepLines/>
              <w:spacing w:after="0" w:line="259" w:lineRule="auto"/>
              <w:ind w:right="-76"/>
              <w:jc w:val="center"/>
              <w:cnfStyle w:val="000000010000" w:firstRow="0" w:lastRow="0" w:firstColumn="0" w:lastColumn="0" w:oddVBand="0" w:evenVBand="0" w:oddHBand="0" w:evenHBand="1" w:firstRowFirstColumn="0" w:firstRowLastColumn="0" w:lastRowFirstColumn="0" w:lastRowLastColumn="0"/>
              <w:rPr>
                <w:b/>
              </w:rPr>
            </w:pPr>
            <w:r w:rsidRPr="002C0248">
              <w:rPr>
                <w:b/>
              </w:rPr>
              <w:t>20%</w:t>
            </w:r>
          </w:p>
        </w:tc>
        <w:tc>
          <w:tcPr>
            <w:tcW w:w="921" w:type="dxa"/>
            <w:tcBorders>
              <w:left w:val="single" w:sz="12" w:space="0" w:color="808080" w:themeColor="background1" w:themeShade="80"/>
              <w:right w:val="single" w:sz="2" w:space="0" w:color="808080" w:themeColor="background1" w:themeShade="80"/>
            </w:tcBorders>
            <w:shd w:val="clear" w:color="auto" w:fill="FFFFFF" w:themeFill="background1"/>
          </w:tcPr>
          <w:p w14:paraId="65E58698" w14:textId="77777777" w:rsidR="00AD5E5B" w:rsidRPr="002F0529" w:rsidRDefault="00AD5E5B" w:rsidP="00AD5E5B">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t>25%</w:t>
            </w:r>
          </w:p>
        </w:tc>
        <w:tc>
          <w:tcPr>
            <w:tcW w:w="922" w:type="dxa"/>
            <w:tcBorders>
              <w:left w:val="single" w:sz="2" w:space="0" w:color="808080" w:themeColor="background1" w:themeShade="80"/>
              <w:right w:val="single" w:sz="12" w:space="0" w:color="808080" w:themeColor="background1" w:themeShade="80"/>
            </w:tcBorders>
            <w:shd w:val="clear" w:color="auto" w:fill="FFFFFF" w:themeFill="background1"/>
          </w:tcPr>
          <w:p w14:paraId="316963E4" w14:textId="77777777" w:rsidR="00AD5E5B" w:rsidRPr="002F0529" w:rsidRDefault="00AD5E5B" w:rsidP="00AD5E5B">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t>17%</w:t>
            </w:r>
          </w:p>
        </w:tc>
        <w:tc>
          <w:tcPr>
            <w:tcW w:w="1063" w:type="dxa"/>
            <w:tcBorders>
              <w:left w:val="single" w:sz="12" w:space="0" w:color="808080" w:themeColor="background1" w:themeShade="80"/>
              <w:right w:val="single" w:sz="2" w:space="0" w:color="808080" w:themeColor="background1" w:themeShade="80"/>
            </w:tcBorders>
            <w:shd w:val="clear" w:color="auto" w:fill="FFFFFF" w:themeFill="background1"/>
          </w:tcPr>
          <w:p w14:paraId="3329E02B" w14:textId="77777777" w:rsidR="00AD5E5B" w:rsidRPr="002F0529" w:rsidRDefault="00AD5E5B" w:rsidP="00AD5E5B">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t>23%</w:t>
            </w:r>
          </w:p>
        </w:tc>
        <w:tc>
          <w:tcPr>
            <w:tcW w:w="1063" w:type="dxa"/>
            <w:tcBorders>
              <w:left w:val="single" w:sz="2" w:space="0" w:color="808080" w:themeColor="background1" w:themeShade="80"/>
              <w:right w:val="single" w:sz="2" w:space="0" w:color="808080" w:themeColor="background1" w:themeShade="80"/>
            </w:tcBorders>
            <w:shd w:val="clear" w:color="auto" w:fill="FFFFFF" w:themeFill="background1"/>
          </w:tcPr>
          <w:p w14:paraId="6889B041" w14:textId="77777777" w:rsidR="00AD5E5B" w:rsidRPr="002F0529" w:rsidRDefault="00AD5E5B" w:rsidP="00AD5E5B">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t>30%</w:t>
            </w:r>
          </w:p>
        </w:tc>
        <w:tc>
          <w:tcPr>
            <w:tcW w:w="1063" w:type="dxa"/>
            <w:tcBorders>
              <w:left w:val="single" w:sz="2" w:space="0" w:color="808080" w:themeColor="background1" w:themeShade="80"/>
            </w:tcBorders>
            <w:shd w:val="clear" w:color="auto" w:fill="FFFFFF" w:themeFill="background1"/>
          </w:tcPr>
          <w:p w14:paraId="053B9744" w14:textId="67E06B62" w:rsidR="00AD5E5B" w:rsidRPr="002F0529" w:rsidRDefault="00AD5E5B" w:rsidP="00AD5E5B">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t>1</w:t>
            </w:r>
            <w:r>
              <w:t>9</w:t>
            </w:r>
            <w:r w:rsidRPr="002F0529">
              <w:t>%</w:t>
            </w:r>
          </w:p>
        </w:tc>
        <w:tc>
          <w:tcPr>
            <w:tcW w:w="1063" w:type="dxa"/>
            <w:shd w:val="clear" w:color="auto" w:fill="FFFFFF" w:themeFill="background1"/>
          </w:tcPr>
          <w:p w14:paraId="5A26C386" w14:textId="20B8456B" w:rsidR="00AD5E5B" w:rsidRPr="002F0529" w:rsidRDefault="00AD5E5B" w:rsidP="00AD5E5B">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t>1</w:t>
            </w:r>
            <w:r>
              <w:t>2</w:t>
            </w:r>
            <w:r w:rsidRPr="002F0529">
              <w:t>%</w:t>
            </w:r>
          </w:p>
        </w:tc>
      </w:tr>
      <w:tr w:rsidR="00AD5E5B" w:rsidRPr="002F0529" w14:paraId="64F2890F" w14:textId="77777777" w:rsidTr="00795EDB">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1843" w:type="dxa"/>
            <w:tcBorders>
              <w:right w:val="single" w:sz="12" w:space="0" w:color="808080" w:themeColor="background1" w:themeShade="80"/>
            </w:tcBorders>
            <w:shd w:val="clear" w:color="auto" w:fill="DDD8E7" w:themeFill="accent5" w:themeFillTint="33"/>
          </w:tcPr>
          <w:p w14:paraId="3EAB9BA6" w14:textId="77777777" w:rsidR="00AD5E5B" w:rsidRPr="002F0529" w:rsidRDefault="00AD5E5B" w:rsidP="00AD5E5B">
            <w:pPr>
              <w:keepNext/>
              <w:keepLines/>
              <w:spacing w:after="0" w:line="259" w:lineRule="auto"/>
              <w:ind w:right="0"/>
              <w:jc w:val="left"/>
            </w:pPr>
            <w:r w:rsidRPr="002F0529">
              <w:t>Someone else’s connection</w:t>
            </w:r>
          </w:p>
        </w:tc>
        <w:tc>
          <w:tcPr>
            <w:tcW w:w="1276" w:type="dxa"/>
            <w:tcBorders>
              <w:left w:val="single" w:sz="12" w:space="0" w:color="808080" w:themeColor="background1" w:themeShade="80"/>
              <w:right w:val="single" w:sz="12" w:space="0" w:color="808080" w:themeColor="background1" w:themeShade="80"/>
            </w:tcBorders>
            <w:shd w:val="clear" w:color="auto" w:fill="DDD8E7" w:themeFill="accent5" w:themeFillTint="33"/>
          </w:tcPr>
          <w:p w14:paraId="587F1342" w14:textId="77777777" w:rsidR="00AD5E5B" w:rsidRPr="002C0248" w:rsidRDefault="00AD5E5B" w:rsidP="00AD5E5B">
            <w:pPr>
              <w:keepNext/>
              <w:keepLines/>
              <w:spacing w:after="0" w:line="259" w:lineRule="auto"/>
              <w:ind w:right="-76"/>
              <w:jc w:val="center"/>
              <w:cnfStyle w:val="000000100000" w:firstRow="0" w:lastRow="0" w:firstColumn="0" w:lastColumn="0" w:oddVBand="0" w:evenVBand="0" w:oddHBand="1" w:evenHBand="0" w:firstRowFirstColumn="0" w:firstRowLastColumn="0" w:lastRowFirstColumn="0" w:lastRowLastColumn="0"/>
              <w:rPr>
                <w:b/>
              </w:rPr>
            </w:pPr>
            <w:r w:rsidRPr="002C0248">
              <w:rPr>
                <w:b/>
              </w:rPr>
              <w:t>9%</w:t>
            </w:r>
          </w:p>
        </w:tc>
        <w:tc>
          <w:tcPr>
            <w:tcW w:w="921" w:type="dxa"/>
            <w:tcBorders>
              <w:left w:val="single" w:sz="12" w:space="0" w:color="808080" w:themeColor="background1" w:themeShade="80"/>
              <w:right w:val="single" w:sz="2" w:space="0" w:color="808080" w:themeColor="background1" w:themeShade="80"/>
            </w:tcBorders>
            <w:shd w:val="clear" w:color="auto" w:fill="DDD8E7" w:themeFill="accent5" w:themeFillTint="33"/>
          </w:tcPr>
          <w:p w14:paraId="1E12B0A8" w14:textId="77777777" w:rsidR="00AD5E5B" w:rsidRPr="002F0529" w:rsidRDefault="00AD5E5B" w:rsidP="00AD5E5B">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2F0529">
              <w:rPr>
                <w:noProof/>
                <w:lang w:val="en-GB" w:eastAsia="en-GB"/>
              </w:rPr>
              <mc:AlternateContent>
                <mc:Choice Requires="wps">
                  <w:drawing>
                    <wp:anchor distT="0" distB="0" distL="114300" distR="114300" simplePos="0" relativeHeight="252080128" behindDoc="0" locked="0" layoutInCell="1" allowOverlap="1" wp14:anchorId="240C688C" wp14:editId="4FAC0B13">
                      <wp:simplePos x="0" y="0"/>
                      <wp:positionH relativeFrom="column">
                        <wp:posOffset>60325</wp:posOffset>
                      </wp:positionH>
                      <wp:positionV relativeFrom="paragraph">
                        <wp:posOffset>-2540</wp:posOffset>
                      </wp:positionV>
                      <wp:extent cx="342900" cy="180975"/>
                      <wp:effectExtent l="0" t="0" r="19050" b="28575"/>
                      <wp:wrapNone/>
                      <wp:docPr id="60" name="Rectangle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F1DB163" id="Rectangle 60" o:spid="_x0000_s1026" alt="&quot;&quot;" style="position:absolute;margin-left:4.75pt;margin-top:-.2pt;width:27pt;height:14.2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" filled="f" strokecolor="#1d93b1 [3206]" strokeweight="1pt"/>
                  </w:pict>
                </mc:Fallback>
              </mc:AlternateContent>
            </w:r>
            <w:r w:rsidRPr="002F0529">
              <w:t>14%</w:t>
            </w:r>
          </w:p>
        </w:tc>
        <w:tc>
          <w:tcPr>
            <w:tcW w:w="922" w:type="dxa"/>
            <w:tcBorders>
              <w:left w:val="single" w:sz="2" w:space="0" w:color="808080" w:themeColor="background1" w:themeShade="80"/>
              <w:right w:val="single" w:sz="12" w:space="0" w:color="808080" w:themeColor="background1" w:themeShade="80"/>
            </w:tcBorders>
            <w:shd w:val="clear" w:color="auto" w:fill="DDD8E7" w:themeFill="accent5" w:themeFillTint="33"/>
          </w:tcPr>
          <w:p w14:paraId="4E0FE32A" w14:textId="77777777" w:rsidR="00AD5E5B" w:rsidRPr="002F0529" w:rsidRDefault="00AD5E5B" w:rsidP="00AD5E5B">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2F0529">
              <w:rPr>
                <w:noProof/>
                <w:lang w:val="en-GB" w:eastAsia="en-GB"/>
              </w:rPr>
              <mc:AlternateContent>
                <mc:Choice Requires="wps">
                  <w:drawing>
                    <wp:anchor distT="0" distB="0" distL="114300" distR="114300" simplePos="0" relativeHeight="252081152" behindDoc="0" locked="0" layoutInCell="1" allowOverlap="1" wp14:anchorId="05F7442D" wp14:editId="1631B5DE">
                      <wp:simplePos x="0" y="0"/>
                      <wp:positionH relativeFrom="column">
                        <wp:posOffset>67945</wp:posOffset>
                      </wp:positionH>
                      <wp:positionV relativeFrom="paragraph">
                        <wp:posOffset>4445</wp:posOffset>
                      </wp:positionV>
                      <wp:extent cx="342900" cy="180975"/>
                      <wp:effectExtent l="0" t="0" r="19050" b="28575"/>
                      <wp:wrapNone/>
                      <wp:docPr id="66" name="Rectangle 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AC2A87B" id="Rectangle 66" o:spid="_x0000_s1026" alt="&quot;&quot;" style="position:absolute;margin-left:5.35pt;margin-top:.35pt;width:27pt;height:14.2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" filled="f" strokecolor="#610e24 [1604]" strokeweight="1pt"/>
                  </w:pict>
                </mc:Fallback>
              </mc:AlternateContent>
            </w:r>
            <w:r w:rsidRPr="002F0529">
              <w:t>4%</w:t>
            </w:r>
          </w:p>
        </w:tc>
        <w:tc>
          <w:tcPr>
            <w:tcW w:w="1063" w:type="dxa"/>
            <w:tcBorders>
              <w:left w:val="single" w:sz="12" w:space="0" w:color="808080" w:themeColor="background1" w:themeShade="80"/>
              <w:right w:val="single" w:sz="2" w:space="0" w:color="808080" w:themeColor="background1" w:themeShade="80"/>
            </w:tcBorders>
            <w:shd w:val="clear" w:color="auto" w:fill="DDD8E7" w:themeFill="accent5" w:themeFillTint="33"/>
          </w:tcPr>
          <w:p w14:paraId="528A9CB2" w14:textId="77777777" w:rsidR="00AD5E5B" w:rsidRPr="002F0529" w:rsidRDefault="00AD5E5B" w:rsidP="00AD5E5B">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2F0529">
              <w:t>19%</w:t>
            </w:r>
          </w:p>
        </w:tc>
        <w:tc>
          <w:tcPr>
            <w:tcW w:w="1063" w:type="dxa"/>
            <w:tcBorders>
              <w:left w:val="single" w:sz="2" w:space="0" w:color="808080" w:themeColor="background1" w:themeShade="80"/>
              <w:right w:val="single" w:sz="2" w:space="0" w:color="808080" w:themeColor="background1" w:themeShade="80"/>
            </w:tcBorders>
            <w:shd w:val="clear" w:color="auto" w:fill="DDD8E7" w:themeFill="accent5" w:themeFillTint="33"/>
          </w:tcPr>
          <w:p w14:paraId="2AAA3BB9" w14:textId="77777777" w:rsidR="00AD5E5B" w:rsidRPr="002F0529" w:rsidRDefault="00AD5E5B" w:rsidP="00AD5E5B">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2F0529">
              <w:t>8%</w:t>
            </w:r>
          </w:p>
        </w:tc>
        <w:tc>
          <w:tcPr>
            <w:tcW w:w="1063" w:type="dxa"/>
            <w:tcBorders>
              <w:left w:val="single" w:sz="2" w:space="0" w:color="808080" w:themeColor="background1" w:themeShade="80"/>
            </w:tcBorders>
            <w:shd w:val="clear" w:color="auto" w:fill="DDD8E7" w:themeFill="accent5" w:themeFillTint="33"/>
          </w:tcPr>
          <w:p w14:paraId="5FC1E0A0" w14:textId="72E01529" w:rsidR="00AD5E5B" w:rsidRPr="002F0529" w:rsidRDefault="00AD5E5B" w:rsidP="00AD5E5B">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t>9</w:t>
            </w:r>
            <w:r w:rsidRPr="002F0529">
              <w:t>%</w:t>
            </w:r>
          </w:p>
        </w:tc>
        <w:tc>
          <w:tcPr>
            <w:tcW w:w="1063" w:type="dxa"/>
            <w:shd w:val="clear" w:color="auto" w:fill="DDD8E7" w:themeFill="accent5" w:themeFillTint="33"/>
          </w:tcPr>
          <w:p w14:paraId="2BD351B6" w14:textId="127EFB14" w:rsidR="00AD5E5B" w:rsidRPr="002F0529" w:rsidRDefault="00AD5E5B" w:rsidP="00AD5E5B">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t>12</w:t>
            </w:r>
            <w:r w:rsidRPr="002F0529">
              <w:t>%</w:t>
            </w:r>
          </w:p>
        </w:tc>
      </w:tr>
    </w:tbl>
    <w:p w14:paraId="71630CBF" w14:textId="354DCCC5" w:rsidR="00D46548" w:rsidRDefault="002C0248" w:rsidP="00C8135A">
      <w:pPr>
        <w:pStyle w:val="Caption"/>
        <w:keepNext/>
        <w:keepLines/>
        <w:ind w:right="-308"/>
        <w:rPr>
          <w:iCs/>
        </w:rPr>
      </w:pPr>
      <w:r w:rsidRPr="00EC7221">
        <w:rPr>
          <w:iCs/>
        </w:rPr>
        <w:t xml:space="preserve">Q14. Thinking of when you need to access services online. What type of internet connection do you regularly use? Base: All respondents (n=595) // With payment difficulties (n=116) // Without payment difficulties (n=183) // Experiencing unexpected data charges frequently (n=61) // occasionally (n=82) // rarely (n=166) // Never/DK (n=286) </w:t>
      </w:r>
      <w:r w:rsidR="00EC7221">
        <w:rPr>
          <w:iCs/>
        </w:rPr>
        <w:t xml:space="preserve"> </w:t>
      </w:r>
      <w:r w:rsidR="00D46548">
        <w:rPr>
          <w:iCs/>
        </w:rPr>
        <w:t>(</w:t>
      </w:r>
      <w:r w:rsidR="00EC7221" w:rsidRPr="00EC7221">
        <w:rPr>
          <w:iCs/>
        </w:rPr>
        <w:t>Multiple Response)</w:t>
      </w:r>
    </w:p>
    <w:p w14:paraId="04B57856" w14:textId="77777777" w:rsidR="00C8135A" w:rsidRPr="00C8135A" w:rsidRDefault="00C8135A" w:rsidP="00C8135A"/>
    <w:p w14:paraId="15F5B7D5" w14:textId="319636AD" w:rsidR="00EE7F5C" w:rsidRPr="002F0529" w:rsidRDefault="00EE7F5C" w:rsidP="00EE7F5C">
      <w:r>
        <w:t xml:space="preserve">Not having home internet access could be an issue given it can be a more economical way to access data. Certainly amongst those that do have access to home internet, the </w:t>
      </w:r>
      <w:r w:rsidR="00AD5E5B">
        <w:t xml:space="preserve">incidence of experiencing payment issues is lower. </w:t>
      </w:r>
    </w:p>
    <w:p w14:paraId="50E0D220" w14:textId="77777777" w:rsidR="000F1FDE" w:rsidRDefault="000F1FDE">
      <w:pPr>
        <w:spacing w:after="160" w:line="259" w:lineRule="auto"/>
        <w:ind w:right="0"/>
        <w:jc w:val="left"/>
        <w:rPr>
          <w:i/>
          <w:sz w:val="18"/>
          <w:szCs w:val="16"/>
        </w:rPr>
      </w:pPr>
      <w:r>
        <w:br w:type="page"/>
      </w:r>
    </w:p>
    <w:p w14:paraId="78559330" w14:textId="669E58B2" w:rsidR="002C0248" w:rsidRPr="002F0529" w:rsidRDefault="000F1FDE" w:rsidP="000F1FDE">
      <w:pPr>
        <w:pStyle w:val="Caption"/>
        <w:rPr>
          <w:b/>
          <w:bCs/>
          <w:color w:val="92D050"/>
        </w:rPr>
      </w:pPr>
      <w:bookmarkStart w:id="123" w:name="_Toc48558996"/>
      <w:bookmarkStart w:id="124" w:name="_Toc48728525"/>
      <w:r>
        <w:lastRenderedPageBreak/>
        <w:t xml:space="preserve">Figure </w:t>
      </w:r>
      <w:fldSimple w:instr=" SEQ Figure \* ARABIC ">
        <w:r w:rsidR="00DE31B5">
          <w:rPr>
            <w:noProof/>
          </w:rPr>
          <w:t>31</w:t>
        </w:r>
      </w:fldSimple>
      <w:r>
        <w:t>. Access to a home internet connection by payment issues</w:t>
      </w:r>
      <w:bookmarkEnd w:id="123"/>
      <w:bookmarkEnd w:id="124"/>
    </w:p>
    <w:tbl>
      <w:tblPr>
        <w:tblStyle w:val="LonerganDefaultTable"/>
        <w:tblW w:w="9214" w:type="dxa"/>
        <w:tblInd w:w="-3" w:type="dxa"/>
        <w:tblBorders>
          <w:top w:val="single" w:sz="2" w:space="0" w:color="6C6C6C" w:themeColor="text2"/>
          <w:left w:val="single" w:sz="2" w:space="0" w:color="6C6C6C" w:themeColor="text2"/>
          <w:bottom w:val="single" w:sz="2" w:space="0" w:color="6C6C6C" w:themeColor="text2"/>
          <w:right w:val="single" w:sz="2" w:space="0" w:color="6C6C6C" w:themeColor="text2"/>
          <w:insideH w:val="single" w:sz="2" w:space="0" w:color="6C6C6C" w:themeColor="text2"/>
          <w:insideV w:val="single" w:sz="2" w:space="0" w:color="6C6C6C" w:themeColor="text2"/>
        </w:tblBorders>
        <w:tblLayout w:type="fixed"/>
        <w:tblLook w:val="04A0" w:firstRow="1" w:lastRow="0" w:firstColumn="1" w:lastColumn="0" w:noHBand="0" w:noVBand="1"/>
      </w:tblPr>
      <w:tblGrid>
        <w:gridCol w:w="4039"/>
        <w:gridCol w:w="1349"/>
        <w:gridCol w:w="1913"/>
        <w:gridCol w:w="1913"/>
      </w:tblGrid>
      <w:tr w:rsidR="00AD5E5B" w:rsidRPr="002F0529" w14:paraId="72C0BBDD" w14:textId="77777777" w:rsidTr="00A35052">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4039" w:type="dxa"/>
            <w:vMerge w:val="restart"/>
            <w:tcBorders>
              <w:right w:val="single" w:sz="12" w:space="0" w:color="808080" w:themeColor="background1" w:themeShade="80"/>
            </w:tcBorders>
          </w:tcPr>
          <w:p w14:paraId="05FCA2AF" w14:textId="77777777" w:rsidR="00AD5E5B" w:rsidRPr="002F0529" w:rsidRDefault="00AD5E5B" w:rsidP="00AD5E5B">
            <w:pPr>
              <w:keepNext/>
              <w:keepLines/>
              <w:spacing w:after="0" w:line="259" w:lineRule="auto"/>
              <w:ind w:right="0"/>
              <w:jc w:val="left"/>
              <w:rPr>
                <w:b w:val="0"/>
                <w:bCs w:val="0"/>
                <w:color w:val="FFFFFF" w:themeColor="background1"/>
              </w:rPr>
            </w:pPr>
            <w:r w:rsidRPr="002F0529">
              <w:rPr>
                <w:b w:val="0"/>
                <w:bCs w:val="0"/>
                <w:color w:val="FFFFFF" w:themeColor="background1"/>
              </w:rPr>
              <w:t xml:space="preserve">Own or have access to </w:t>
            </w:r>
          </w:p>
        </w:tc>
        <w:tc>
          <w:tcPr>
            <w:tcW w:w="1349" w:type="dxa"/>
            <w:vMerge w:val="restart"/>
            <w:tcBorders>
              <w:left w:val="single" w:sz="12" w:space="0" w:color="808080" w:themeColor="background1" w:themeShade="80"/>
              <w:right w:val="single" w:sz="12" w:space="0" w:color="808080" w:themeColor="background1" w:themeShade="80"/>
            </w:tcBorders>
          </w:tcPr>
          <w:p w14:paraId="47F9CBFF" w14:textId="114997E0" w:rsidR="00AD5E5B" w:rsidRPr="002C0248" w:rsidRDefault="00AD5E5B" w:rsidP="00AD5E5B">
            <w:pPr>
              <w:keepNext/>
              <w:keepLines/>
              <w:spacing w:after="100" w:afterAutospacing="1" w:line="259" w:lineRule="auto"/>
              <w:ind w:left="-189" w:right="-145"/>
              <w:jc w:val="cente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2C0248">
              <w:rPr>
                <w:bCs w:val="0"/>
                <w:color w:val="FFFFFF" w:themeColor="background1"/>
              </w:rPr>
              <w:t xml:space="preserve">All </w:t>
            </w:r>
            <w:r>
              <w:rPr>
                <w:bCs w:val="0"/>
                <w:color w:val="FFFFFF" w:themeColor="background1"/>
              </w:rPr>
              <w:br/>
            </w:r>
            <w:r w:rsidRPr="002C0248">
              <w:rPr>
                <w:bCs w:val="0"/>
                <w:color w:val="FFFFFF" w:themeColor="background1"/>
              </w:rPr>
              <w:t>Responses</w:t>
            </w:r>
          </w:p>
        </w:tc>
        <w:tc>
          <w:tcPr>
            <w:tcW w:w="3826" w:type="dxa"/>
            <w:gridSpan w:val="2"/>
            <w:tcBorders>
              <w:left w:val="single" w:sz="12" w:space="0" w:color="808080" w:themeColor="background1" w:themeShade="80"/>
              <w:bottom w:val="single" w:sz="2" w:space="0" w:color="808080" w:themeColor="background1" w:themeShade="80"/>
            </w:tcBorders>
          </w:tcPr>
          <w:p w14:paraId="5513C6DC" w14:textId="32F58FD1" w:rsidR="00AD5E5B" w:rsidRPr="00AD5E5B" w:rsidRDefault="00AD5E5B" w:rsidP="00AD5E5B">
            <w:pPr>
              <w:keepNext/>
              <w:keepLines/>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AD5E5B">
              <w:rPr>
                <w:b w:val="0"/>
                <w:bCs w:val="0"/>
                <w:color w:val="FFFFFF" w:themeColor="background1"/>
              </w:rPr>
              <w:t>Experienced at least one form of payment difficulty</w:t>
            </w:r>
          </w:p>
        </w:tc>
      </w:tr>
      <w:tr w:rsidR="002C0248" w:rsidRPr="002F0529" w14:paraId="51FDB9CD" w14:textId="77777777" w:rsidTr="000F1FD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039" w:type="dxa"/>
            <w:vMerge/>
            <w:tcBorders>
              <w:bottom w:val="single" w:sz="2" w:space="0" w:color="808080" w:themeColor="background1" w:themeShade="80"/>
              <w:right w:val="single" w:sz="12" w:space="0" w:color="808080" w:themeColor="background1" w:themeShade="80"/>
            </w:tcBorders>
          </w:tcPr>
          <w:p w14:paraId="66F3F43C" w14:textId="77777777" w:rsidR="002C0248" w:rsidRPr="002F0529" w:rsidRDefault="002C0248" w:rsidP="00C8135A">
            <w:pPr>
              <w:keepNext/>
              <w:keepLines/>
              <w:spacing w:after="0" w:line="259" w:lineRule="auto"/>
              <w:ind w:right="0"/>
              <w:jc w:val="left"/>
              <w:rPr>
                <w:bCs w:val="0"/>
                <w:color w:val="FFFFFF" w:themeColor="background1"/>
              </w:rPr>
            </w:pPr>
          </w:p>
        </w:tc>
        <w:tc>
          <w:tcPr>
            <w:tcW w:w="1349" w:type="dxa"/>
            <w:vMerge/>
            <w:tcBorders>
              <w:left w:val="single" w:sz="12" w:space="0" w:color="808080" w:themeColor="background1" w:themeShade="80"/>
              <w:bottom w:val="single" w:sz="2" w:space="0" w:color="808080" w:themeColor="background1" w:themeShade="80"/>
              <w:right w:val="single" w:sz="12" w:space="0" w:color="808080" w:themeColor="background1" w:themeShade="80"/>
            </w:tcBorders>
          </w:tcPr>
          <w:p w14:paraId="37ED91D1" w14:textId="77777777" w:rsidR="002C0248" w:rsidRPr="002C0248" w:rsidRDefault="002C0248" w:rsidP="00C8135A">
            <w:pPr>
              <w:keepNext/>
              <w:keepLines/>
              <w:spacing w:after="100" w:afterAutospacing="1" w:line="259" w:lineRule="auto"/>
              <w:ind w:right="-76"/>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1913" w:type="dxa"/>
            <w:tcBorders>
              <w:top w:val="single" w:sz="2" w:space="0" w:color="808080" w:themeColor="background1" w:themeShade="80"/>
              <w:left w:val="single" w:sz="12" w:space="0" w:color="808080" w:themeColor="background1" w:themeShade="80"/>
              <w:bottom w:val="single" w:sz="4" w:space="0" w:color="808080" w:themeColor="background1" w:themeShade="80"/>
              <w:right w:val="single" w:sz="2" w:space="0" w:color="808080" w:themeColor="background1" w:themeShade="80"/>
            </w:tcBorders>
            <w:shd w:val="clear" w:color="auto" w:fill="DDD8E7" w:themeFill="accent5" w:themeFillTint="33"/>
          </w:tcPr>
          <w:p w14:paraId="7FECFBCF" w14:textId="77777777" w:rsidR="002C0248" w:rsidRDefault="002C0248" w:rsidP="00C8135A">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bCs/>
                <w:sz w:val="18"/>
                <w:szCs w:val="18"/>
              </w:rPr>
            </w:pPr>
            <w:r w:rsidRPr="002F0529">
              <w:rPr>
                <w:bCs/>
                <w:sz w:val="18"/>
                <w:szCs w:val="18"/>
              </w:rPr>
              <w:t>Yes</w:t>
            </w:r>
          </w:p>
          <w:p w14:paraId="2FFFC79C" w14:textId="30268EEC" w:rsidR="00D46548" w:rsidRPr="002F0529" w:rsidRDefault="00D46548" w:rsidP="00C8135A">
            <w:pPr>
              <w:keepNext/>
              <w:keepLines/>
              <w:spacing w:after="100" w:afterAutospacing="1" w:line="259" w:lineRule="auto"/>
              <w:ind w:right="0"/>
              <w:jc w:val="center"/>
              <w:cnfStyle w:val="000000100000" w:firstRow="0" w:lastRow="0" w:firstColumn="0" w:lastColumn="0" w:oddVBand="0" w:evenVBand="0" w:oddHBand="1" w:evenHBand="0" w:firstRowFirstColumn="0" w:firstRowLastColumn="0" w:lastRowFirstColumn="0" w:lastRowLastColumn="0"/>
              <w:rPr>
                <w:bCs/>
                <w:sz w:val="18"/>
                <w:szCs w:val="18"/>
              </w:rPr>
            </w:pPr>
            <w:r>
              <w:rPr>
                <w:bCs/>
                <w:sz w:val="18"/>
                <w:szCs w:val="18"/>
              </w:rPr>
              <w:t>(n=116)</w:t>
            </w:r>
          </w:p>
        </w:tc>
        <w:tc>
          <w:tcPr>
            <w:tcW w:w="1913"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12" w:space="0" w:color="808080" w:themeColor="background1" w:themeShade="80"/>
            </w:tcBorders>
            <w:shd w:val="clear" w:color="auto" w:fill="DDD8E7" w:themeFill="accent5" w:themeFillTint="33"/>
          </w:tcPr>
          <w:p w14:paraId="5245C1CF" w14:textId="77777777" w:rsidR="002C0248" w:rsidRDefault="002C0248" w:rsidP="00C8135A">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bCs/>
                <w:sz w:val="18"/>
                <w:szCs w:val="18"/>
              </w:rPr>
            </w:pPr>
            <w:r w:rsidRPr="002F0529">
              <w:rPr>
                <w:bCs/>
                <w:sz w:val="18"/>
                <w:szCs w:val="18"/>
              </w:rPr>
              <w:t>No</w:t>
            </w:r>
          </w:p>
          <w:p w14:paraId="0299667F" w14:textId="144333C8" w:rsidR="00D46548" w:rsidRPr="002F0529" w:rsidRDefault="00D46548" w:rsidP="00C8135A">
            <w:pPr>
              <w:keepNext/>
              <w:keepLines/>
              <w:spacing w:after="100" w:afterAutospacing="1" w:line="259" w:lineRule="auto"/>
              <w:ind w:right="0"/>
              <w:jc w:val="center"/>
              <w:cnfStyle w:val="000000100000" w:firstRow="0" w:lastRow="0" w:firstColumn="0" w:lastColumn="0" w:oddVBand="0" w:evenVBand="0" w:oddHBand="1" w:evenHBand="0" w:firstRowFirstColumn="0" w:firstRowLastColumn="0" w:lastRowFirstColumn="0" w:lastRowLastColumn="0"/>
              <w:rPr>
                <w:bCs/>
                <w:sz w:val="18"/>
                <w:szCs w:val="18"/>
              </w:rPr>
            </w:pPr>
            <w:r>
              <w:rPr>
                <w:bCs/>
                <w:sz w:val="18"/>
                <w:szCs w:val="18"/>
              </w:rPr>
              <w:t>(n=178)</w:t>
            </w:r>
          </w:p>
        </w:tc>
      </w:tr>
      <w:tr w:rsidR="002C0248" w:rsidRPr="002F0529" w14:paraId="534FF057" w14:textId="77777777" w:rsidTr="00645A75">
        <w:trPr>
          <w:cnfStyle w:val="000000010000" w:firstRow="0" w:lastRow="0" w:firstColumn="0" w:lastColumn="0" w:oddVBand="0" w:evenVBand="0" w:oddHBand="0" w:evenHBand="1"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4039" w:type="dxa"/>
            <w:tcBorders>
              <w:top w:val="single" w:sz="2" w:space="0" w:color="808080" w:themeColor="background1" w:themeShade="80"/>
              <w:right w:val="single" w:sz="12" w:space="0" w:color="808080" w:themeColor="background1" w:themeShade="80"/>
            </w:tcBorders>
            <w:shd w:val="clear" w:color="auto" w:fill="FFFFFF" w:themeFill="background1"/>
          </w:tcPr>
          <w:p w14:paraId="0DCDD900" w14:textId="77777777" w:rsidR="002C0248" w:rsidRPr="002F0529" w:rsidRDefault="002C0248" w:rsidP="00C8135A">
            <w:pPr>
              <w:keepNext/>
              <w:keepLines/>
              <w:spacing w:after="0" w:line="259" w:lineRule="auto"/>
              <w:ind w:right="0"/>
              <w:jc w:val="left"/>
            </w:pPr>
            <w:r w:rsidRPr="002F0529">
              <w:t>A home internet connection</w:t>
            </w:r>
          </w:p>
        </w:tc>
        <w:tc>
          <w:tcPr>
            <w:tcW w:w="1349" w:type="dxa"/>
            <w:tcBorders>
              <w:top w:val="single" w:sz="2" w:space="0" w:color="808080" w:themeColor="background1" w:themeShade="80"/>
              <w:left w:val="single" w:sz="12" w:space="0" w:color="808080" w:themeColor="background1" w:themeShade="80"/>
              <w:right w:val="single" w:sz="12" w:space="0" w:color="808080" w:themeColor="background1" w:themeShade="80"/>
            </w:tcBorders>
            <w:shd w:val="clear" w:color="auto" w:fill="FFFFFF" w:themeFill="background1"/>
          </w:tcPr>
          <w:p w14:paraId="2D0A9238" w14:textId="77777777" w:rsidR="002C0248" w:rsidRPr="002C0248" w:rsidRDefault="002C0248" w:rsidP="00C8135A">
            <w:pPr>
              <w:keepNext/>
              <w:keepLines/>
              <w:spacing w:after="0" w:line="259" w:lineRule="auto"/>
              <w:ind w:right="-76"/>
              <w:jc w:val="center"/>
              <w:cnfStyle w:val="000000010000" w:firstRow="0" w:lastRow="0" w:firstColumn="0" w:lastColumn="0" w:oddVBand="0" w:evenVBand="0" w:oddHBand="0" w:evenHBand="1" w:firstRowFirstColumn="0" w:firstRowLastColumn="0" w:lastRowFirstColumn="0" w:lastRowLastColumn="0"/>
              <w:rPr>
                <w:b/>
              </w:rPr>
            </w:pPr>
            <w:r w:rsidRPr="002C0248">
              <w:rPr>
                <w:b/>
              </w:rPr>
              <w:t>57%</w:t>
            </w:r>
          </w:p>
        </w:tc>
        <w:tc>
          <w:tcPr>
            <w:tcW w:w="1913" w:type="dxa"/>
            <w:tcBorders>
              <w:top w:val="single" w:sz="4" w:space="0" w:color="808080" w:themeColor="background1" w:themeShade="80"/>
              <w:left w:val="single" w:sz="12" w:space="0" w:color="808080" w:themeColor="background1" w:themeShade="80"/>
              <w:right w:val="single" w:sz="2" w:space="0" w:color="808080" w:themeColor="background1" w:themeShade="80"/>
            </w:tcBorders>
            <w:shd w:val="clear" w:color="auto" w:fill="FFFFFF" w:themeFill="background1"/>
          </w:tcPr>
          <w:p w14:paraId="0998312F" w14:textId="77777777" w:rsidR="002C0248" w:rsidRPr="002F0529" w:rsidRDefault="002C0248" w:rsidP="00C8135A">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rPr>
                <w:noProof/>
                <w:lang w:val="en-GB" w:eastAsia="en-GB"/>
              </w:rPr>
              <mc:AlternateContent>
                <mc:Choice Requires="wps">
                  <w:drawing>
                    <wp:anchor distT="0" distB="0" distL="114300" distR="114300" simplePos="0" relativeHeight="252016640" behindDoc="0" locked="0" layoutInCell="1" allowOverlap="1" wp14:anchorId="4ADF7265" wp14:editId="0C1AB096">
                      <wp:simplePos x="0" y="0"/>
                      <wp:positionH relativeFrom="column">
                        <wp:posOffset>350520</wp:posOffset>
                      </wp:positionH>
                      <wp:positionV relativeFrom="paragraph">
                        <wp:posOffset>-10160</wp:posOffset>
                      </wp:positionV>
                      <wp:extent cx="342900" cy="180975"/>
                      <wp:effectExtent l="0" t="0" r="19050" b="28575"/>
                      <wp:wrapNone/>
                      <wp:docPr id="102" name="Rectangle 1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63A5B1A" id="Rectangle 102" o:spid="_x0000_s1026" style="position:absolute;margin-left:27.6pt;margin-top:-.8pt;width:27pt;height:14.2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" filled="f" strokecolor="#c31c4a [3204]" strokeweight="1pt"/>
                  </w:pict>
                </mc:Fallback>
              </mc:AlternateContent>
            </w:r>
            <w:r w:rsidRPr="002F0529">
              <w:t>38%</w:t>
            </w:r>
          </w:p>
        </w:tc>
        <w:tc>
          <w:tcPr>
            <w:tcW w:w="1913" w:type="dxa"/>
            <w:tcBorders>
              <w:top w:val="single" w:sz="4" w:space="0" w:color="808080" w:themeColor="background1" w:themeShade="80"/>
              <w:left w:val="single" w:sz="2" w:space="0" w:color="808080" w:themeColor="background1" w:themeShade="80"/>
              <w:right w:val="single" w:sz="12" w:space="0" w:color="808080" w:themeColor="background1" w:themeShade="80"/>
            </w:tcBorders>
            <w:shd w:val="clear" w:color="auto" w:fill="FFFFFF" w:themeFill="background1"/>
          </w:tcPr>
          <w:p w14:paraId="2EA38C73" w14:textId="77777777" w:rsidR="002C0248" w:rsidRPr="002F0529" w:rsidRDefault="002C0248" w:rsidP="00C8135A">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rPr>
                <w:noProof/>
                <w:lang w:val="en-GB" w:eastAsia="en-GB"/>
              </w:rPr>
              <mc:AlternateContent>
                <mc:Choice Requires="wps">
                  <w:drawing>
                    <wp:anchor distT="0" distB="0" distL="114300" distR="114300" simplePos="0" relativeHeight="252015616" behindDoc="0" locked="0" layoutInCell="1" allowOverlap="1" wp14:anchorId="6B4B35B2" wp14:editId="76F52109">
                      <wp:simplePos x="0" y="0"/>
                      <wp:positionH relativeFrom="column">
                        <wp:posOffset>368935</wp:posOffset>
                      </wp:positionH>
                      <wp:positionV relativeFrom="paragraph">
                        <wp:posOffset>-26670</wp:posOffset>
                      </wp:positionV>
                      <wp:extent cx="342900" cy="180975"/>
                      <wp:effectExtent l="0" t="0" r="19050" b="28575"/>
                      <wp:wrapNone/>
                      <wp:docPr id="93" name="Rectangle 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EAF0CDA" id="Rectangle 93" o:spid="_x0000_s1026" style="position:absolute;margin-left:29.05pt;margin-top:-2.1pt;width:27pt;height:14.2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" filled="f" strokecolor="#1d93b1 [3206]" strokeweight="1pt"/>
                  </w:pict>
                </mc:Fallback>
              </mc:AlternateContent>
            </w:r>
            <w:r w:rsidRPr="002F0529">
              <w:t>70%</w:t>
            </w:r>
          </w:p>
        </w:tc>
      </w:tr>
    </w:tbl>
    <w:p w14:paraId="0AED16F2" w14:textId="76910329" w:rsidR="002C0248" w:rsidRDefault="002C0248" w:rsidP="00C8135A">
      <w:pPr>
        <w:pStyle w:val="Caption"/>
        <w:keepNext/>
        <w:keepLines/>
        <w:ind w:right="-308"/>
        <w:rPr>
          <w:i w:val="0"/>
          <w:iCs/>
        </w:rPr>
      </w:pPr>
      <w:r w:rsidRPr="002F0529">
        <w:rPr>
          <w:iCs/>
        </w:rPr>
        <w:t xml:space="preserve">Q1. Regardless of who pays the bills, which of the following do you personally own, or have access to? Base: All respondents (n=595) </w:t>
      </w:r>
      <w:r w:rsidRPr="002F0529">
        <w:rPr>
          <w:i w:val="0"/>
          <w:iCs/>
        </w:rPr>
        <w:t>// With payment difficulties (n=116) // Without payment difficulties (n=183)</w:t>
      </w:r>
      <w:r>
        <w:rPr>
          <w:i w:val="0"/>
          <w:iCs/>
        </w:rPr>
        <w:t xml:space="preserve"> </w:t>
      </w:r>
      <w:r w:rsidRPr="00FF170B">
        <w:rPr>
          <w:i w:val="0"/>
          <w:iCs/>
        </w:rPr>
        <w:t>(</w:t>
      </w:r>
      <w:r>
        <w:rPr>
          <w:i w:val="0"/>
          <w:iCs/>
        </w:rPr>
        <w:t xml:space="preserve">Multiple </w:t>
      </w:r>
      <w:r w:rsidRPr="00FF170B">
        <w:rPr>
          <w:i w:val="0"/>
          <w:iCs/>
        </w:rPr>
        <w:t>Response)</w:t>
      </w:r>
    </w:p>
    <w:p w14:paraId="34333727" w14:textId="77777777" w:rsidR="000B1BF3" w:rsidRPr="000B1BF3" w:rsidRDefault="000B1BF3" w:rsidP="000B1BF3"/>
    <w:p w14:paraId="41FFB679" w14:textId="48CD18FE" w:rsidR="002542E6" w:rsidRPr="002F0529" w:rsidRDefault="002542E6" w:rsidP="004D65B5">
      <w:pPr>
        <w:pStyle w:val="Heading2"/>
      </w:pPr>
      <w:bookmarkStart w:id="125" w:name="_Toc48728468"/>
      <w:r w:rsidRPr="002F0529">
        <w:t>Unexpected</w:t>
      </w:r>
      <w:r w:rsidR="009D1E2A" w:rsidRPr="002F0529">
        <w:t xml:space="preserve"> mobile </w:t>
      </w:r>
      <w:r w:rsidRPr="002F0529">
        <w:t>fees and charges</w:t>
      </w:r>
      <w:bookmarkEnd w:id="119"/>
      <w:bookmarkEnd w:id="125"/>
      <w:r w:rsidRPr="002F0529">
        <w:t xml:space="preserve"> </w:t>
      </w:r>
    </w:p>
    <w:p w14:paraId="5C49ECCB" w14:textId="459AD482" w:rsidR="008A5AA7" w:rsidRDefault="005214FB" w:rsidP="008B7DFC">
      <w:r>
        <w:t>U</w:t>
      </w:r>
      <w:r w:rsidR="00DA346E" w:rsidRPr="002F0529">
        <w:t>nexpected mobile charges (</w:t>
      </w:r>
      <w:r w:rsidR="00266D73">
        <w:t xml:space="preserve">for example early contract cancellation fees or </w:t>
      </w:r>
      <w:r w:rsidR="003D6FC0">
        <w:t>phone</w:t>
      </w:r>
      <w:r w:rsidR="00266D73">
        <w:t xml:space="preserve"> replacement fees</w:t>
      </w:r>
      <w:r w:rsidR="00DA346E" w:rsidRPr="002F0529">
        <w:t>)</w:t>
      </w:r>
      <w:r w:rsidR="00CB55C1">
        <w:t xml:space="preserve">, </w:t>
      </w:r>
      <w:r w:rsidR="00DA346E" w:rsidRPr="002F0529">
        <w:t>unexpected data charges</w:t>
      </w:r>
      <w:r w:rsidR="008C648D">
        <w:t>,</w:t>
      </w:r>
      <w:r w:rsidR="00CB55C1">
        <w:t xml:space="preserve"> and unexpected international mobile roaming charges</w:t>
      </w:r>
      <w:r w:rsidR="00DA346E" w:rsidRPr="002F0529">
        <w:t xml:space="preserve"> </w:t>
      </w:r>
      <w:r>
        <w:t>are experienced by at least 20%</w:t>
      </w:r>
      <w:r w:rsidR="00DA346E" w:rsidRPr="002F0529">
        <w:t xml:space="preserve"> of </w:t>
      </w:r>
      <w:r w:rsidR="008F1BD6">
        <w:t>young people</w:t>
      </w:r>
      <w:r w:rsidR="008F1BD6" w:rsidRPr="002F0529">
        <w:t xml:space="preserve"> </w:t>
      </w:r>
      <w:r w:rsidR="00CB55C1">
        <w:rPr>
          <w:i/>
        </w:rPr>
        <w:t xml:space="preserve">frequently or </w:t>
      </w:r>
      <w:r w:rsidR="001F609F" w:rsidRPr="005214FB">
        <w:rPr>
          <w:i/>
        </w:rPr>
        <w:t>occasionally</w:t>
      </w:r>
      <w:r w:rsidR="00DA346E" w:rsidRPr="002F0529">
        <w:t xml:space="preserve">. </w:t>
      </w:r>
    </w:p>
    <w:p w14:paraId="60F408CF" w14:textId="77777777" w:rsidR="00C8135A" w:rsidRPr="002F0529" w:rsidRDefault="00C8135A" w:rsidP="008B7DFC"/>
    <w:p w14:paraId="58AA1191" w14:textId="649317C5" w:rsidR="00917A1A" w:rsidRDefault="00C95BBE" w:rsidP="00C8135A">
      <w:pPr>
        <w:pStyle w:val="Caption"/>
        <w:keepNext/>
        <w:keepLines/>
      </w:pPr>
      <w:bookmarkStart w:id="126" w:name="_Toc48558997"/>
      <w:bookmarkStart w:id="127" w:name="_Toc48728526"/>
      <w:r w:rsidRPr="002F0529">
        <w:t xml:space="preserve">Figure </w:t>
      </w:r>
      <w:fldSimple w:instr=" SEQ Figure \* ARABIC ">
        <w:r w:rsidR="00DE31B5">
          <w:rPr>
            <w:noProof/>
          </w:rPr>
          <w:t>32</w:t>
        </w:r>
      </w:fldSimple>
      <w:r w:rsidRPr="002F0529">
        <w:rPr>
          <w:noProof/>
        </w:rPr>
        <w:t>.</w:t>
      </w:r>
      <w:r w:rsidRPr="002F0529">
        <w:t xml:space="preserve"> </w:t>
      </w:r>
      <w:r w:rsidR="00EE7F5C">
        <w:t>Unexpected mobile fees and charges</w:t>
      </w:r>
      <w:bookmarkEnd w:id="127"/>
      <w:r w:rsidR="00EE7F5C">
        <w:t xml:space="preserve"> </w:t>
      </w:r>
      <w:r w:rsidR="00FF170B">
        <w:t xml:space="preserve"> </w:t>
      </w:r>
    </w:p>
    <w:p w14:paraId="53500BF5" w14:textId="4B92C55B" w:rsidR="00C95BBE" w:rsidRPr="002F0529" w:rsidRDefault="00C95BBE" w:rsidP="00C8135A">
      <w:pPr>
        <w:pStyle w:val="Caption"/>
        <w:keepNext/>
        <w:keepLines/>
      </w:pPr>
      <w:r w:rsidRPr="007441FE">
        <w:rPr>
          <w:noProof/>
          <w:color w:val="FFFFFF" w:themeColor="background1"/>
          <w:lang w:val="en-GB" w:eastAsia="en-GB"/>
        </w:rPr>
        <w:drawing>
          <wp:inline distT="0" distB="0" distL="0" distR="0" wp14:anchorId="0CEDF582" wp14:editId="195F3E1E">
            <wp:extent cx="5759450" cy="3325091"/>
            <wp:effectExtent l="0" t="0" r="12700" b="8890"/>
            <wp:docPr id="90" name="Chart 90" descr="stacked Bar chart showing rates of unexpected charges"/>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bookmarkEnd w:id="126"/>
    </w:p>
    <w:p w14:paraId="7F4E20C2" w14:textId="77777777" w:rsidR="00FF170B" w:rsidRPr="008B7DFC" w:rsidRDefault="00C95BBE" w:rsidP="00FF170B">
      <w:pPr>
        <w:rPr>
          <w:i/>
          <w:sz w:val="16"/>
          <w:szCs w:val="16"/>
        </w:rPr>
      </w:pPr>
      <w:r w:rsidRPr="002F0529">
        <w:rPr>
          <w:i/>
          <w:sz w:val="16"/>
          <w:szCs w:val="16"/>
        </w:rPr>
        <w:t>Q17. How often do you experience each of the following? Base: All respondents (n=595)</w:t>
      </w:r>
      <w:r w:rsidR="00FF170B">
        <w:rPr>
          <w:i/>
          <w:sz w:val="16"/>
          <w:szCs w:val="16"/>
        </w:rPr>
        <w:t xml:space="preserve"> </w:t>
      </w:r>
      <w:r w:rsidR="00FF170B" w:rsidRPr="008B7DFC">
        <w:rPr>
          <w:i/>
          <w:sz w:val="16"/>
          <w:szCs w:val="16"/>
        </w:rPr>
        <w:t>(Single Response)</w:t>
      </w:r>
    </w:p>
    <w:p w14:paraId="18BBCD58" w14:textId="77777777" w:rsidR="00C55095" w:rsidRPr="00AA7E04" w:rsidRDefault="00C55095" w:rsidP="00AA7E04">
      <w:pPr>
        <w:pStyle w:val="Heading3"/>
      </w:pPr>
      <w:bookmarkStart w:id="128" w:name="_Toc48728469"/>
      <w:r w:rsidRPr="00AA7E04">
        <w:t>Correlation between unexpected data charges and payment issues</w:t>
      </w:r>
      <w:bookmarkEnd w:id="128"/>
      <w:r w:rsidRPr="00AA7E04">
        <w:t xml:space="preserve"> </w:t>
      </w:r>
    </w:p>
    <w:p w14:paraId="6AA561AC" w14:textId="63E54E52" w:rsidR="00D46548" w:rsidRDefault="002C3905" w:rsidP="00C8135A">
      <w:pPr>
        <w:rPr>
          <w:i/>
          <w:sz w:val="18"/>
          <w:szCs w:val="16"/>
        </w:rPr>
      </w:pPr>
      <w:r>
        <w:t xml:space="preserve">Two thirds (67%) of </w:t>
      </w:r>
      <w:r w:rsidR="0008619B">
        <w:t>young people</w:t>
      </w:r>
      <w:r w:rsidR="0008619B" w:rsidRPr="007E71D8">
        <w:t xml:space="preserve"> </w:t>
      </w:r>
      <w:r w:rsidR="00BD3954" w:rsidRPr="007E71D8">
        <w:t xml:space="preserve">who experience unexpected data charges </w:t>
      </w:r>
      <w:r w:rsidR="00BD3954" w:rsidRPr="00CB55C1">
        <w:rPr>
          <w:i/>
        </w:rPr>
        <w:t>frequently</w:t>
      </w:r>
      <w:r w:rsidR="001F609F">
        <w:rPr>
          <w:i/>
        </w:rPr>
        <w:t xml:space="preserve"> or </w:t>
      </w:r>
      <w:r w:rsidR="00C55095">
        <w:rPr>
          <w:i/>
        </w:rPr>
        <w:t xml:space="preserve">occasionally </w:t>
      </w:r>
      <w:r w:rsidR="00C55095" w:rsidRPr="007E71D8">
        <w:t>are</w:t>
      </w:r>
      <w:r w:rsidR="00BD3954" w:rsidRPr="007E71D8">
        <w:t xml:space="preserve"> </w:t>
      </w:r>
      <w:r w:rsidR="00C55095" w:rsidRPr="007E71D8">
        <w:t>have</w:t>
      </w:r>
      <w:r>
        <w:t xml:space="preserve"> also</w:t>
      </w:r>
      <w:r w:rsidR="00BD3954" w:rsidRPr="007E71D8">
        <w:t xml:space="preserve"> experienced som</w:t>
      </w:r>
      <w:r w:rsidR="00D46548">
        <w:t xml:space="preserve">e form of financial difficulty in relation to paying phone bills or paying phone bills on time. </w:t>
      </w:r>
    </w:p>
    <w:p w14:paraId="676DC934" w14:textId="52FCF1D8" w:rsidR="00CB55C1" w:rsidRPr="00C805F6" w:rsidRDefault="00CB55C1" w:rsidP="00C8135A">
      <w:pPr>
        <w:pStyle w:val="Caption"/>
        <w:keepNext/>
        <w:keepLines/>
      </w:pPr>
      <w:bookmarkStart w:id="129" w:name="_Toc48558998"/>
      <w:bookmarkStart w:id="130" w:name="_Toc48728527"/>
      <w:r w:rsidRPr="002F0529">
        <w:lastRenderedPageBreak/>
        <w:t xml:space="preserve">Figure </w:t>
      </w:r>
      <w:fldSimple w:instr=" SEQ Figure \* ARABIC ">
        <w:r w:rsidR="00DE31B5">
          <w:rPr>
            <w:noProof/>
          </w:rPr>
          <w:t>33</w:t>
        </w:r>
      </w:fldSimple>
      <w:r w:rsidR="003715E4">
        <w:t>.</w:t>
      </w:r>
      <w:r w:rsidRPr="002F0529">
        <w:t xml:space="preserve"> </w:t>
      </w:r>
      <w:r>
        <w:t xml:space="preserve">Billing issues by </w:t>
      </w:r>
      <w:r w:rsidR="005A2D33">
        <w:t>unexpected</w:t>
      </w:r>
      <w:r>
        <w:t xml:space="preserve"> data charges</w:t>
      </w:r>
      <w:bookmarkEnd w:id="129"/>
      <w:bookmarkEnd w:id="130"/>
      <w:r>
        <w:t xml:space="preserve"> </w:t>
      </w:r>
    </w:p>
    <w:tbl>
      <w:tblPr>
        <w:tblStyle w:val="LonerganDefaultTable"/>
        <w:tblW w:w="9069" w:type="dxa"/>
        <w:tblBorders>
          <w:top w:val="single" w:sz="2" w:space="0" w:color="6C6C6C" w:themeColor="text2"/>
          <w:left w:val="single" w:sz="2" w:space="0" w:color="6C6C6C" w:themeColor="text2"/>
          <w:bottom w:val="single" w:sz="2" w:space="0" w:color="6C6C6C" w:themeColor="text2"/>
          <w:right w:val="single" w:sz="2" w:space="0" w:color="6C6C6C" w:themeColor="text2"/>
          <w:insideH w:val="single" w:sz="2" w:space="0" w:color="6C6C6C" w:themeColor="text2"/>
          <w:insideV w:val="single" w:sz="2" w:space="0" w:color="6C6C6C" w:themeColor="text2"/>
        </w:tblBorders>
        <w:tblLayout w:type="fixed"/>
        <w:tblLook w:val="04A0" w:firstRow="1" w:lastRow="0" w:firstColumn="1" w:lastColumn="0" w:noHBand="0" w:noVBand="1"/>
      </w:tblPr>
      <w:tblGrid>
        <w:gridCol w:w="2131"/>
        <w:gridCol w:w="1268"/>
        <w:gridCol w:w="1560"/>
        <w:gridCol w:w="1067"/>
        <w:gridCol w:w="1521"/>
        <w:gridCol w:w="1522"/>
      </w:tblGrid>
      <w:tr w:rsidR="00CB55C1" w:rsidRPr="002F0529" w14:paraId="2D5D998F" w14:textId="77777777" w:rsidTr="00357CF0">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131" w:type="dxa"/>
            <w:tcBorders>
              <w:bottom w:val="single" w:sz="4" w:space="0" w:color="auto"/>
            </w:tcBorders>
          </w:tcPr>
          <w:p w14:paraId="7F558435" w14:textId="77777777" w:rsidR="00CB55C1" w:rsidRPr="002F0529" w:rsidRDefault="00CB55C1" w:rsidP="00C8135A">
            <w:pPr>
              <w:keepNext/>
              <w:keepLines/>
              <w:spacing w:after="0" w:line="259" w:lineRule="auto"/>
              <w:ind w:right="0"/>
              <w:jc w:val="left"/>
              <w:rPr>
                <w:b w:val="0"/>
                <w:bCs w:val="0"/>
                <w:color w:val="FFFFFF" w:themeColor="background1"/>
              </w:rPr>
            </w:pPr>
          </w:p>
        </w:tc>
        <w:tc>
          <w:tcPr>
            <w:tcW w:w="1268" w:type="dxa"/>
            <w:tcBorders>
              <w:bottom w:val="single" w:sz="4" w:space="0" w:color="auto"/>
            </w:tcBorders>
          </w:tcPr>
          <w:p w14:paraId="0EBDF292" w14:textId="1B802C93" w:rsidR="00CB55C1" w:rsidRPr="002F0529" w:rsidRDefault="00FF170B" w:rsidP="00C8135A">
            <w:pPr>
              <w:keepNext/>
              <w:keepLines/>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 xml:space="preserve">All Responses </w:t>
            </w:r>
            <w:r w:rsidR="00CB55C1">
              <w:rPr>
                <w:color w:val="FFFFFF" w:themeColor="background1"/>
              </w:rPr>
              <w:t xml:space="preserve"> </w:t>
            </w:r>
          </w:p>
        </w:tc>
        <w:tc>
          <w:tcPr>
            <w:tcW w:w="5670" w:type="dxa"/>
            <w:gridSpan w:val="4"/>
            <w:tcBorders>
              <w:bottom w:val="single" w:sz="4" w:space="0" w:color="auto"/>
            </w:tcBorders>
          </w:tcPr>
          <w:p w14:paraId="005A9047" w14:textId="606D4B0B" w:rsidR="00CB55C1" w:rsidRDefault="00D46548" w:rsidP="00C8135A">
            <w:pPr>
              <w:keepNext/>
              <w:keepLines/>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4720E3">
              <w:rPr>
                <w:b w:val="0"/>
                <w:color w:val="FFFFFF" w:themeColor="background1"/>
                <w:sz w:val="20"/>
              </w:rPr>
              <w:t xml:space="preserve">Experiencing </w:t>
            </w:r>
            <w:r w:rsidR="00CB55C1">
              <w:rPr>
                <w:b w:val="0"/>
                <w:color w:val="FFFFFF" w:themeColor="background1"/>
              </w:rPr>
              <w:t>Unexpected Data Charges</w:t>
            </w:r>
          </w:p>
        </w:tc>
      </w:tr>
      <w:tr w:rsidR="00CB55C1" w:rsidRPr="002F0529" w14:paraId="362FFEF9" w14:textId="77777777" w:rsidTr="00357CF0">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131" w:type="dxa"/>
            <w:tcBorders>
              <w:bottom w:val="single" w:sz="4" w:space="0" w:color="auto"/>
            </w:tcBorders>
          </w:tcPr>
          <w:p w14:paraId="79CCC3CD" w14:textId="77777777" w:rsidR="00CB55C1" w:rsidRPr="002F0529" w:rsidRDefault="00CB55C1" w:rsidP="00C8135A">
            <w:pPr>
              <w:keepNext/>
              <w:keepLines/>
              <w:spacing w:after="0" w:line="259" w:lineRule="auto"/>
              <w:ind w:right="0"/>
              <w:jc w:val="left"/>
              <w:rPr>
                <w:b/>
                <w:bCs w:val="0"/>
                <w:color w:val="FFFFFF" w:themeColor="background1"/>
              </w:rPr>
            </w:pPr>
          </w:p>
        </w:tc>
        <w:tc>
          <w:tcPr>
            <w:tcW w:w="1268" w:type="dxa"/>
            <w:tcBorders>
              <w:bottom w:val="single" w:sz="4" w:space="0" w:color="auto"/>
            </w:tcBorders>
          </w:tcPr>
          <w:p w14:paraId="3F808F9A" w14:textId="22929C01" w:rsidR="00CB55C1" w:rsidRPr="002F0529" w:rsidRDefault="00CB55C1" w:rsidP="00C8135A">
            <w:pPr>
              <w:keepNext/>
              <w:keepLines/>
              <w:spacing w:after="100" w:afterAutospacing="1" w:line="259" w:lineRule="auto"/>
              <w:ind w:right="0"/>
              <w:jc w:val="cente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1560" w:type="dxa"/>
            <w:tcBorders>
              <w:bottom w:val="single" w:sz="4" w:space="0" w:color="auto"/>
            </w:tcBorders>
          </w:tcPr>
          <w:p w14:paraId="4211D1CD" w14:textId="5C8FA38D" w:rsidR="00CB55C1" w:rsidRPr="00CB55C1" w:rsidRDefault="00CB55C1" w:rsidP="00C8135A">
            <w:pPr>
              <w:keepNext/>
              <w:keepLines/>
              <w:spacing w:after="100" w:afterAutospacing="1" w:line="259" w:lineRule="auto"/>
              <w:ind w:right="0"/>
              <w:jc w:val="center"/>
              <w:cnfStyle w:val="000000100000" w:firstRow="0" w:lastRow="0" w:firstColumn="0" w:lastColumn="0" w:oddVBand="0" w:evenVBand="0" w:oddHBand="1" w:evenHBand="0" w:firstRowFirstColumn="0" w:firstRowLastColumn="0" w:lastRowFirstColumn="0" w:lastRowLastColumn="0"/>
              <w:rPr>
                <w:bCs/>
                <w:sz w:val="20"/>
              </w:rPr>
            </w:pPr>
            <w:r w:rsidRPr="00CB55C1">
              <w:rPr>
                <w:sz w:val="20"/>
              </w:rPr>
              <w:t>Frequently/</w:t>
            </w:r>
            <w:r w:rsidRPr="00CB55C1">
              <w:rPr>
                <w:sz w:val="20"/>
              </w:rPr>
              <w:br/>
              <w:t>Occasionally</w:t>
            </w:r>
          </w:p>
        </w:tc>
        <w:tc>
          <w:tcPr>
            <w:tcW w:w="1067" w:type="dxa"/>
            <w:tcBorders>
              <w:bottom w:val="single" w:sz="4" w:space="0" w:color="auto"/>
            </w:tcBorders>
          </w:tcPr>
          <w:p w14:paraId="40AA6A8F" w14:textId="5EC0BF01" w:rsidR="00CB55C1" w:rsidRPr="00CB55C1" w:rsidRDefault="00CB55C1" w:rsidP="00C8135A">
            <w:pPr>
              <w:keepNext/>
              <w:keepLines/>
              <w:spacing w:after="100" w:afterAutospacing="1" w:line="259" w:lineRule="auto"/>
              <w:ind w:right="0"/>
              <w:jc w:val="center"/>
              <w:cnfStyle w:val="000000100000" w:firstRow="0" w:lastRow="0" w:firstColumn="0" w:lastColumn="0" w:oddVBand="0" w:evenVBand="0" w:oddHBand="1" w:evenHBand="0" w:firstRowFirstColumn="0" w:firstRowLastColumn="0" w:lastRowFirstColumn="0" w:lastRowLastColumn="0"/>
              <w:rPr>
                <w:bCs/>
                <w:sz w:val="20"/>
              </w:rPr>
            </w:pPr>
            <w:r w:rsidRPr="00CB55C1">
              <w:rPr>
                <w:sz w:val="20"/>
              </w:rPr>
              <w:t>Rarely</w:t>
            </w:r>
          </w:p>
        </w:tc>
        <w:tc>
          <w:tcPr>
            <w:tcW w:w="1521" w:type="dxa"/>
            <w:tcBorders>
              <w:bottom w:val="single" w:sz="4" w:space="0" w:color="auto"/>
            </w:tcBorders>
          </w:tcPr>
          <w:p w14:paraId="147CD2CD" w14:textId="64DBF876" w:rsidR="00CB55C1" w:rsidRPr="00CB55C1" w:rsidRDefault="00CB55C1" w:rsidP="00C8135A">
            <w:pPr>
              <w:keepNext/>
              <w:keepLines/>
              <w:spacing w:after="100" w:afterAutospacing="1" w:line="259" w:lineRule="auto"/>
              <w:ind w:right="0"/>
              <w:jc w:val="center"/>
              <w:cnfStyle w:val="000000100000" w:firstRow="0" w:lastRow="0" w:firstColumn="0" w:lastColumn="0" w:oddVBand="0" w:evenVBand="0" w:oddHBand="1" w:evenHBand="0" w:firstRowFirstColumn="0" w:firstRowLastColumn="0" w:lastRowFirstColumn="0" w:lastRowLastColumn="0"/>
              <w:rPr>
                <w:sz w:val="20"/>
              </w:rPr>
            </w:pPr>
            <w:r w:rsidRPr="00CB55C1">
              <w:rPr>
                <w:sz w:val="20"/>
              </w:rPr>
              <w:t>Never</w:t>
            </w:r>
          </w:p>
        </w:tc>
        <w:tc>
          <w:tcPr>
            <w:tcW w:w="1522" w:type="dxa"/>
            <w:tcBorders>
              <w:bottom w:val="single" w:sz="4" w:space="0" w:color="auto"/>
            </w:tcBorders>
          </w:tcPr>
          <w:p w14:paraId="64C6B58E" w14:textId="05409E4B" w:rsidR="00CB55C1" w:rsidRPr="00CB55C1" w:rsidRDefault="00CB55C1" w:rsidP="00C8135A">
            <w:pPr>
              <w:keepNext/>
              <w:keepLines/>
              <w:spacing w:after="100" w:afterAutospacing="1" w:line="259" w:lineRule="auto"/>
              <w:ind w:right="0"/>
              <w:jc w:val="center"/>
              <w:cnfStyle w:val="000000100000" w:firstRow="0" w:lastRow="0" w:firstColumn="0" w:lastColumn="0" w:oddVBand="0" w:evenVBand="0" w:oddHBand="1" w:evenHBand="0" w:firstRowFirstColumn="0" w:firstRowLastColumn="0" w:lastRowFirstColumn="0" w:lastRowLastColumn="0"/>
              <w:rPr>
                <w:bCs/>
                <w:sz w:val="20"/>
              </w:rPr>
            </w:pPr>
            <w:r w:rsidRPr="00CB55C1">
              <w:rPr>
                <w:sz w:val="20"/>
              </w:rPr>
              <w:t>DK</w:t>
            </w:r>
          </w:p>
        </w:tc>
      </w:tr>
      <w:tr w:rsidR="00CB55C1" w:rsidRPr="002F0529" w14:paraId="0AFBAFBE" w14:textId="77777777" w:rsidTr="00E1368C">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131" w:type="dxa"/>
          </w:tcPr>
          <w:p w14:paraId="6A556FFE" w14:textId="589B626E" w:rsidR="00CB55C1" w:rsidRPr="002F0529" w:rsidRDefault="00347ECE" w:rsidP="00C8135A">
            <w:pPr>
              <w:keepNext/>
              <w:keepLines/>
              <w:spacing w:after="0" w:line="259" w:lineRule="auto"/>
              <w:ind w:right="0"/>
              <w:jc w:val="left"/>
            </w:pPr>
            <w:r>
              <w:t>Experienced at least one form of payment difficulty</w:t>
            </w:r>
          </w:p>
        </w:tc>
        <w:tc>
          <w:tcPr>
            <w:tcW w:w="1268" w:type="dxa"/>
          </w:tcPr>
          <w:p w14:paraId="6AB665CC" w14:textId="77777777" w:rsidR="00CB55C1" w:rsidRPr="00A35052" w:rsidRDefault="00CB55C1" w:rsidP="00C8135A">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rFonts w:cs="Calibri"/>
                <w:b/>
                <w:sz w:val="22"/>
                <w:szCs w:val="22"/>
              </w:rPr>
            </w:pPr>
            <w:r w:rsidRPr="00A35052">
              <w:rPr>
                <w:rFonts w:cs="Calibri"/>
                <w:b/>
                <w:sz w:val="22"/>
                <w:szCs w:val="22"/>
              </w:rPr>
              <w:t>40%</w:t>
            </w:r>
          </w:p>
        </w:tc>
        <w:tc>
          <w:tcPr>
            <w:tcW w:w="1560" w:type="dxa"/>
          </w:tcPr>
          <w:p w14:paraId="726C2CFB" w14:textId="5969C087" w:rsidR="00CB55C1" w:rsidRPr="005A2D33" w:rsidRDefault="00CB55C1" w:rsidP="00C8135A">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5A2D33">
              <w:t>67%</w:t>
            </w:r>
          </w:p>
        </w:tc>
        <w:tc>
          <w:tcPr>
            <w:tcW w:w="1067" w:type="dxa"/>
          </w:tcPr>
          <w:p w14:paraId="3B068C46" w14:textId="56AD30C0" w:rsidR="00CB55C1" w:rsidRPr="005A2D33" w:rsidRDefault="00CB55C1" w:rsidP="00C8135A">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5A2D33">
              <w:t>40%</w:t>
            </w:r>
          </w:p>
        </w:tc>
        <w:tc>
          <w:tcPr>
            <w:tcW w:w="1521" w:type="dxa"/>
          </w:tcPr>
          <w:p w14:paraId="5909043F" w14:textId="46C93640" w:rsidR="00CB55C1" w:rsidRPr="005A2D33" w:rsidRDefault="00CB55C1" w:rsidP="00C8135A">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5A2D33">
              <w:t>22%</w:t>
            </w:r>
          </w:p>
        </w:tc>
        <w:tc>
          <w:tcPr>
            <w:tcW w:w="1522" w:type="dxa"/>
          </w:tcPr>
          <w:p w14:paraId="05403346" w14:textId="63F883D6" w:rsidR="00CB55C1" w:rsidRPr="005A2D33" w:rsidRDefault="00CB55C1" w:rsidP="00C8135A">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5A2D33">
              <w:t>39%</w:t>
            </w:r>
          </w:p>
        </w:tc>
      </w:tr>
      <w:tr w:rsidR="00CB55C1" w:rsidRPr="002F0529" w14:paraId="4786AD11" w14:textId="77777777" w:rsidTr="00E1368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131" w:type="dxa"/>
          </w:tcPr>
          <w:p w14:paraId="7491BF0C" w14:textId="77777777" w:rsidR="00CB55C1" w:rsidRPr="002F0529" w:rsidRDefault="00CB55C1" w:rsidP="00C8135A">
            <w:pPr>
              <w:keepNext/>
              <w:keepLines/>
              <w:spacing w:after="0" w:line="259" w:lineRule="auto"/>
              <w:ind w:right="0"/>
              <w:jc w:val="left"/>
            </w:pPr>
            <w:r w:rsidRPr="002F0529">
              <w:t>None of these issues</w:t>
            </w:r>
          </w:p>
        </w:tc>
        <w:tc>
          <w:tcPr>
            <w:tcW w:w="1268" w:type="dxa"/>
          </w:tcPr>
          <w:p w14:paraId="165B23F3" w14:textId="76C404CA" w:rsidR="00CB55C1" w:rsidRPr="00A35052" w:rsidRDefault="00CB55C1" w:rsidP="00C8135A">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rFonts w:cs="Calibri"/>
                <w:b/>
                <w:sz w:val="22"/>
                <w:szCs w:val="22"/>
              </w:rPr>
            </w:pPr>
            <w:r w:rsidRPr="00A35052">
              <w:rPr>
                <w:rFonts w:cs="Calibri"/>
                <w:b/>
                <w:sz w:val="22"/>
                <w:szCs w:val="22"/>
              </w:rPr>
              <w:t>6</w:t>
            </w:r>
            <w:r w:rsidR="001B3D85" w:rsidRPr="00A35052">
              <w:rPr>
                <w:rFonts w:cs="Calibri"/>
                <w:b/>
                <w:sz w:val="22"/>
                <w:szCs w:val="22"/>
              </w:rPr>
              <w:t>0%</w:t>
            </w:r>
          </w:p>
        </w:tc>
        <w:tc>
          <w:tcPr>
            <w:tcW w:w="1560" w:type="dxa"/>
          </w:tcPr>
          <w:p w14:paraId="417EED08" w14:textId="2569C029" w:rsidR="00CB55C1" w:rsidRPr="005A2D33" w:rsidRDefault="001B3D85" w:rsidP="00C8135A">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t>33%</w:t>
            </w:r>
          </w:p>
        </w:tc>
        <w:tc>
          <w:tcPr>
            <w:tcW w:w="1067" w:type="dxa"/>
          </w:tcPr>
          <w:p w14:paraId="3D5817E2" w14:textId="6FA923A4" w:rsidR="00CB55C1" w:rsidRPr="005A2D33" w:rsidRDefault="00CB55C1" w:rsidP="00C8135A">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5A2D33">
              <w:t>60%</w:t>
            </w:r>
          </w:p>
        </w:tc>
        <w:tc>
          <w:tcPr>
            <w:tcW w:w="1521" w:type="dxa"/>
          </w:tcPr>
          <w:p w14:paraId="4FFA7813" w14:textId="2358803E" w:rsidR="00CB55C1" w:rsidRPr="005A2D33" w:rsidRDefault="001B3D85" w:rsidP="00C8135A">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t>78</w:t>
            </w:r>
            <w:r w:rsidR="00CB55C1" w:rsidRPr="005A2D33">
              <w:t>%</w:t>
            </w:r>
          </w:p>
        </w:tc>
        <w:tc>
          <w:tcPr>
            <w:tcW w:w="1522" w:type="dxa"/>
          </w:tcPr>
          <w:p w14:paraId="779919FB" w14:textId="5DBE4B2A" w:rsidR="00CB55C1" w:rsidRPr="005A2D33" w:rsidRDefault="00CB55C1" w:rsidP="00C8135A">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5A2D33">
              <w:t>61%</w:t>
            </w:r>
          </w:p>
        </w:tc>
      </w:tr>
      <w:tr w:rsidR="003D6FC0" w:rsidRPr="002F0529" w14:paraId="4A25FD59" w14:textId="77777777" w:rsidTr="00E1368C">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131" w:type="dxa"/>
          </w:tcPr>
          <w:p w14:paraId="20BF14E5" w14:textId="14652250" w:rsidR="003D6FC0" w:rsidRPr="002F0529" w:rsidRDefault="003D6FC0" w:rsidP="00C8135A">
            <w:pPr>
              <w:keepNext/>
              <w:keepLines/>
              <w:spacing w:after="0" w:line="259" w:lineRule="auto"/>
              <w:ind w:right="0"/>
              <w:jc w:val="left"/>
            </w:pPr>
            <w:r>
              <w:t>NET</w:t>
            </w:r>
          </w:p>
        </w:tc>
        <w:tc>
          <w:tcPr>
            <w:tcW w:w="1268" w:type="dxa"/>
          </w:tcPr>
          <w:p w14:paraId="5D91570D" w14:textId="06E20AB1" w:rsidR="003D6FC0" w:rsidRPr="00A35052" w:rsidRDefault="003D6FC0" w:rsidP="00C8135A">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rFonts w:cs="Calibri"/>
                <w:b/>
                <w:sz w:val="22"/>
                <w:szCs w:val="22"/>
              </w:rPr>
            </w:pPr>
            <w:r w:rsidRPr="00A35052">
              <w:rPr>
                <w:rFonts w:cs="Calibri"/>
                <w:b/>
                <w:sz w:val="22"/>
                <w:szCs w:val="22"/>
              </w:rPr>
              <w:t>100%</w:t>
            </w:r>
          </w:p>
        </w:tc>
        <w:tc>
          <w:tcPr>
            <w:tcW w:w="1560" w:type="dxa"/>
          </w:tcPr>
          <w:p w14:paraId="2BC580F7" w14:textId="28C0E18C" w:rsidR="003D6FC0" w:rsidRDefault="003D6FC0" w:rsidP="00C8135A">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Pr>
                <w:noProof/>
                <w:lang w:val="en-GB" w:eastAsia="en-GB"/>
              </w:rPr>
              <w:t>100%</w:t>
            </w:r>
          </w:p>
        </w:tc>
        <w:tc>
          <w:tcPr>
            <w:tcW w:w="1067" w:type="dxa"/>
          </w:tcPr>
          <w:p w14:paraId="52F14524" w14:textId="0A998903" w:rsidR="003D6FC0" w:rsidRPr="005A2D33" w:rsidRDefault="003D6FC0" w:rsidP="00C8135A">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Pr>
                <w:noProof/>
                <w:lang w:val="en-GB" w:eastAsia="en-GB"/>
              </w:rPr>
              <w:t>100%</w:t>
            </w:r>
          </w:p>
        </w:tc>
        <w:tc>
          <w:tcPr>
            <w:tcW w:w="1521" w:type="dxa"/>
          </w:tcPr>
          <w:p w14:paraId="0CF665E0" w14:textId="3F29E0B4" w:rsidR="003D6FC0" w:rsidRDefault="003D6FC0" w:rsidP="00C8135A">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t>100%</w:t>
            </w:r>
          </w:p>
        </w:tc>
        <w:tc>
          <w:tcPr>
            <w:tcW w:w="1522" w:type="dxa"/>
          </w:tcPr>
          <w:p w14:paraId="63AEF626" w14:textId="449E1E1A" w:rsidR="003D6FC0" w:rsidRPr="005A2D33" w:rsidRDefault="003D6FC0" w:rsidP="00C8135A">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t>100%</w:t>
            </w:r>
          </w:p>
        </w:tc>
      </w:tr>
    </w:tbl>
    <w:p w14:paraId="42A91A44" w14:textId="7BFF30E1" w:rsidR="00FF170B" w:rsidRDefault="00CB55C1" w:rsidP="00C8135A">
      <w:pPr>
        <w:pStyle w:val="Base"/>
        <w:keepNext/>
        <w:keepLines/>
        <w:rPr>
          <w:bCs/>
        </w:rPr>
      </w:pPr>
      <w:r w:rsidRPr="002F0529">
        <w:t xml:space="preserve">Q13. Have you ever done any of the following? Base: Those who participate in the payment of their phone service (n=294) </w:t>
      </w:r>
      <w:r w:rsidRPr="00CB55C1">
        <w:t xml:space="preserve">Q17_6. How often do you experience each of the following? Unexpected excess data charges </w:t>
      </w:r>
      <w:r w:rsidRPr="002F0529">
        <w:t>(n=29</w:t>
      </w:r>
      <w:r>
        <w:t>4</w:t>
      </w:r>
      <w:r w:rsidRPr="002F0529">
        <w:t>)</w:t>
      </w:r>
      <w:r w:rsidR="003D6FC0">
        <w:t xml:space="preserve"> </w:t>
      </w:r>
      <w:r w:rsidR="003D6FC0" w:rsidRPr="003D6FC0">
        <w:t>(Multiple Response)</w:t>
      </w:r>
    </w:p>
    <w:p w14:paraId="332CFF57" w14:textId="2BD7A55E" w:rsidR="000B1BF3" w:rsidRDefault="000B1BF3" w:rsidP="005C29AE">
      <w:pPr>
        <w:spacing w:after="120"/>
      </w:pPr>
      <w:r>
        <w:br/>
      </w:r>
      <w:r w:rsidR="00C55095">
        <w:t>T</w:t>
      </w:r>
      <w:r w:rsidR="005A2D33">
        <w:t>hose on lower cost plans (</w:t>
      </w:r>
      <w:r w:rsidR="00C55095">
        <w:t xml:space="preserve">&lt;$30 </w:t>
      </w:r>
      <w:r>
        <w:t xml:space="preserve">or </w:t>
      </w:r>
      <w:r w:rsidR="00C55095">
        <w:t>$30-$39)</w:t>
      </w:r>
      <w:r w:rsidR="005A2D33">
        <w:t xml:space="preserve"> are less likely to experience unexpected data charges (20% compared to total 25%); and most likely to never experience unexpected mobile charges</w:t>
      </w:r>
      <w:r>
        <w:t>.</w:t>
      </w:r>
    </w:p>
    <w:p w14:paraId="0AEFC498" w14:textId="77777777" w:rsidR="000B1BF3" w:rsidRPr="002F0529" w:rsidRDefault="000B1BF3" w:rsidP="005C29AE">
      <w:pPr>
        <w:spacing w:after="120"/>
      </w:pPr>
    </w:p>
    <w:p w14:paraId="7B7DA69E" w14:textId="77777777" w:rsidR="00BD3954" w:rsidRPr="00AA7E04" w:rsidRDefault="00BD3954" w:rsidP="00AA7E04">
      <w:pPr>
        <w:pStyle w:val="Heading3"/>
      </w:pPr>
      <w:bookmarkStart w:id="131" w:name="_Toc48728470"/>
      <w:r w:rsidRPr="00AA7E04">
        <w:t>Providers and unexpected charges</w:t>
      </w:r>
      <w:bookmarkEnd w:id="131"/>
    </w:p>
    <w:p w14:paraId="4B368571" w14:textId="6A6BF732" w:rsidR="000B1BF3" w:rsidRDefault="000B1BF3" w:rsidP="000B1BF3">
      <w:pPr>
        <w:spacing w:after="240" w:line="259" w:lineRule="auto"/>
        <w:ind w:right="0"/>
      </w:pPr>
      <w:r w:rsidRPr="002F0529">
        <w:t>Across providers, the incidence</w:t>
      </w:r>
      <w:r>
        <w:t xml:space="preserve"> of unexpected charges</w:t>
      </w:r>
      <w:r w:rsidRPr="002F0529">
        <w:t xml:space="preserve"> is </w:t>
      </w:r>
      <w:r w:rsidR="009F144E" w:rsidRPr="002F0529">
        <w:t>consistent</w:t>
      </w:r>
      <w:r>
        <w:t>.</w:t>
      </w:r>
      <w:r w:rsidRPr="002F0529">
        <w:t xml:space="preserve"> ‘</w:t>
      </w:r>
      <w:r>
        <w:t>O</w:t>
      </w:r>
      <w:r w:rsidRPr="002F0529">
        <w:t>ther’ providers fare better with 6</w:t>
      </w:r>
      <w:r>
        <w:t>5</w:t>
      </w:r>
      <w:r w:rsidRPr="002F0529">
        <w:t xml:space="preserve">% of their </w:t>
      </w:r>
      <w:r>
        <w:t>young</w:t>
      </w:r>
      <w:r w:rsidRPr="002F0529">
        <w:t xml:space="preserve"> customers never experiencing unexpected </w:t>
      </w:r>
      <w:r>
        <w:t xml:space="preserve">mobile </w:t>
      </w:r>
      <w:r w:rsidRPr="002F0529">
        <w:t>charges (excluding data)</w:t>
      </w:r>
      <w:r>
        <w:t>.</w:t>
      </w:r>
      <w:r w:rsidRPr="002F0529">
        <w:t xml:space="preserve"> </w:t>
      </w:r>
    </w:p>
    <w:p w14:paraId="43AAC29C" w14:textId="3B24D238" w:rsidR="008A5AA7" w:rsidRPr="002F0529" w:rsidRDefault="000B1BF3" w:rsidP="005C29AE">
      <w:pPr>
        <w:pStyle w:val="Caption"/>
        <w:keepNext/>
        <w:keepLines/>
      </w:pPr>
      <w:bookmarkStart w:id="132" w:name="_Toc48558999"/>
      <w:bookmarkStart w:id="133" w:name="_Toc48728528"/>
      <w:r>
        <w:t>F</w:t>
      </w:r>
      <w:r w:rsidR="008A5AA7" w:rsidRPr="002F0529">
        <w:t xml:space="preserve">igure </w:t>
      </w:r>
      <w:fldSimple w:instr=" SEQ Figure \* ARABIC ">
        <w:r w:rsidR="00DE31B5">
          <w:rPr>
            <w:noProof/>
          </w:rPr>
          <w:t>34</w:t>
        </w:r>
      </w:fldSimple>
      <w:r w:rsidR="003715E4">
        <w:rPr>
          <w:noProof/>
        </w:rPr>
        <w:t>.</w:t>
      </w:r>
      <w:r w:rsidR="008A5AA7" w:rsidRPr="002F0529">
        <w:t xml:space="preserve"> </w:t>
      </w:r>
      <w:r w:rsidR="00896534" w:rsidRPr="002F0529">
        <w:t xml:space="preserve">Unexpected </w:t>
      </w:r>
      <w:r w:rsidR="00EE7F5C" w:rsidRPr="002F0529">
        <w:t>mobile charges</w:t>
      </w:r>
      <w:r w:rsidR="00896534" w:rsidRPr="002F0529">
        <w:t xml:space="preserve"> (excluding data) </w:t>
      </w:r>
      <w:r w:rsidR="008112BD">
        <w:t xml:space="preserve">or </w:t>
      </w:r>
      <w:r w:rsidR="00EE7F5C">
        <w:t>mobile data charges</w:t>
      </w:r>
      <w:bookmarkEnd w:id="132"/>
      <w:bookmarkEnd w:id="133"/>
      <w:r w:rsidR="00EE7F5C">
        <w:t xml:space="preserve"> </w:t>
      </w:r>
    </w:p>
    <w:tbl>
      <w:tblPr>
        <w:tblStyle w:val="LonerganDefaultTable"/>
        <w:tblW w:w="9086" w:type="dxa"/>
        <w:tblBorders>
          <w:top w:val="single" w:sz="2" w:space="0" w:color="6C6C6C" w:themeColor="text2"/>
          <w:left w:val="single" w:sz="2" w:space="0" w:color="6C6C6C" w:themeColor="text2"/>
          <w:bottom w:val="single" w:sz="2" w:space="0" w:color="6C6C6C" w:themeColor="text2"/>
          <w:right w:val="single" w:sz="2" w:space="0" w:color="6C6C6C" w:themeColor="text2"/>
          <w:insideH w:val="single" w:sz="2" w:space="0" w:color="6C6C6C" w:themeColor="text2"/>
          <w:insideV w:val="single" w:sz="2" w:space="0" w:color="6C6C6C" w:themeColor="text2"/>
        </w:tblBorders>
        <w:tblLayout w:type="fixed"/>
        <w:tblLook w:val="04A0" w:firstRow="1" w:lastRow="0" w:firstColumn="1" w:lastColumn="0" w:noHBand="0" w:noVBand="1"/>
      </w:tblPr>
      <w:tblGrid>
        <w:gridCol w:w="2832"/>
        <w:gridCol w:w="1279"/>
        <w:gridCol w:w="995"/>
        <w:gridCol w:w="995"/>
        <w:gridCol w:w="1126"/>
        <w:gridCol w:w="864"/>
        <w:gridCol w:w="995"/>
      </w:tblGrid>
      <w:tr w:rsidR="009D1E2A" w:rsidRPr="002F0529" w14:paraId="04645441" w14:textId="77777777" w:rsidTr="00A35052">
        <w:trPr>
          <w:cnfStyle w:val="100000000000" w:firstRow="1" w:lastRow="0" w:firstColumn="0" w:lastColumn="0" w:oddVBand="0" w:evenVBand="0" w:oddHBand="0"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2832" w:type="dxa"/>
            <w:tcBorders>
              <w:bottom w:val="single" w:sz="4" w:space="0" w:color="auto"/>
            </w:tcBorders>
          </w:tcPr>
          <w:p w14:paraId="73386239" w14:textId="77777777" w:rsidR="009D1E2A" w:rsidRPr="002F0529" w:rsidRDefault="009D1E2A" w:rsidP="005C29AE">
            <w:pPr>
              <w:keepNext/>
              <w:keepLines/>
              <w:spacing w:after="0" w:line="259" w:lineRule="auto"/>
              <w:ind w:right="0"/>
              <w:jc w:val="left"/>
              <w:rPr>
                <w:color w:val="FFFFFF" w:themeColor="background1"/>
              </w:rPr>
            </w:pPr>
          </w:p>
          <w:p w14:paraId="4335FB23" w14:textId="7CB2D23D" w:rsidR="00896534" w:rsidRPr="002F0529" w:rsidRDefault="00896534" w:rsidP="005C29AE">
            <w:pPr>
              <w:keepNext/>
              <w:keepLines/>
              <w:spacing w:after="0" w:line="259" w:lineRule="auto"/>
              <w:ind w:right="0"/>
              <w:jc w:val="left"/>
              <w:rPr>
                <w:b w:val="0"/>
                <w:bCs w:val="0"/>
                <w:color w:val="FFFFFF" w:themeColor="background1"/>
              </w:rPr>
            </w:pPr>
          </w:p>
        </w:tc>
        <w:tc>
          <w:tcPr>
            <w:tcW w:w="1279" w:type="dxa"/>
            <w:tcBorders>
              <w:bottom w:val="single" w:sz="4" w:space="0" w:color="auto"/>
            </w:tcBorders>
          </w:tcPr>
          <w:p w14:paraId="08F03F77" w14:textId="78AE6F77" w:rsidR="009D1E2A" w:rsidRPr="002F0529" w:rsidRDefault="00A35052" w:rsidP="005C29AE">
            <w:pPr>
              <w:keepNext/>
              <w:keepLines/>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 xml:space="preserve">All Responses  </w:t>
            </w:r>
          </w:p>
        </w:tc>
        <w:tc>
          <w:tcPr>
            <w:tcW w:w="995" w:type="dxa"/>
            <w:tcBorders>
              <w:bottom w:val="single" w:sz="4" w:space="0" w:color="auto"/>
            </w:tcBorders>
          </w:tcPr>
          <w:p w14:paraId="5D77A886" w14:textId="77777777" w:rsidR="009D1E2A" w:rsidRDefault="009D1E2A" w:rsidP="005C29AE">
            <w:pPr>
              <w:keepNext/>
              <w:keepLines/>
              <w:spacing w:after="0" w:line="259" w:lineRule="auto"/>
              <w:ind w:right="0"/>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2F0529">
              <w:rPr>
                <w:b w:val="0"/>
                <w:color w:val="FFFFFF" w:themeColor="background1"/>
              </w:rPr>
              <w:t>Telstra</w:t>
            </w:r>
          </w:p>
          <w:p w14:paraId="03BF723B" w14:textId="215B5CDE" w:rsidR="00E1368C" w:rsidRPr="002F0529" w:rsidRDefault="00E1368C" w:rsidP="005C29AE">
            <w:pPr>
              <w:keepNext/>
              <w:keepLines/>
              <w:spacing w:after="0" w:line="259" w:lineRule="auto"/>
              <w:ind w:right="0"/>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Pr>
                <w:b w:val="0"/>
                <w:color w:val="FFFFFF" w:themeColor="background1"/>
              </w:rPr>
              <w:t>(n=188)</w:t>
            </w:r>
          </w:p>
        </w:tc>
        <w:tc>
          <w:tcPr>
            <w:tcW w:w="995" w:type="dxa"/>
            <w:tcBorders>
              <w:bottom w:val="single" w:sz="4" w:space="0" w:color="auto"/>
            </w:tcBorders>
          </w:tcPr>
          <w:p w14:paraId="49067595" w14:textId="77777777" w:rsidR="009D1E2A" w:rsidRDefault="009D1E2A" w:rsidP="005C29AE">
            <w:pPr>
              <w:keepNext/>
              <w:keepLines/>
              <w:spacing w:after="0" w:line="259" w:lineRule="auto"/>
              <w:ind w:right="0"/>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2F0529">
              <w:rPr>
                <w:b w:val="0"/>
                <w:color w:val="FFFFFF" w:themeColor="background1"/>
              </w:rPr>
              <w:t>Optus</w:t>
            </w:r>
          </w:p>
          <w:p w14:paraId="628DE52C" w14:textId="485B2F78" w:rsidR="00E1368C" w:rsidRPr="002F0529" w:rsidRDefault="00E1368C" w:rsidP="005C29AE">
            <w:pPr>
              <w:keepNext/>
              <w:keepLines/>
              <w:spacing w:after="0" w:line="259" w:lineRule="auto"/>
              <w:ind w:right="0"/>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Pr>
                <w:b w:val="0"/>
                <w:color w:val="FFFFFF" w:themeColor="background1"/>
              </w:rPr>
              <w:t xml:space="preserve">(n=162) </w:t>
            </w:r>
          </w:p>
        </w:tc>
        <w:tc>
          <w:tcPr>
            <w:tcW w:w="1126" w:type="dxa"/>
            <w:tcBorders>
              <w:bottom w:val="single" w:sz="4" w:space="0" w:color="auto"/>
            </w:tcBorders>
          </w:tcPr>
          <w:p w14:paraId="6D38F1CC" w14:textId="77777777" w:rsidR="009D1E2A" w:rsidRDefault="009D1E2A" w:rsidP="005C29AE">
            <w:pPr>
              <w:keepNext/>
              <w:keepLines/>
              <w:spacing w:after="0" w:line="259" w:lineRule="auto"/>
              <w:ind w:right="0"/>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2F0529">
              <w:rPr>
                <w:b w:val="0"/>
                <w:color w:val="FFFFFF" w:themeColor="background1"/>
              </w:rPr>
              <w:t>Vodafone</w:t>
            </w:r>
          </w:p>
          <w:p w14:paraId="789DBB79" w14:textId="097E4D56" w:rsidR="00E1368C" w:rsidRPr="002F0529" w:rsidRDefault="00E1368C" w:rsidP="005C29AE">
            <w:pPr>
              <w:keepNext/>
              <w:keepLines/>
              <w:spacing w:after="0" w:line="259" w:lineRule="auto"/>
              <w:ind w:right="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b w:val="0"/>
                <w:color w:val="FFFFFF" w:themeColor="background1"/>
              </w:rPr>
              <w:t>(n=133)</w:t>
            </w:r>
          </w:p>
        </w:tc>
        <w:tc>
          <w:tcPr>
            <w:tcW w:w="864" w:type="dxa"/>
            <w:tcBorders>
              <w:bottom w:val="single" w:sz="4" w:space="0" w:color="auto"/>
            </w:tcBorders>
          </w:tcPr>
          <w:p w14:paraId="4D69A346" w14:textId="77777777" w:rsidR="009D1E2A" w:rsidRDefault="009D1E2A" w:rsidP="005C29AE">
            <w:pPr>
              <w:keepNext/>
              <w:keepLines/>
              <w:spacing w:after="0" w:line="259" w:lineRule="auto"/>
              <w:ind w:right="0"/>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2F0529">
              <w:rPr>
                <w:b w:val="0"/>
                <w:color w:val="FFFFFF" w:themeColor="background1"/>
              </w:rPr>
              <w:t>Other</w:t>
            </w:r>
          </w:p>
          <w:p w14:paraId="562DFFC6" w14:textId="4CE331CE" w:rsidR="00E1368C" w:rsidRPr="002F0529" w:rsidRDefault="00E1368C" w:rsidP="005C29AE">
            <w:pPr>
              <w:keepNext/>
              <w:keepLines/>
              <w:spacing w:after="0" w:line="259" w:lineRule="auto"/>
              <w:ind w:right="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b w:val="0"/>
                <w:color w:val="FFFFFF" w:themeColor="background1"/>
              </w:rPr>
              <w:t>(n=61)</w:t>
            </w:r>
          </w:p>
        </w:tc>
        <w:tc>
          <w:tcPr>
            <w:tcW w:w="995" w:type="dxa"/>
            <w:tcBorders>
              <w:bottom w:val="single" w:sz="4" w:space="0" w:color="auto"/>
            </w:tcBorders>
          </w:tcPr>
          <w:p w14:paraId="42FA8F1E" w14:textId="7A006C38" w:rsidR="009D1E2A" w:rsidRDefault="00E1368C" w:rsidP="005C29AE">
            <w:pPr>
              <w:keepNext/>
              <w:keepLines/>
              <w:spacing w:after="0" w:line="259" w:lineRule="auto"/>
              <w:ind w:right="0"/>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Pr>
                <w:b w:val="0"/>
                <w:color w:val="FFFFFF" w:themeColor="background1"/>
              </w:rPr>
              <w:t>DK</w:t>
            </w:r>
          </w:p>
          <w:p w14:paraId="3DBA41A5" w14:textId="5840E8C0" w:rsidR="00E1368C" w:rsidRPr="002F0529" w:rsidRDefault="00E1368C" w:rsidP="005C29AE">
            <w:pPr>
              <w:keepNext/>
              <w:keepLines/>
              <w:spacing w:after="0" w:line="259" w:lineRule="auto"/>
              <w:ind w:right="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b w:val="0"/>
                <w:color w:val="FFFFFF" w:themeColor="background1"/>
              </w:rPr>
              <w:t>(n=13)</w:t>
            </w:r>
          </w:p>
        </w:tc>
      </w:tr>
      <w:tr w:rsidR="00343EFC" w:rsidRPr="002F0529" w14:paraId="0F0B0931" w14:textId="77777777" w:rsidTr="00A350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2" w:type="dxa"/>
            <w:tcBorders>
              <w:top w:val="single" w:sz="4" w:space="0" w:color="auto"/>
            </w:tcBorders>
            <w:shd w:val="clear" w:color="auto" w:fill="DDD8E7" w:themeFill="accent5" w:themeFillTint="33"/>
          </w:tcPr>
          <w:p w14:paraId="729159BD" w14:textId="7B6E49E5" w:rsidR="00343EFC" w:rsidRPr="00F01B6D" w:rsidRDefault="008112BD" w:rsidP="005C29AE">
            <w:pPr>
              <w:keepNext/>
              <w:keepLines/>
              <w:spacing w:after="0" w:line="259" w:lineRule="auto"/>
              <w:ind w:right="0"/>
              <w:jc w:val="left"/>
              <w:rPr>
                <w:b/>
                <w:bCs w:val="0"/>
              </w:rPr>
            </w:pPr>
            <w:r w:rsidRPr="00F01B6D">
              <w:rPr>
                <w:b/>
                <w:bCs w:val="0"/>
              </w:rPr>
              <w:t xml:space="preserve">Unexpected </w:t>
            </w:r>
            <w:r w:rsidR="005A2061" w:rsidRPr="00F01B6D">
              <w:rPr>
                <w:b/>
                <w:bCs w:val="0"/>
              </w:rPr>
              <w:t>mobile c</w:t>
            </w:r>
            <w:r w:rsidR="00343EFC" w:rsidRPr="00F01B6D">
              <w:rPr>
                <w:b/>
                <w:bCs w:val="0"/>
              </w:rPr>
              <w:t xml:space="preserve">harges </w:t>
            </w:r>
          </w:p>
        </w:tc>
        <w:tc>
          <w:tcPr>
            <w:tcW w:w="1279" w:type="dxa"/>
            <w:tcBorders>
              <w:top w:val="single" w:sz="4" w:space="0" w:color="auto"/>
            </w:tcBorders>
            <w:shd w:val="clear" w:color="auto" w:fill="DDD8E7" w:themeFill="accent5" w:themeFillTint="33"/>
          </w:tcPr>
          <w:p w14:paraId="4D2C9821" w14:textId="77777777" w:rsidR="00343EFC" w:rsidRPr="002F0529" w:rsidRDefault="00343EFC" w:rsidP="005C29AE">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rFonts w:cs="Calibri"/>
                <w:b/>
                <w:color w:val="000000"/>
                <w:sz w:val="22"/>
                <w:szCs w:val="22"/>
              </w:rPr>
            </w:pPr>
          </w:p>
        </w:tc>
        <w:tc>
          <w:tcPr>
            <w:tcW w:w="995" w:type="dxa"/>
            <w:tcBorders>
              <w:top w:val="single" w:sz="4" w:space="0" w:color="auto"/>
            </w:tcBorders>
            <w:shd w:val="clear" w:color="auto" w:fill="DDD8E7" w:themeFill="accent5" w:themeFillTint="33"/>
          </w:tcPr>
          <w:p w14:paraId="42D4F631" w14:textId="77777777" w:rsidR="00343EFC" w:rsidRPr="005A2D33" w:rsidRDefault="00343EFC" w:rsidP="005C29AE">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p>
        </w:tc>
        <w:tc>
          <w:tcPr>
            <w:tcW w:w="995" w:type="dxa"/>
            <w:tcBorders>
              <w:top w:val="single" w:sz="4" w:space="0" w:color="auto"/>
            </w:tcBorders>
            <w:shd w:val="clear" w:color="auto" w:fill="DDD8E7" w:themeFill="accent5" w:themeFillTint="33"/>
          </w:tcPr>
          <w:p w14:paraId="7EF58539" w14:textId="77777777" w:rsidR="00343EFC" w:rsidRPr="005A2D33" w:rsidRDefault="00343EFC" w:rsidP="005C29AE">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p>
        </w:tc>
        <w:tc>
          <w:tcPr>
            <w:tcW w:w="1126" w:type="dxa"/>
            <w:tcBorders>
              <w:top w:val="single" w:sz="4" w:space="0" w:color="auto"/>
            </w:tcBorders>
            <w:shd w:val="clear" w:color="auto" w:fill="DDD8E7" w:themeFill="accent5" w:themeFillTint="33"/>
          </w:tcPr>
          <w:p w14:paraId="2C04CA3A" w14:textId="77777777" w:rsidR="00343EFC" w:rsidRPr="005A2D33" w:rsidRDefault="00343EFC" w:rsidP="005C29AE">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p>
        </w:tc>
        <w:tc>
          <w:tcPr>
            <w:tcW w:w="864" w:type="dxa"/>
            <w:tcBorders>
              <w:top w:val="single" w:sz="4" w:space="0" w:color="auto"/>
            </w:tcBorders>
            <w:shd w:val="clear" w:color="auto" w:fill="DDD8E7" w:themeFill="accent5" w:themeFillTint="33"/>
          </w:tcPr>
          <w:p w14:paraId="4ECEE9E9" w14:textId="77777777" w:rsidR="00343EFC" w:rsidRPr="005A2D33" w:rsidRDefault="00343EFC" w:rsidP="005C29AE">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p>
        </w:tc>
        <w:tc>
          <w:tcPr>
            <w:tcW w:w="995" w:type="dxa"/>
            <w:tcBorders>
              <w:top w:val="single" w:sz="4" w:space="0" w:color="auto"/>
            </w:tcBorders>
            <w:shd w:val="clear" w:color="auto" w:fill="DDD8E7" w:themeFill="accent5" w:themeFillTint="33"/>
          </w:tcPr>
          <w:p w14:paraId="72F07D7D" w14:textId="77777777" w:rsidR="00343EFC" w:rsidRPr="005A2D33" w:rsidRDefault="00343EFC" w:rsidP="005C29AE">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p>
        </w:tc>
      </w:tr>
      <w:tr w:rsidR="00896534" w:rsidRPr="002F0529" w14:paraId="70FC01F7" w14:textId="77777777" w:rsidTr="00A3505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2" w:type="dxa"/>
            <w:tcBorders>
              <w:top w:val="single" w:sz="4" w:space="0" w:color="auto"/>
            </w:tcBorders>
            <w:shd w:val="clear" w:color="auto" w:fill="FFFFFF" w:themeFill="background1"/>
          </w:tcPr>
          <w:p w14:paraId="1800F2C5" w14:textId="3946BFCD" w:rsidR="00896534" w:rsidRPr="002F0529" w:rsidRDefault="00896534" w:rsidP="005C29AE">
            <w:pPr>
              <w:keepNext/>
              <w:keepLines/>
              <w:spacing w:after="0" w:line="259" w:lineRule="auto"/>
              <w:ind w:right="0"/>
              <w:jc w:val="left"/>
            </w:pPr>
            <w:r w:rsidRPr="002F0529">
              <w:t>Frequently</w:t>
            </w:r>
            <w:r w:rsidR="008112BD">
              <w:t>/Occasionally</w:t>
            </w:r>
          </w:p>
        </w:tc>
        <w:tc>
          <w:tcPr>
            <w:tcW w:w="1279" w:type="dxa"/>
            <w:tcBorders>
              <w:top w:val="single" w:sz="4" w:space="0" w:color="auto"/>
            </w:tcBorders>
            <w:shd w:val="clear" w:color="auto" w:fill="FFFFFF" w:themeFill="background1"/>
          </w:tcPr>
          <w:p w14:paraId="776E2909" w14:textId="2AEE3C25" w:rsidR="00896534" w:rsidRPr="00A35052" w:rsidRDefault="008112BD" w:rsidP="005C29AE">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rFonts w:cs="Calibri"/>
                <w:b/>
                <w:sz w:val="22"/>
                <w:szCs w:val="22"/>
              </w:rPr>
            </w:pPr>
            <w:r w:rsidRPr="00A35052">
              <w:rPr>
                <w:rFonts w:cs="Calibri"/>
                <w:b/>
                <w:sz w:val="22"/>
                <w:szCs w:val="22"/>
              </w:rPr>
              <w:t>22</w:t>
            </w:r>
            <w:r w:rsidR="00896534" w:rsidRPr="00A35052">
              <w:rPr>
                <w:rFonts w:cs="Calibri"/>
                <w:b/>
                <w:sz w:val="22"/>
                <w:szCs w:val="22"/>
              </w:rPr>
              <w:t>%</w:t>
            </w:r>
          </w:p>
        </w:tc>
        <w:tc>
          <w:tcPr>
            <w:tcW w:w="995" w:type="dxa"/>
            <w:tcBorders>
              <w:top w:val="single" w:sz="4" w:space="0" w:color="auto"/>
            </w:tcBorders>
            <w:shd w:val="clear" w:color="auto" w:fill="FFFFFF" w:themeFill="background1"/>
          </w:tcPr>
          <w:p w14:paraId="58292452" w14:textId="6BEBEEEC" w:rsidR="00896534" w:rsidRPr="005A2D33" w:rsidRDefault="008112BD" w:rsidP="005C29AE">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t>25</w:t>
            </w:r>
            <w:r w:rsidR="00896534" w:rsidRPr="005A2D33">
              <w:t>%</w:t>
            </w:r>
          </w:p>
        </w:tc>
        <w:tc>
          <w:tcPr>
            <w:tcW w:w="995" w:type="dxa"/>
            <w:tcBorders>
              <w:top w:val="single" w:sz="4" w:space="0" w:color="auto"/>
            </w:tcBorders>
            <w:shd w:val="clear" w:color="auto" w:fill="FFFFFF" w:themeFill="background1"/>
          </w:tcPr>
          <w:p w14:paraId="3D6346EA" w14:textId="224E805C" w:rsidR="00896534" w:rsidRPr="005A2D33" w:rsidRDefault="008112BD" w:rsidP="005C29AE">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t>22</w:t>
            </w:r>
            <w:r w:rsidR="00896534" w:rsidRPr="005A2D33">
              <w:t>%</w:t>
            </w:r>
          </w:p>
        </w:tc>
        <w:tc>
          <w:tcPr>
            <w:tcW w:w="1126" w:type="dxa"/>
            <w:tcBorders>
              <w:top w:val="single" w:sz="4" w:space="0" w:color="auto"/>
            </w:tcBorders>
            <w:shd w:val="clear" w:color="auto" w:fill="FFFFFF" w:themeFill="background1"/>
          </w:tcPr>
          <w:p w14:paraId="24A452C8" w14:textId="47E86340" w:rsidR="00896534" w:rsidRPr="005A2D33" w:rsidRDefault="008112BD" w:rsidP="005C29AE">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t>24</w:t>
            </w:r>
            <w:r w:rsidR="00896534" w:rsidRPr="005A2D33">
              <w:t>%</w:t>
            </w:r>
          </w:p>
        </w:tc>
        <w:tc>
          <w:tcPr>
            <w:tcW w:w="864" w:type="dxa"/>
            <w:tcBorders>
              <w:top w:val="single" w:sz="4" w:space="0" w:color="auto"/>
            </w:tcBorders>
            <w:shd w:val="clear" w:color="auto" w:fill="FFFFFF" w:themeFill="background1"/>
          </w:tcPr>
          <w:p w14:paraId="4F0878FB" w14:textId="2ADD6847" w:rsidR="00896534" w:rsidRPr="005A2D33" w:rsidRDefault="008112BD" w:rsidP="005C29AE">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t>9</w:t>
            </w:r>
            <w:r w:rsidR="00896534" w:rsidRPr="005A2D33">
              <w:t>%</w:t>
            </w:r>
          </w:p>
        </w:tc>
        <w:tc>
          <w:tcPr>
            <w:tcW w:w="995" w:type="dxa"/>
            <w:tcBorders>
              <w:top w:val="single" w:sz="4" w:space="0" w:color="auto"/>
            </w:tcBorders>
            <w:shd w:val="clear" w:color="auto" w:fill="FFFFFF" w:themeFill="background1"/>
          </w:tcPr>
          <w:p w14:paraId="1316031D" w14:textId="241F51EE" w:rsidR="00896534" w:rsidRPr="005A2D33" w:rsidRDefault="008112BD" w:rsidP="005C29AE">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t>17</w:t>
            </w:r>
            <w:r w:rsidR="00896534" w:rsidRPr="005A2D33">
              <w:t>%</w:t>
            </w:r>
          </w:p>
        </w:tc>
      </w:tr>
      <w:tr w:rsidR="00896534" w:rsidRPr="002F0529" w14:paraId="2618C2A7" w14:textId="77777777" w:rsidTr="00A350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2" w:type="dxa"/>
          </w:tcPr>
          <w:p w14:paraId="36F4BD40" w14:textId="161F3011" w:rsidR="00896534" w:rsidRPr="00A35052" w:rsidRDefault="00896534" w:rsidP="005C29AE">
            <w:pPr>
              <w:keepNext/>
              <w:keepLines/>
              <w:spacing w:after="0" w:line="259" w:lineRule="auto"/>
              <w:ind w:right="0"/>
              <w:jc w:val="left"/>
            </w:pPr>
            <w:r w:rsidRPr="00A35052">
              <w:t xml:space="preserve">Rarely </w:t>
            </w:r>
          </w:p>
        </w:tc>
        <w:tc>
          <w:tcPr>
            <w:tcW w:w="1279" w:type="dxa"/>
          </w:tcPr>
          <w:p w14:paraId="660D197D" w14:textId="26ED129C" w:rsidR="00896534" w:rsidRPr="00A35052" w:rsidRDefault="00896534" w:rsidP="005C29AE">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rFonts w:cs="Calibri"/>
                <w:b/>
                <w:sz w:val="22"/>
                <w:szCs w:val="22"/>
              </w:rPr>
            </w:pPr>
            <w:r w:rsidRPr="00A35052">
              <w:rPr>
                <w:rFonts w:cs="Calibri"/>
                <w:b/>
                <w:sz w:val="22"/>
                <w:szCs w:val="22"/>
              </w:rPr>
              <w:t>30%</w:t>
            </w:r>
          </w:p>
        </w:tc>
        <w:tc>
          <w:tcPr>
            <w:tcW w:w="995" w:type="dxa"/>
          </w:tcPr>
          <w:p w14:paraId="1F97B710" w14:textId="0FFFE7A5" w:rsidR="00896534" w:rsidRPr="00A35052" w:rsidRDefault="00896534" w:rsidP="005C29AE">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A35052">
              <w:t>33%</w:t>
            </w:r>
          </w:p>
        </w:tc>
        <w:tc>
          <w:tcPr>
            <w:tcW w:w="995" w:type="dxa"/>
          </w:tcPr>
          <w:p w14:paraId="1A56B4CF" w14:textId="5B553E4F" w:rsidR="00896534" w:rsidRPr="00A35052" w:rsidRDefault="00896534" w:rsidP="005C29AE">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A35052">
              <w:t>27%</w:t>
            </w:r>
          </w:p>
        </w:tc>
        <w:tc>
          <w:tcPr>
            <w:tcW w:w="1126" w:type="dxa"/>
          </w:tcPr>
          <w:p w14:paraId="0B63346E" w14:textId="08510B3E" w:rsidR="00896534" w:rsidRPr="00A35052" w:rsidRDefault="00896534" w:rsidP="005C29AE">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A35052">
              <w:t>35%</w:t>
            </w:r>
          </w:p>
        </w:tc>
        <w:tc>
          <w:tcPr>
            <w:tcW w:w="864" w:type="dxa"/>
          </w:tcPr>
          <w:p w14:paraId="77DF2185" w14:textId="0207786A" w:rsidR="00896534" w:rsidRPr="005A2D33" w:rsidRDefault="00896534" w:rsidP="005C29AE">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5A2D33">
              <w:t>17%</w:t>
            </w:r>
          </w:p>
        </w:tc>
        <w:tc>
          <w:tcPr>
            <w:tcW w:w="995" w:type="dxa"/>
          </w:tcPr>
          <w:p w14:paraId="4615E90C" w14:textId="17D84B63" w:rsidR="00896534" w:rsidRPr="005A2D33" w:rsidRDefault="00896534" w:rsidP="005C29AE">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5A2D33">
              <w:t>34%</w:t>
            </w:r>
          </w:p>
        </w:tc>
      </w:tr>
      <w:tr w:rsidR="00896534" w:rsidRPr="002F0529" w14:paraId="4C91D6F8" w14:textId="77777777" w:rsidTr="00A3505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2" w:type="dxa"/>
            <w:shd w:val="clear" w:color="auto" w:fill="FFFFFF" w:themeFill="background1"/>
          </w:tcPr>
          <w:p w14:paraId="5AA061A5" w14:textId="5E4C6879" w:rsidR="00896534" w:rsidRPr="00A35052" w:rsidRDefault="00896534" w:rsidP="005C29AE">
            <w:pPr>
              <w:keepNext/>
              <w:keepLines/>
              <w:spacing w:after="0" w:line="259" w:lineRule="auto"/>
              <w:ind w:right="0"/>
              <w:jc w:val="left"/>
            </w:pPr>
            <w:r w:rsidRPr="00A35052">
              <w:t xml:space="preserve">Never </w:t>
            </w:r>
          </w:p>
        </w:tc>
        <w:tc>
          <w:tcPr>
            <w:tcW w:w="1279" w:type="dxa"/>
            <w:shd w:val="clear" w:color="auto" w:fill="FFFFFF" w:themeFill="background1"/>
          </w:tcPr>
          <w:p w14:paraId="55CEF053" w14:textId="3A1FB6B3" w:rsidR="00896534" w:rsidRPr="00A35052" w:rsidRDefault="003715E4" w:rsidP="005C29AE">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rFonts w:cs="Calibri"/>
                <w:b/>
                <w:sz w:val="22"/>
                <w:szCs w:val="22"/>
              </w:rPr>
            </w:pPr>
            <w:r w:rsidRPr="00A35052">
              <w:rPr>
                <w:rFonts w:cs="Calibri"/>
                <w:b/>
                <w:sz w:val="22"/>
                <w:szCs w:val="22"/>
              </w:rPr>
              <w:t>39</w:t>
            </w:r>
            <w:r w:rsidR="00896534" w:rsidRPr="00A35052">
              <w:rPr>
                <w:rFonts w:cs="Calibri"/>
                <w:b/>
                <w:sz w:val="22"/>
                <w:szCs w:val="22"/>
              </w:rPr>
              <w:t>%</w:t>
            </w:r>
          </w:p>
        </w:tc>
        <w:tc>
          <w:tcPr>
            <w:tcW w:w="995" w:type="dxa"/>
            <w:shd w:val="clear" w:color="auto" w:fill="FFFFFF" w:themeFill="background1"/>
          </w:tcPr>
          <w:p w14:paraId="7EE683E1" w14:textId="68B49C90" w:rsidR="00896534" w:rsidRPr="00A35052" w:rsidRDefault="00896534" w:rsidP="005C29AE">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A35052">
              <w:t>33%</w:t>
            </w:r>
          </w:p>
        </w:tc>
        <w:tc>
          <w:tcPr>
            <w:tcW w:w="995" w:type="dxa"/>
            <w:shd w:val="clear" w:color="auto" w:fill="FFFFFF" w:themeFill="background1"/>
          </w:tcPr>
          <w:p w14:paraId="6C5E45DF" w14:textId="587E62C3" w:rsidR="00896534" w:rsidRPr="00A35052" w:rsidRDefault="00896534" w:rsidP="005C29AE">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A35052">
              <w:t>42%</w:t>
            </w:r>
          </w:p>
        </w:tc>
        <w:tc>
          <w:tcPr>
            <w:tcW w:w="1126" w:type="dxa"/>
            <w:shd w:val="clear" w:color="auto" w:fill="FFFFFF" w:themeFill="background1"/>
          </w:tcPr>
          <w:p w14:paraId="77AB7505" w14:textId="08A6790E" w:rsidR="00896534" w:rsidRPr="00A35052" w:rsidRDefault="00896534" w:rsidP="005C29AE">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A35052">
              <w:t>36%</w:t>
            </w:r>
          </w:p>
        </w:tc>
        <w:tc>
          <w:tcPr>
            <w:tcW w:w="864" w:type="dxa"/>
            <w:shd w:val="clear" w:color="auto" w:fill="FFFFFF" w:themeFill="background1"/>
          </w:tcPr>
          <w:p w14:paraId="07B52825" w14:textId="0B0695CC" w:rsidR="00896534" w:rsidRPr="005A2D33" w:rsidRDefault="00A35052" w:rsidP="005C29AE">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rPr>
                <w:noProof/>
                <w:lang w:val="en-GB" w:eastAsia="en-GB"/>
              </w:rPr>
              <mc:AlternateContent>
                <mc:Choice Requires="wps">
                  <w:drawing>
                    <wp:anchor distT="0" distB="0" distL="114300" distR="114300" simplePos="0" relativeHeight="251959296" behindDoc="0" locked="0" layoutInCell="1" allowOverlap="1" wp14:anchorId="27B1310F" wp14:editId="35015F77">
                      <wp:simplePos x="0" y="0"/>
                      <wp:positionH relativeFrom="column">
                        <wp:posOffset>33020</wp:posOffset>
                      </wp:positionH>
                      <wp:positionV relativeFrom="paragraph">
                        <wp:posOffset>-27940</wp:posOffset>
                      </wp:positionV>
                      <wp:extent cx="342900" cy="180975"/>
                      <wp:effectExtent l="0" t="0" r="19050" b="28575"/>
                      <wp:wrapNone/>
                      <wp:docPr id="55" name="Rectangle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1E8867D" id="Rectangle 55" o:spid="_x0000_s1026" style="position:absolute;margin-left:2.6pt;margin-top:-2.2pt;width:27pt;height:14.2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" filled="f" strokecolor="#1d93b1 [3206]" strokeweight="1pt"/>
                  </w:pict>
                </mc:Fallback>
              </mc:AlternateContent>
            </w:r>
            <w:r w:rsidR="00896534" w:rsidRPr="005A2D33">
              <w:t>6</w:t>
            </w:r>
            <w:r w:rsidR="003715E4">
              <w:t>5</w:t>
            </w:r>
            <w:r w:rsidR="00896534" w:rsidRPr="005A2D33">
              <w:t>%</w:t>
            </w:r>
          </w:p>
        </w:tc>
        <w:tc>
          <w:tcPr>
            <w:tcW w:w="995" w:type="dxa"/>
            <w:shd w:val="clear" w:color="auto" w:fill="FFFFFF" w:themeFill="background1"/>
          </w:tcPr>
          <w:p w14:paraId="4BD1D980" w14:textId="442FE65A" w:rsidR="00896534" w:rsidRPr="005A2D33" w:rsidRDefault="00896534" w:rsidP="005C29AE">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5A2D33">
              <w:t>23%</w:t>
            </w:r>
          </w:p>
        </w:tc>
      </w:tr>
      <w:tr w:rsidR="00896534" w:rsidRPr="002F0529" w14:paraId="2D927553" w14:textId="77777777" w:rsidTr="00A350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2" w:type="dxa"/>
          </w:tcPr>
          <w:p w14:paraId="522C1AFF" w14:textId="2F375A1C" w:rsidR="00896534" w:rsidRPr="00A35052" w:rsidRDefault="00896534" w:rsidP="005C29AE">
            <w:pPr>
              <w:keepNext/>
              <w:keepLines/>
              <w:spacing w:after="0" w:line="259" w:lineRule="auto"/>
              <w:ind w:right="0"/>
              <w:jc w:val="left"/>
            </w:pPr>
            <w:r w:rsidRPr="00A35052">
              <w:t>DK/Not applicable</w:t>
            </w:r>
          </w:p>
        </w:tc>
        <w:tc>
          <w:tcPr>
            <w:tcW w:w="1279" w:type="dxa"/>
          </w:tcPr>
          <w:p w14:paraId="011495F6" w14:textId="2F0DBEBB" w:rsidR="00896534" w:rsidRPr="00A35052" w:rsidRDefault="003715E4" w:rsidP="005C29AE">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b/>
              </w:rPr>
            </w:pPr>
            <w:r w:rsidRPr="00A35052">
              <w:rPr>
                <w:rFonts w:cs="Calibri"/>
                <w:b/>
                <w:sz w:val="22"/>
                <w:szCs w:val="22"/>
              </w:rPr>
              <w:t>9</w:t>
            </w:r>
            <w:r w:rsidR="00896534" w:rsidRPr="00A35052">
              <w:rPr>
                <w:rFonts w:cs="Calibri"/>
                <w:b/>
                <w:sz w:val="22"/>
                <w:szCs w:val="22"/>
              </w:rPr>
              <w:t>%</w:t>
            </w:r>
          </w:p>
        </w:tc>
        <w:tc>
          <w:tcPr>
            <w:tcW w:w="995" w:type="dxa"/>
          </w:tcPr>
          <w:p w14:paraId="0DC9B25F" w14:textId="5FCF6EC0" w:rsidR="00896534" w:rsidRPr="00A35052" w:rsidRDefault="00896534" w:rsidP="005C29AE">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A35052">
              <w:t>9%</w:t>
            </w:r>
          </w:p>
        </w:tc>
        <w:tc>
          <w:tcPr>
            <w:tcW w:w="995" w:type="dxa"/>
          </w:tcPr>
          <w:p w14:paraId="0DCC9C3D" w14:textId="4C4EA29F" w:rsidR="00896534" w:rsidRPr="00A35052" w:rsidRDefault="00896534" w:rsidP="005C29AE">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A35052">
              <w:t>9%</w:t>
            </w:r>
          </w:p>
        </w:tc>
        <w:tc>
          <w:tcPr>
            <w:tcW w:w="1126" w:type="dxa"/>
          </w:tcPr>
          <w:p w14:paraId="7D929833" w14:textId="5574D7AF" w:rsidR="00896534" w:rsidRPr="00A35052" w:rsidRDefault="00896534" w:rsidP="005C29AE">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A35052">
              <w:t>5%</w:t>
            </w:r>
          </w:p>
        </w:tc>
        <w:tc>
          <w:tcPr>
            <w:tcW w:w="864" w:type="dxa"/>
          </w:tcPr>
          <w:p w14:paraId="7BE5E262" w14:textId="2F131B2F" w:rsidR="00896534" w:rsidRPr="005A2D33" w:rsidRDefault="003715E4" w:rsidP="005C29AE">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t>9</w:t>
            </w:r>
            <w:r w:rsidR="00896534" w:rsidRPr="005A2D33">
              <w:t>%</w:t>
            </w:r>
          </w:p>
        </w:tc>
        <w:tc>
          <w:tcPr>
            <w:tcW w:w="995" w:type="dxa"/>
          </w:tcPr>
          <w:p w14:paraId="3D2AC9F4" w14:textId="588CF78A" w:rsidR="00896534" w:rsidRPr="005A2D33" w:rsidRDefault="00896534" w:rsidP="005C29AE">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5A2D33">
              <w:t>26%</w:t>
            </w:r>
          </w:p>
        </w:tc>
      </w:tr>
      <w:tr w:rsidR="003D6FC0" w:rsidRPr="002F0529" w14:paraId="5918BAA7" w14:textId="77777777" w:rsidTr="00A3505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2" w:type="dxa"/>
            <w:shd w:val="clear" w:color="auto" w:fill="FFFFFF" w:themeFill="background1"/>
          </w:tcPr>
          <w:p w14:paraId="3D630631" w14:textId="197C907D" w:rsidR="003D6FC0" w:rsidRPr="00A35052" w:rsidRDefault="003D6FC0" w:rsidP="005C29AE">
            <w:pPr>
              <w:keepNext/>
              <w:keepLines/>
              <w:spacing w:after="0" w:line="259" w:lineRule="auto"/>
              <w:ind w:right="0"/>
              <w:jc w:val="left"/>
            </w:pPr>
            <w:r w:rsidRPr="00A35052">
              <w:t>NET</w:t>
            </w:r>
          </w:p>
        </w:tc>
        <w:tc>
          <w:tcPr>
            <w:tcW w:w="1279" w:type="dxa"/>
            <w:shd w:val="clear" w:color="auto" w:fill="FFFFFF" w:themeFill="background1"/>
          </w:tcPr>
          <w:p w14:paraId="1AF14DE2" w14:textId="5A82E9BC" w:rsidR="003D6FC0" w:rsidRPr="00A35052" w:rsidRDefault="003D6FC0" w:rsidP="005C29AE">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rFonts w:cs="Calibri"/>
                <w:b/>
                <w:sz w:val="22"/>
                <w:szCs w:val="22"/>
              </w:rPr>
            </w:pPr>
            <w:r w:rsidRPr="00A35052">
              <w:rPr>
                <w:rFonts w:cs="Calibri"/>
                <w:b/>
                <w:sz w:val="22"/>
                <w:szCs w:val="22"/>
              </w:rPr>
              <w:t>100%</w:t>
            </w:r>
          </w:p>
        </w:tc>
        <w:tc>
          <w:tcPr>
            <w:tcW w:w="995" w:type="dxa"/>
            <w:shd w:val="clear" w:color="auto" w:fill="FFFFFF" w:themeFill="background1"/>
          </w:tcPr>
          <w:p w14:paraId="3645A6E7" w14:textId="6B4DAEA8" w:rsidR="003D6FC0" w:rsidRPr="00A35052" w:rsidRDefault="003D6FC0" w:rsidP="005C29AE">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A35052">
              <w:rPr>
                <w:noProof/>
                <w:lang w:val="en-GB" w:eastAsia="en-GB"/>
              </w:rPr>
              <w:t>100%</w:t>
            </w:r>
          </w:p>
        </w:tc>
        <w:tc>
          <w:tcPr>
            <w:tcW w:w="995" w:type="dxa"/>
            <w:shd w:val="clear" w:color="auto" w:fill="FFFFFF" w:themeFill="background1"/>
          </w:tcPr>
          <w:p w14:paraId="2920B08E" w14:textId="1E324950" w:rsidR="003D6FC0" w:rsidRPr="00A35052" w:rsidRDefault="003D6FC0" w:rsidP="005C29AE">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A35052">
              <w:rPr>
                <w:noProof/>
                <w:lang w:val="en-GB" w:eastAsia="en-GB"/>
              </w:rPr>
              <w:t>100%</w:t>
            </w:r>
          </w:p>
        </w:tc>
        <w:tc>
          <w:tcPr>
            <w:tcW w:w="1126" w:type="dxa"/>
            <w:shd w:val="clear" w:color="auto" w:fill="FFFFFF" w:themeFill="background1"/>
          </w:tcPr>
          <w:p w14:paraId="6621F9BF" w14:textId="0A33334B" w:rsidR="003D6FC0" w:rsidRPr="00A35052" w:rsidRDefault="003D6FC0" w:rsidP="005C29AE">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A35052">
              <w:t>100%</w:t>
            </w:r>
          </w:p>
        </w:tc>
        <w:tc>
          <w:tcPr>
            <w:tcW w:w="864" w:type="dxa"/>
            <w:shd w:val="clear" w:color="auto" w:fill="FFFFFF" w:themeFill="background1"/>
          </w:tcPr>
          <w:p w14:paraId="4076FD23" w14:textId="04E50168" w:rsidR="003D6FC0" w:rsidRDefault="003D6FC0" w:rsidP="005C29AE">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t>100%</w:t>
            </w:r>
          </w:p>
        </w:tc>
        <w:tc>
          <w:tcPr>
            <w:tcW w:w="995" w:type="dxa"/>
            <w:shd w:val="clear" w:color="auto" w:fill="FFFFFF" w:themeFill="background1"/>
          </w:tcPr>
          <w:p w14:paraId="2FD9FF02" w14:textId="5E460F81" w:rsidR="003D6FC0" w:rsidRPr="00EC7221" w:rsidRDefault="003D6FC0" w:rsidP="005C29AE">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100%</w:t>
            </w:r>
          </w:p>
        </w:tc>
      </w:tr>
      <w:tr w:rsidR="00A35052" w:rsidRPr="002F0529" w14:paraId="6817E51C" w14:textId="77777777" w:rsidTr="00A350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11" w:type="dxa"/>
            <w:gridSpan w:val="2"/>
            <w:shd w:val="clear" w:color="auto" w:fill="DDD8E7" w:themeFill="accent5" w:themeFillTint="33"/>
          </w:tcPr>
          <w:p w14:paraId="577A3C80" w14:textId="283E066B" w:rsidR="00A35052" w:rsidRPr="00A35052" w:rsidRDefault="00A35052" w:rsidP="005C29AE">
            <w:pPr>
              <w:keepNext/>
              <w:keepLines/>
              <w:spacing w:after="0" w:line="259" w:lineRule="auto"/>
              <w:ind w:right="0"/>
              <w:jc w:val="left"/>
              <w:rPr>
                <w:rFonts w:cs="Calibri"/>
                <w:b/>
                <w:sz w:val="22"/>
                <w:szCs w:val="22"/>
              </w:rPr>
            </w:pPr>
            <w:r w:rsidRPr="00A35052">
              <w:rPr>
                <w:b/>
                <w:bCs w:val="0"/>
              </w:rPr>
              <w:t xml:space="preserve">Unexpected </w:t>
            </w:r>
            <w:r>
              <w:rPr>
                <w:b/>
                <w:bCs w:val="0"/>
              </w:rPr>
              <w:t>m</w:t>
            </w:r>
            <w:r w:rsidRPr="00A35052">
              <w:rPr>
                <w:b/>
                <w:bCs w:val="0"/>
              </w:rPr>
              <w:t xml:space="preserve">obile data charges </w:t>
            </w:r>
          </w:p>
        </w:tc>
        <w:tc>
          <w:tcPr>
            <w:tcW w:w="995" w:type="dxa"/>
            <w:shd w:val="clear" w:color="auto" w:fill="DDD8E7" w:themeFill="accent5" w:themeFillTint="33"/>
          </w:tcPr>
          <w:p w14:paraId="076FE953" w14:textId="77777777" w:rsidR="00A35052" w:rsidRPr="00A35052" w:rsidRDefault="00A35052" w:rsidP="005C29AE">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p>
        </w:tc>
        <w:tc>
          <w:tcPr>
            <w:tcW w:w="995" w:type="dxa"/>
            <w:shd w:val="clear" w:color="auto" w:fill="DDD8E7" w:themeFill="accent5" w:themeFillTint="33"/>
          </w:tcPr>
          <w:p w14:paraId="6B56BB10" w14:textId="77777777" w:rsidR="00A35052" w:rsidRPr="00A35052" w:rsidRDefault="00A35052" w:rsidP="005C29AE">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p>
        </w:tc>
        <w:tc>
          <w:tcPr>
            <w:tcW w:w="1126" w:type="dxa"/>
            <w:shd w:val="clear" w:color="auto" w:fill="DDD8E7" w:themeFill="accent5" w:themeFillTint="33"/>
          </w:tcPr>
          <w:p w14:paraId="79535191" w14:textId="77777777" w:rsidR="00A35052" w:rsidRPr="00A35052" w:rsidRDefault="00A35052" w:rsidP="005C29AE">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p>
        </w:tc>
        <w:tc>
          <w:tcPr>
            <w:tcW w:w="864" w:type="dxa"/>
            <w:shd w:val="clear" w:color="auto" w:fill="DDD8E7" w:themeFill="accent5" w:themeFillTint="33"/>
          </w:tcPr>
          <w:p w14:paraId="0C6D1227" w14:textId="60206C75" w:rsidR="00A35052" w:rsidRPr="005A2D33" w:rsidRDefault="00A35052" w:rsidP="005C29AE">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p>
        </w:tc>
        <w:tc>
          <w:tcPr>
            <w:tcW w:w="995" w:type="dxa"/>
            <w:shd w:val="clear" w:color="auto" w:fill="DDD8E7" w:themeFill="accent5" w:themeFillTint="33"/>
          </w:tcPr>
          <w:p w14:paraId="4F5E19FD" w14:textId="77777777" w:rsidR="00A35052" w:rsidRPr="005A2D33" w:rsidRDefault="00A35052" w:rsidP="005C29AE">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p>
        </w:tc>
      </w:tr>
      <w:tr w:rsidR="008112BD" w:rsidRPr="002F0529" w14:paraId="7F804703" w14:textId="77777777" w:rsidTr="00A3505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2" w:type="dxa"/>
            <w:tcBorders>
              <w:top w:val="single" w:sz="4" w:space="0" w:color="auto"/>
            </w:tcBorders>
            <w:shd w:val="clear" w:color="auto" w:fill="FFFFFF" w:themeFill="background1"/>
          </w:tcPr>
          <w:p w14:paraId="7A749C2B" w14:textId="51EAC6A0" w:rsidR="00343EFC" w:rsidRPr="00A35052" w:rsidRDefault="00343EFC" w:rsidP="005C29AE">
            <w:pPr>
              <w:keepNext/>
              <w:keepLines/>
              <w:spacing w:after="0" w:line="259" w:lineRule="auto"/>
              <w:ind w:right="0"/>
              <w:jc w:val="left"/>
            </w:pPr>
            <w:r w:rsidRPr="00A35052">
              <w:t>Frequently</w:t>
            </w:r>
            <w:r w:rsidR="008112BD" w:rsidRPr="00A35052">
              <w:t xml:space="preserve">/Occasionally </w:t>
            </w:r>
          </w:p>
        </w:tc>
        <w:tc>
          <w:tcPr>
            <w:tcW w:w="1279" w:type="dxa"/>
            <w:tcBorders>
              <w:top w:val="single" w:sz="4" w:space="0" w:color="auto"/>
            </w:tcBorders>
            <w:shd w:val="clear" w:color="auto" w:fill="FFFFFF" w:themeFill="background1"/>
          </w:tcPr>
          <w:p w14:paraId="66981EB8" w14:textId="4CEC8379" w:rsidR="00343EFC" w:rsidRPr="00A35052" w:rsidRDefault="008112BD" w:rsidP="005C29AE">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rFonts w:cs="Calibri"/>
                <w:b/>
                <w:sz w:val="22"/>
                <w:szCs w:val="22"/>
              </w:rPr>
            </w:pPr>
            <w:r w:rsidRPr="00A35052">
              <w:rPr>
                <w:rFonts w:cs="Calibri"/>
                <w:b/>
                <w:sz w:val="22"/>
                <w:szCs w:val="22"/>
              </w:rPr>
              <w:t>25</w:t>
            </w:r>
            <w:r w:rsidR="00343EFC" w:rsidRPr="00A35052">
              <w:rPr>
                <w:rFonts w:cs="Calibri"/>
                <w:b/>
                <w:sz w:val="22"/>
                <w:szCs w:val="22"/>
              </w:rPr>
              <w:t>%</w:t>
            </w:r>
          </w:p>
        </w:tc>
        <w:tc>
          <w:tcPr>
            <w:tcW w:w="995" w:type="dxa"/>
            <w:tcBorders>
              <w:top w:val="single" w:sz="4" w:space="0" w:color="auto"/>
            </w:tcBorders>
            <w:shd w:val="clear" w:color="auto" w:fill="FFFFFF" w:themeFill="background1"/>
          </w:tcPr>
          <w:p w14:paraId="74DF77D8" w14:textId="25DFFDA5" w:rsidR="00343EFC" w:rsidRPr="00A35052" w:rsidRDefault="008112BD" w:rsidP="005C29AE">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noProof/>
                <w:lang w:eastAsia="en-GB"/>
              </w:rPr>
            </w:pPr>
            <w:r w:rsidRPr="00A35052">
              <w:rPr>
                <w:rFonts w:cs="Calibri"/>
                <w:sz w:val="22"/>
                <w:szCs w:val="22"/>
              </w:rPr>
              <w:t>27</w:t>
            </w:r>
            <w:r w:rsidR="00343EFC" w:rsidRPr="00A35052">
              <w:rPr>
                <w:rFonts w:cs="Calibri"/>
                <w:sz w:val="22"/>
                <w:szCs w:val="22"/>
              </w:rPr>
              <w:t>%</w:t>
            </w:r>
          </w:p>
        </w:tc>
        <w:tc>
          <w:tcPr>
            <w:tcW w:w="995" w:type="dxa"/>
            <w:tcBorders>
              <w:top w:val="single" w:sz="4" w:space="0" w:color="auto"/>
            </w:tcBorders>
            <w:shd w:val="clear" w:color="auto" w:fill="FFFFFF" w:themeFill="background1"/>
          </w:tcPr>
          <w:p w14:paraId="3C05951A" w14:textId="66A094FA" w:rsidR="00343EFC" w:rsidRPr="00A35052" w:rsidRDefault="008112BD" w:rsidP="005C29AE">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noProof/>
                <w:lang w:eastAsia="en-GB"/>
              </w:rPr>
            </w:pPr>
            <w:r w:rsidRPr="00A35052">
              <w:rPr>
                <w:rFonts w:cs="Calibri"/>
                <w:sz w:val="22"/>
                <w:szCs w:val="22"/>
              </w:rPr>
              <w:t>27</w:t>
            </w:r>
            <w:r w:rsidR="00343EFC" w:rsidRPr="00A35052">
              <w:rPr>
                <w:rFonts w:cs="Calibri"/>
                <w:sz w:val="22"/>
                <w:szCs w:val="22"/>
              </w:rPr>
              <w:t>%</w:t>
            </w:r>
          </w:p>
        </w:tc>
        <w:tc>
          <w:tcPr>
            <w:tcW w:w="1126" w:type="dxa"/>
            <w:tcBorders>
              <w:top w:val="single" w:sz="4" w:space="0" w:color="auto"/>
            </w:tcBorders>
            <w:shd w:val="clear" w:color="auto" w:fill="FFFFFF" w:themeFill="background1"/>
          </w:tcPr>
          <w:p w14:paraId="3D35D532" w14:textId="0437AB74" w:rsidR="00343EFC" w:rsidRPr="00A35052" w:rsidRDefault="008112BD" w:rsidP="005C29AE">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A35052">
              <w:rPr>
                <w:rFonts w:cs="Calibri"/>
                <w:sz w:val="22"/>
                <w:szCs w:val="22"/>
              </w:rPr>
              <w:t>27</w:t>
            </w:r>
            <w:r w:rsidR="00343EFC" w:rsidRPr="00A35052">
              <w:rPr>
                <w:rFonts w:cs="Calibri"/>
                <w:sz w:val="22"/>
                <w:szCs w:val="22"/>
              </w:rPr>
              <w:t>%</w:t>
            </w:r>
          </w:p>
        </w:tc>
        <w:tc>
          <w:tcPr>
            <w:tcW w:w="864" w:type="dxa"/>
            <w:tcBorders>
              <w:top w:val="single" w:sz="4" w:space="0" w:color="auto"/>
            </w:tcBorders>
            <w:shd w:val="clear" w:color="auto" w:fill="FFFFFF" w:themeFill="background1"/>
          </w:tcPr>
          <w:p w14:paraId="5540B555" w14:textId="49D83DFD" w:rsidR="00343EFC" w:rsidRPr="005A2D33" w:rsidRDefault="008112BD" w:rsidP="005C29AE">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Pr>
                <w:rFonts w:cs="Calibri"/>
                <w:sz w:val="22"/>
                <w:szCs w:val="22"/>
              </w:rPr>
              <w:t>9</w:t>
            </w:r>
            <w:r w:rsidR="00343EFC" w:rsidRPr="005A2D33">
              <w:rPr>
                <w:rFonts w:cs="Calibri"/>
                <w:sz w:val="22"/>
                <w:szCs w:val="22"/>
              </w:rPr>
              <w:t>%</w:t>
            </w:r>
          </w:p>
        </w:tc>
        <w:tc>
          <w:tcPr>
            <w:tcW w:w="995" w:type="dxa"/>
            <w:tcBorders>
              <w:top w:val="single" w:sz="4" w:space="0" w:color="auto"/>
            </w:tcBorders>
            <w:shd w:val="clear" w:color="auto" w:fill="FFFFFF" w:themeFill="background1"/>
          </w:tcPr>
          <w:p w14:paraId="2E795360" w14:textId="5F730B09" w:rsidR="00343EFC" w:rsidRPr="005A2D33" w:rsidRDefault="008112BD" w:rsidP="005C29AE">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27</w:t>
            </w:r>
            <w:r w:rsidR="00343EFC" w:rsidRPr="00EC7221">
              <w:t>%</w:t>
            </w:r>
          </w:p>
        </w:tc>
      </w:tr>
      <w:tr w:rsidR="008112BD" w:rsidRPr="002F0529" w14:paraId="2A967E93" w14:textId="77777777" w:rsidTr="00A350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2" w:type="dxa"/>
          </w:tcPr>
          <w:p w14:paraId="29B2BEB6" w14:textId="77777777" w:rsidR="00343EFC" w:rsidRPr="00A35052" w:rsidRDefault="00343EFC" w:rsidP="005C29AE">
            <w:pPr>
              <w:keepNext/>
              <w:keepLines/>
              <w:spacing w:after="0" w:line="259" w:lineRule="auto"/>
              <w:ind w:right="0"/>
              <w:jc w:val="left"/>
            </w:pPr>
            <w:r w:rsidRPr="00A35052">
              <w:t>Rarely</w:t>
            </w:r>
          </w:p>
        </w:tc>
        <w:tc>
          <w:tcPr>
            <w:tcW w:w="1279" w:type="dxa"/>
          </w:tcPr>
          <w:p w14:paraId="494B1ED6" w14:textId="77777777" w:rsidR="00343EFC" w:rsidRPr="00A35052" w:rsidRDefault="00343EFC" w:rsidP="005C29AE">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rFonts w:cs="Calibri"/>
                <w:b/>
                <w:sz w:val="22"/>
                <w:szCs w:val="22"/>
              </w:rPr>
            </w:pPr>
            <w:r w:rsidRPr="00A35052">
              <w:rPr>
                <w:rFonts w:cs="Calibri"/>
                <w:b/>
                <w:sz w:val="22"/>
                <w:szCs w:val="22"/>
              </w:rPr>
              <w:t>28%</w:t>
            </w:r>
          </w:p>
        </w:tc>
        <w:tc>
          <w:tcPr>
            <w:tcW w:w="995" w:type="dxa"/>
          </w:tcPr>
          <w:p w14:paraId="61EAE5F6" w14:textId="77777777" w:rsidR="00343EFC" w:rsidRPr="00A35052" w:rsidRDefault="00343EFC" w:rsidP="005C29AE">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A35052">
              <w:rPr>
                <w:rFonts w:cs="Calibri"/>
                <w:sz w:val="22"/>
                <w:szCs w:val="22"/>
              </w:rPr>
              <w:t>30%</w:t>
            </w:r>
          </w:p>
        </w:tc>
        <w:tc>
          <w:tcPr>
            <w:tcW w:w="995" w:type="dxa"/>
          </w:tcPr>
          <w:p w14:paraId="0B84EFA1" w14:textId="77777777" w:rsidR="00343EFC" w:rsidRPr="00A35052" w:rsidRDefault="00343EFC" w:rsidP="005C29AE">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A35052">
              <w:rPr>
                <w:rFonts w:cs="Calibri"/>
                <w:sz w:val="22"/>
                <w:szCs w:val="22"/>
              </w:rPr>
              <w:t>24%</w:t>
            </w:r>
          </w:p>
        </w:tc>
        <w:tc>
          <w:tcPr>
            <w:tcW w:w="1126" w:type="dxa"/>
          </w:tcPr>
          <w:p w14:paraId="05E99E20" w14:textId="77777777" w:rsidR="00343EFC" w:rsidRPr="00A35052" w:rsidRDefault="00343EFC" w:rsidP="005C29AE">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A35052">
              <w:rPr>
                <w:rFonts w:cs="Calibri"/>
                <w:sz w:val="22"/>
                <w:szCs w:val="22"/>
              </w:rPr>
              <w:t>35%</w:t>
            </w:r>
          </w:p>
        </w:tc>
        <w:tc>
          <w:tcPr>
            <w:tcW w:w="864" w:type="dxa"/>
          </w:tcPr>
          <w:p w14:paraId="6E63F2A9" w14:textId="77777777" w:rsidR="00343EFC" w:rsidRPr="005A2D33" w:rsidRDefault="00343EFC" w:rsidP="005C29AE">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5A2D33">
              <w:rPr>
                <w:rFonts w:cs="Calibri"/>
                <w:sz w:val="22"/>
                <w:szCs w:val="22"/>
              </w:rPr>
              <w:t>16%</w:t>
            </w:r>
          </w:p>
        </w:tc>
        <w:tc>
          <w:tcPr>
            <w:tcW w:w="995" w:type="dxa"/>
          </w:tcPr>
          <w:p w14:paraId="0B6130B6" w14:textId="77777777" w:rsidR="00343EFC" w:rsidRPr="005A2D33" w:rsidRDefault="00343EFC" w:rsidP="005C29AE">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33%</w:t>
            </w:r>
          </w:p>
        </w:tc>
      </w:tr>
      <w:tr w:rsidR="008112BD" w:rsidRPr="002F0529" w14:paraId="667B149C" w14:textId="77777777" w:rsidTr="00A3505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2" w:type="dxa"/>
            <w:shd w:val="clear" w:color="auto" w:fill="FFFFFF" w:themeFill="background1"/>
          </w:tcPr>
          <w:p w14:paraId="6A8299AD" w14:textId="77777777" w:rsidR="00343EFC" w:rsidRPr="00A35052" w:rsidRDefault="00343EFC" w:rsidP="005C29AE">
            <w:pPr>
              <w:keepNext/>
              <w:keepLines/>
              <w:spacing w:after="0" w:line="259" w:lineRule="auto"/>
              <w:ind w:right="0"/>
              <w:jc w:val="left"/>
            </w:pPr>
            <w:r w:rsidRPr="00A35052">
              <w:t>Never</w:t>
            </w:r>
          </w:p>
        </w:tc>
        <w:tc>
          <w:tcPr>
            <w:tcW w:w="1279" w:type="dxa"/>
            <w:shd w:val="clear" w:color="auto" w:fill="FFFFFF" w:themeFill="background1"/>
          </w:tcPr>
          <w:p w14:paraId="2F4E7E9B" w14:textId="77777777" w:rsidR="00343EFC" w:rsidRPr="00A35052" w:rsidRDefault="00343EFC" w:rsidP="005C29AE">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rFonts w:cs="Calibri"/>
                <w:b/>
                <w:sz w:val="22"/>
                <w:szCs w:val="22"/>
              </w:rPr>
            </w:pPr>
            <w:r w:rsidRPr="00A35052">
              <w:rPr>
                <w:rFonts w:cs="Calibri"/>
                <w:b/>
                <w:sz w:val="22"/>
                <w:szCs w:val="22"/>
              </w:rPr>
              <w:t>39%</w:t>
            </w:r>
          </w:p>
        </w:tc>
        <w:tc>
          <w:tcPr>
            <w:tcW w:w="995" w:type="dxa"/>
            <w:shd w:val="clear" w:color="auto" w:fill="FFFFFF" w:themeFill="background1"/>
          </w:tcPr>
          <w:p w14:paraId="715BC457" w14:textId="77777777" w:rsidR="00343EFC" w:rsidRPr="00A35052" w:rsidRDefault="00343EFC" w:rsidP="005C29AE">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A35052">
              <w:rPr>
                <w:rFonts w:cs="Calibri"/>
                <w:sz w:val="22"/>
                <w:szCs w:val="22"/>
              </w:rPr>
              <w:t>35%</w:t>
            </w:r>
          </w:p>
        </w:tc>
        <w:tc>
          <w:tcPr>
            <w:tcW w:w="995" w:type="dxa"/>
            <w:shd w:val="clear" w:color="auto" w:fill="FFFFFF" w:themeFill="background1"/>
          </w:tcPr>
          <w:p w14:paraId="68883B1C" w14:textId="77777777" w:rsidR="00343EFC" w:rsidRPr="00A35052" w:rsidRDefault="00343EFC" w:rsidP="005C29AE">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A35052">
              <w:rPr>
                <w:rFonts w:cs="Calibri"/>
                <w:sz w:val="22"/>
                <w:szCs w:val="22"/>
              </w:rPr>
              <w:t>42%</w:t>
            </w:r>
          </w:p>
        </w:tc>
        <w:tc>
          <w:tcPr>
            <w:tcW w:w="1126" w:type="dxa"/>
            <w:shd w:val="clear" w:color="auto" w:fill="FFFFFF" w:themeFill="background1"/>
          </w:tcPr>
          <w:p w14:paraId="4D50849A" w14:textId="77777777" w:rsidR="00343EFC" w:rsidRPr="00A35052" w:rsidRDefault="00343EFC" w:rsidP="005C29AE">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A35052">
              <w:rPr>
                <w:rFonts w:cs="Calibri"/>
                <w:sz w:val="22"/>
                <w:szCs w:val="22"/>
              </w:rPr>
              <w:t>34%</w:t>
            </w:r>
          </w:p>
        </w:tc>
        <w:tc>
          <w:tcPr>
            <w:tcW w:w="864" w:type="dxa"/>
            <w:shd w:val="clear" w:color="auto" w:fill="FFFFFF" w:themeFill="background1"/>
          </w:tcPr>
          <w:p w14:paraId="24FBE336" w14:textId="62927595" w:rsidR="00343EFC" w:rsidRPr="005A2D33" w:rsidRDefault="00343EFC" w:rsidP="005C29AE">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rPr>
                <w:noProof/>
                <w:lang w:val="en-GB" w:eastAsia="en-GB"/>
              </w:rPr>
              <mc:AlternateContent>
                <mc:Choice Requires="wps">
                  <w:drawing>
                    <wp:anchor distT="0" distB="0" distL="114300" distR="114300" simplePos="0" relativeHeight="251963392" behindDoc="0" locked="0" layoutInCell="1" allowOverlap="1" wp14:anchorId="43BB996E" wp14:editId="10B82230">
                      <wp:simplePos x="0" y="0"/>
                      <wp:positionH relativeFrom="column">
                        <wp:posOffset>46990</wp:posOffset>
                      </wp:positionH>
                      <wp:positionV relativeFrom="paragraph">
                        <wp:posOffset>-6350</wp:posOffset>
                      </wp:positionV>
                      <wp:extent cx="342900" cy="180975"/>
                      <wp:effectExtent l="0" t="0" r="19050" b="28575"/>
                      <wp:wrapNone/>
                      <wp:docPr id="68" name="Rectangle 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5AE99B1" id="Rectangle 68" o:spid="_x0000_s1026" style="position:absolute;margin-left:3.7pt;margin-top:-.5pt;width:27pt;height:14.2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" filled="f" strokecolor="#1d93b1 [3206]" strokeweight="1pt"/>
                  </w:pict>
                </mc:Fallback>
              </mc:AlternateContent>
            </w:r>
            <w:r w:rsidRPr="005A2D33">
              <w:rPr>
                <w:rFonts w:cs="Calibri"/>
                <w:sz w:val="22"/>
                <w:szCs w:val="22"/>
              </w:rPr>
              <w:t>6</w:t>
            </w:r>
            <w:r w:rsidR="003715E4">
              <w:rPr>
                <w:rFonts w:cs="Calibri"/>
                <w:sz w:val="22"/>
                <w:szCs w:val="22"/>
              </w:rPr>
              <w:t>1</w:t>
            </w:r>
            <w:r w:rsidRPr="005A2D33">
              <w:rPr>
                <w:rFonts w:cs="Calibri"/>
                <w:sz w:val="22"/>
                <w:szCs w:val="22"/>
              </w:rPr>
              <w:t>%</w:t>
            </w:r>
          </w:p>
        </w:tc>
        <w:tc>
          <w:tcPr>
            <w:tcW w:w="995" w:type="dxa"/>
            <w:shd w:val="clear" w:color="auto" w:fill="FFFFFF" w:themeFill="background1"/>
          </w:tcPr>
          <w:p w14:paraId="6E484B3B" w14:textId="77777777" w:rsidR="00343EFC" w:rsidRPr="005A2D33" w:rsidRDefault="00343EFC" w:rsidP="005C29AE">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14%</w:t>
            </w:r>
          </w:p>
        </w:tc>
      </w:tr>
      <w:tr w:rsidR="008112BD" w:rsidRPr="002F0529" w14:paraId="466C4C65" w14:textId="77777777" w:rsidTr="00A350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2" w:type="dxa"/>
          </w:tcPr>
          <w:p w14:paraId="1AD2A062" w14:textId="77777777" w:rsidR="00343EFC" w:rsidRPr="00A35052" w:rsidRDefault="00343EFC" w:rsidP="005C29AE">
            <w:pPr>
              <w:keepNext/>
              <w:keepLines/>
              <w:spacing w:after="0" w:line="259" w:lineRule="auto"/>
              <w:ind w:right="0"/>
              <w:jc w:val="left"/>
            </w:pPr>
            <w:r w:rsidRPr="00A35052">
              <w:t>DK/Not applicable</w:t>
            </w:r>
          </w:p>
        </w:tc>
        <w:tc>
          <w:tcPr>
            <w:tcW w:w="1279" w:type="dxa"/>
          </w:tcPr>
          <w:p w14:paraId="1D5F7ECF" w14:textId="77777777" w:rsidR="00343EFC" w:rsidRPr="00A35052" w:rsidRDefault="00343EFC" w:rsidP="005C29AE">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b/>
              </w:rPr>
            </w:pPr>
            <w:r w:rsidRPr="00A35052">
              <w:rPr>
                <w:rFonts w:cs="Calibri"/>
                <w:b/>
                <w:sz w:val="22"/>
                <w:szCs w:val="22"/>
              </w:rPr>
              <w:t>8%</w:t>
            </w:r>
          </w:p>
        </w:tc>
        <w:tc>
          <w:tcPr>
            <w:tcW w:w="995" w:type="dxa"/>
          </w:tcPr>
          <w:p w14:paraId="73908F4E" w14:textId="77777777" w:rsidR="00343EFC" w:rsidRPr="00A35052" w:rsidRDefault="00343EFC" w:rsidP="005C29AE">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A35052">
              <w:rPr>
                <w:rFonts w:cs="Calibri"/>
                <w:sz w:val="22"/>
                <w:szCs w:val="22"/>
              </w:rPr>
              <w:t>8%</w:t>
            </w:r>
          </w:p>
        </w:tc>
        <w:tc>
          <w:tcPr>
            <w:tcW w:w="995" w:type="dxa"/>
          </w:tcPr>
          <w:p w14:paraId="0BD6A7D0" w14:textId="77777777" w:rsidR="00343EFC" w:rsidRPr="00A35052" w:rsidRDefault="00343EFC" w:rsidP="005C29AE">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A35052">
              <w:rPr>
                <w:rFonts w:cs="Calibri"/>
                <w:sz w:val="22"/>
                <w:szCs w:val="22"/>
              </w:rPr>
              <w:t>8%</w:t>
            </w:r>
          </w:p>
        </w:tc>
        <w:tc>
          <w:tcPr>
            <w:tcW w:w="1126" w:type="dxa"/>
          </w:tcPr>
          <w:p w14:paraId="44F08F6F" w14:textId="77777777" w:rsidR="00343EFC" w:rsidRPr="00A35052" w:rsidRDefault="00343EFC" w:rsidP="005C29AE">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A35052">
              <w:rPr>
                <w:rFonts w:cs="Calibri"/>
                <w:sz w:val="22"/>
                <w:szCs w:val="22"/>
              </w:rPr>
              <w:t>4%</w:t>
            </w:r>
          </w:p>
        </w:tc>
        <w:tc>
          <w:tcPr>
            <w:tcW w:w="864" w:type="dxa"/>
          </w:tcPr>
          <w:p w14:paraId="5BBB69FE" w14:textId="77777777" w:rsidR="00343EFC" w:rsidRPr="005A2D33" w:rsidRDefault="00343EFC" w:rsidP="005C29AE">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5A2D33">
              <w:rPr>
                <w:rFonts w:cs="Calibri"/>
                <w:sz w:val="22"/>
                <w:szCs w:val="22"/>
              </w:rPr>
              <w:t>14%</w:t>
            </w:r>
          </w:p>
        </w:tc>
        <w:tc>
          <w:tcPr>
            <w:tcW w:w="995" w:type="dxa"/>
          </w:tcPr>
          <w:p w14:paraId="3FDE18DA" w14:textId="77777777" w:rsidR="00343EFC" w:rsidRPr="005A2D33" w:rsidRDefault="00343EFC" w:rsidP="005C29AE">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26%</w:t>
            </w:r>
          </w:p>
        </w:tc>
      </w:tr>
      <w:tr w:rsidR="003D6FC0" w:rsidRPr="002F0529" w14:paraId="6863645D" w14:textId="77777777" w:rsidTr="00A3505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2" w:type="dxa"/>
            <w:shd w:val="clear" w:color="auto" w:fill="FFFFFF" w:themeFill="background1"/>
          </w:tcPr>
          <w:p w14:paraId="7C2B48AE" w14:textId="0D63D453" w:rsidR="003D6FC0" w:rsidRPr="00A35052" w:rsidRDefault="003D6FC0" w:rsidP="005C29AE">
            <w:pPr>
              <w:keepNext/>
              <w:keepLines/>
              <w:spacing w:after="0" w:line="259" w:lineRule="auto"/>
              <w:ind w:right="0"/>
              <w:jc w:val="left"/>
            </w:pPr>
            <w:r w:rsidRPr="00A35052">
              <w:t>NET</w:t>
            </w:r>
          </w:p>
        </w:tc>
        <w:tc>
          <w:tcPr>
            <w:tcW w:w="1279" w:type="dxa"/>
            <w:shd w:val="clear" w:color="auto" w:fill="FFFFFF" w:themeFill="background1"/>
          </w:tcPr>
          <w:p w14:paraId="23904262" w14:textId="375219A1" w:rsidR="003D6FC0" w:rsidRPr="00A35052" w:rsidRDefault="003D6FC0" w:rsidP="005C29AE">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rFonts w:cs="Calibri"/>
                <w:b/>
                <w:sz w:val="22"/>
                <w:szCs w:val="22"/>
              </w:rPr>
            </w:pPr>
            <w:r w:rsidRPr="00A35052">
              <w:rPr>
                <w:rFonts w:cs="Calibri"/>
                <w:b/>
                <w:sz w:val="22"/>
                <w:szCs w:val="22"/>
              </w:rPr>
              <w:t>100%</w:t>
            </w:r>
          </w:p>
        </w:tc>
        <w:tc>
          <w:tcPr>
            <w:tcW w:w="995" w:type="dxa"/>
            <w:shd w:val="clear" w:color="auto" w:fill="FFFFFF" w:themeFill="background1"/>
          </w:tcPr>
          <w:p w14:paraId="704F7726" w14:textId="63ADF88C" w:rsidR="003D6FC0" w:rsidRPr="00A35052" w:rsidRDefault="003D6FC0" w:rsidP="005C29AE">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rFonts w:cs="Calibri"/>
                <w:sz w:val="22"/>
                <w:szCs w:val="22"/>
              </w:rPr>
            </w:pPr>
            <w:r w:rsidRPr="00A35052">
              <w:rPr>
                <w:noProof/>
                <w:lang w:val="en-GB" w:eastAsia="en-GB"/>
              </w:rPr>
              <w:t>100%</w:t>
            </w:r>
          </w:p>
        </w:tc>
        <w:tc>
          <w:tcPr>
            <w:tcW w:w="995" w:type="dxa"/>
            <w:shd w:val="clear" w:color="auto" w:fill="FFFFFF" w:themeFill="background1"/>
          </w:tcPr>
          <w:p w14:paraId="339AECEF" w14:textId="24250281" w:rsidR="003D6FC0" w:rsidRPr="00A35052" w:rsidRDefault="003D6FC0" w:rsidP="005C29AE">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rFonts w:cs="Calibri"/>
                <w:sz w:val="22"/>
                <w:szCs w:val="22"/>
              </w:rPr>
            </w:pPr>
            <w:r w:rsidRPr="00A35052">
              <w:rPr>
                <w:noProof/>
                <w:lang w:val="en-GB" w:eastAsia="en-GB"/>
              </w:rPr>
              <w:t>100%</w:t>
            </w:r>
          </w:p>
        </w:tc>
        <w:tc>
          <w:tcPr>
            <w:tcW w:w="1126" w:type="dxa"/>
            <w:shd w:val="clear" w:color="auto" w:fill="FFFFFF" w:themeFill="background1"/>
          </w:tcPr>
          <w:p w14:paraId="598057AD" w14:textId="3ADDDB11" w:rsidR="003D6FC0" w:rsidRPr="00A35052" w:rsidRDefault="003D6FC0" w:rsidP="005C29AE">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rFonts w:cs="Calibri"/>
                <w:sz w:val="22"/>
                <w:szCs w:val="22"/>
              </w:rPr>
            </w:pPr>
            <w:r w:rsidRPr="00A35052">
              <w:t>100%</w:t>
            </w:r>
          </w:p>
        </w:tc>
        <w:tc>
          <w:tcPr>
            <w:tcW w:w="864" w:type="dxa"/>
            <w:shd w:val="clear" w:color="auto" w:fill="FFFFFF" w:themeFill="background1"/>
          </w:tcPr>
          <w:p w14:paraId="2BB0734C" w14:textId="6C29EA99" w:rsidR="003D6FC0" w:rsidRPr="005A2D33" w:rsidRDefault="003D6FC0" w:rsidP="005C29AE">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rFonts w:cs="Calibri"/>
                <w:sz w:val="22"/>
                <w:szCs w:val="22"/>
              </w:rPr>
            </w:pPr>
            <w:r>
              <w:t>100%</w:t>
            </w:r>
          </w:p>
        </w:tc>
        <w:tc>
          <w:tcPr>
            <w:tcW w:w="995" w:type="dxa"/>
            <w:shd w:val="clear" w:color="auto" w:fill="FFFFFF" w:themeFill="background1"/>
          </w:tcPr>
          <w:p w14:paraId="2B43F038" w14:textId="1F19DE1B" w:rsidR="003D6FC0" w:rsidRPr="00EC7221" w:rsidRDefault="003D6FC0" w:rsidP="005C29AE">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100%</w:t>
            </w:r>
          </w:p>
        </w:tc>
      </w:tr>
    </w:tbl>
    <w:p w14:paraId="2B32C9CF" w14:textId="1552E85A" w:rsidR="008A5AA7" w:rsidRDefault="008A5AA7" w:rsidP="005C29AE">
      <w:pPr>
        <w:pStyle w:val="Base"/>
        <w:keepNext/>
        <w:keepLines/>
      </w:pPr>
      <w:r w:rsidRPr="00E1368C">
        <w:t>Q17_7. How often do you experience each of the following? - Unexpected excess mobile charges (apart from data)</w:t>
      </w:r>
      <w:r w:rsidR="00343EFC" w:rsidRPr="00E1368C">
        <w:t xml:space="preserve"> or Q17_6. How often do you experience each of the following? - Unexpected excess data charges</w:t>
      </w:r>
      <w:r w:rsidRPr="00E1368C">
        <w:t xml:space="preserve"> by Q7. Which telecommunications provider is your mobile phone service provided by? </w:t>
      </w:r>
      <w:r w:rsidR="00DB07FE" w:rsidRPr="00E1368C">
        <w:t>Base:</w:t>
      </w:r>
      <w:r w:rsidRPr="00E1368C">
        <w:t xml:space="preserve"> </w:t>
      </w:r>
      <w:r w:rsidR="00DB07FE" w:rsidRPr="00E1368C">
        <w:t>T</w:t>
      </w:r>
      <w:r w:rsidRPr="00E1368C">
        <w:t>hose who have access to a mobile (n</w:t>
      </w:r>
      <w:r w:rsidR="00DB07FE" w:rsidRPr="00E1368C">
        <w:t>=557</w:t>
      </w:r>
      <w:r w:rsidRPr="00E1368C">
        <w:t>)</w:t>
      </w:r>
      <w:r w:rsidR="00343EFC" w:rsidRPr="00E1368C">
        <w:t xml:space="preserve"> </w:t>
      </w:r>
      <w:r w:rsidR="00FF170B" w:rsidRPr="00E1368C">
        <w:t>(Single Response)</w:t>
      </w:r>
    </w:p>
    <w:p w14:paraId="28A87DA4" w14:textId="62E8D837" w:rsidR="000B1BF3" w:rsidRDefault="000B1BF3">
      <w:pPr>
        <w:spacing w:after="160" w:line="259" w:lineRule="auto"/>
        <w:ind w:right="0"/>
        <w:jc w:val="left"/>
        <w:rPr>
          <w:i/>
          <w:iCs/>
          <w:sz w:val="18"/>
          <w:szCs w:val="16"/>
        </w:rPr>
      </w:pPr>
      <w:r>
        <w:br w:type="page"/>
      </w:r>
    </w:p>
    <w:p w14:paraId="510A2290" w14:textId="77777777" w:rsidR="00986503" w:rsidRPr="00AA7E04" w:rsidRDefault="00986503" w:rsidP="00986503">
      <w:pPr>
        <w:pStyle w:val="Heading3"/>
      </w:pPr>
      <w:bookmarkStart w:id="134" w:name="_Toc48728471"/>
      <w:r w:rsidRPr="00AA7E04">
        <w:lastRenderedPageBreak/>
        <w:t>Aboriginal and Torres Strait Islander youth</w:t>
      </w:r>
      <w:bookmarkEnd w:id="134"/>
      <w:r w:rsidRPr="00AA7E04">
        <w:t xml:space="preserve"> </w:t>
      </w:r>
    </w:p>
    <w:p w14:paraId="0CDCD438" w14:textId="1B693808" w:rsidR="00986503" w:rsidRDefault="00986503" w:rsidP="00986503">
      <w:r>
        <w:t xml:space="preserve">Twice as many </w:t>
      </w:r>
      <w:r w:rsidR="0008619B">
        <w:t xml:space="preserve">young people </w:t>
      </w:r>
      <w:r>
        <w:t xml:space="preserve">in Aboriginal and Torres Strait households had </w:t>
      </w:r>
      <w:r w:rsidRPr="002F0529">
        <w:t xml:space="preserve">experienced unexpected </w:t>
      </w:r>
      <w:r>
        <w:t>mobile</w:t>
      </w:r>
      <w:r w:rsidRPr="002F0529">
        <w:t xml:space="preserve"> charges </w:t>
      </w:r>
      <w:r w:rsidRPr="00C55095">
        <w:rPr>
          <w:i/>
        </w:rPr>
        <w:t>frequently or occasionally</w:t>
      </w:r>
      <w:r>
        <w:t xml:space="preserve"> (41% compared to 19% of youth not in Aboriginal and Torres Strait households). The same </w:t>
      </w:r>
      <w:r w:rsidRPr="002C3905">
        <w:rPr>
          <w:i/>
          <w:iCs/>
        </w:rPr>
        <w:t>significant</w:t>
      </w:r>
      <w:r>
        <w:t xml:space="preserve"> difference was not found specifically for </w:t>
      </w:r>
      <w:r w:rsidR="0008619B">
        <w:t xml:space="preserve">excess </w:t>
      </w:r>
      <w:r>
        <w:t>data charges, although the trend was the same (34% compared to 23% of youth not in Aboriginal and Torres Strait households).</w:t>
      </w:r>
    </w:p>
    <w:p w14:paraId="4C6BF560" w14:textId="7790E5E1" w:rsidR="005214FB" w:rsidRPr="002F0529" w:rsidRDefault="005214FB" w:rsidP="004D65B5">
      <w:pPr>
        <w:pStyle w:val="Heading2"/>
      </w:pPr>
      <w:bookmarkStart w:id="135" w:name="_Toc48728472"/>
      <w:r w:rsidRPr="002F0529">
        <w:t>Are</w:t>
      </w:r>
      <w:r w:rsidR="008112BD">
        <w:t>as of potential disadvantage</w:t>
      </w:r>
      <w:bookmarkEnd w:id="135"/>
      <w:r w:rsidR="008112BD">
        <w:t xml:space="preserve"> </w:t>
      </w:r>
    </w:p>
    <w:p w14:paraId="462E7F59" w14:textId="5C1C04DA" w:rsidR="00F656C5" w:rsidRDefault="0008619B" w:rsidP="005214FB">
      <w:r>
        <w:t>Focus groups and quantitative analysis show that m</w:t>
      </w:r>
      <w:r w:rsidR="005214FB" w:rsidRPr="002F0529">
        <w:t xml:space="preserve">obile phones, </w:t>
      </w:r>
      <w:r>
        <w:t>and access to</w:t>
      </w:r>
      <w:r w:rsidRPr="002F0529">
        <w:t xml:space="preserve"> </w:t>
      </w:r>
      <w:r w:rsidR="005214FB" w:rsidRPr="002F0529">
        <w:t xml:space="preserve">mobile data </w:t>
      </w:r>
      <w:r>
        <w:t>is a</w:t>
      </w:r>
      <w:r w:rsidRPr="002F0529">
        <w:t xml:space="preserve"> </w:t>
      </w:r>
      <w:r w:rsidR="005214FB" w:rsidRPr="002F0529">
        <w:t>necessit</w:t>
      </w:r>
      <w:r>
        <w:t>y</w:t>
      </w:r>
      <w:r w:rsidR="005214FB" w:rsidRPr="002F0529">
        <w:t xml:space="preserve"> </w:t>
      </w:r>
      <w:r>
        <w:t>for young people</w:t>
      </w:r>
      <w:r w:rsidR="00FF1189">
        <w:t>,</w:t>
      </w:r>
      <w:r>
        <w:t xml:space="preserve"> in</w:t>
      </w:r>
      <w:r w:rsidRPr="002F0529">
        <w:t xml:space="preserve"> </w:t>
      </w:r>
      <w:r w:rsidR="005214FB" w:rsidRPr="002F0529">
        <w:t xml:space="preserve">most aspects of their lives. </w:t>
      </w:r>
    </w:p>
    <w:p w14:paraId="0028F52E" w14:textId="7782503B" w:rsidR="005214FB" w:rsidRPr="002F0529" w:rsidRDefault="0008619B" w:rsidP="0008619B">
      <w:r>
        <w:t>Young people</w:t>
      </w:r>
      <w:r w:rsidR="005214FB" w:rsidRPr="002F0529">
        <w:t xml:space="preserve">, especially those </w:t>
      </w:r>
      <w:r>
        <w:t>at risk of experiencing vulnerability</w:t>
      </w:r>
      <w:r w:rsidR="005214FB" w:rsidRPr="002F0529">
        <w:t xml:space="preserve"> </w:t>
      </w:r>
      <w:r w:rsidR="00F656C5">
        <w:t>(</w:t>
      </w:r>
      <w:r w:rsidR="005214FB" w:rsidRPr="002F0529">
        <w:t xml:space="preserve">e.g. </w:t>
      </w:r>
      <w:r>
        <w:t xml:space="preserve">those on </w:t>
      </w:r>
      <w:r w:rsidR="005214FB" w:rsidRPr="002F0529">
        <w:t>lower income</w:t>
      </w:r>
      <w:r>
        <w:t>s</w:t>
      </w:r>
      <w:r w:rsidR="005214FB" w:rsidRPr="002F0529">
        <w:t>,</w:t>
      </w:r>
      <w:r>
        <w:t xml:space="preserve"> those who are</w:t>
      </w:r>
      <w:r w:rsidR="005214FB" w:rsidRPr="002F0529">
        <w:t xml:space="preserve"> </w:t>
      </w:r>
      <w:r w:rsidR="00441206">
        <w:t>Indigenous</w:t>
      </w:r>
      <w:r w:rsidR="005214FB" w:rsidRPr="002F0529">
        <w:t xml:space="preserve"> or</w:t>
      </w:r>
      <w:r>
        <w:t xml:space="preserve"> are</w:t>
      </w:r>
      <w:r w:rsidR="005214FB" w:rsidRPr="002F0529">
        <w:t xml:space="preserve"> independent with potentially </w:t>
      </w:r>
      <w:r>
        <w:t>limited</w:t>
      </w:r>
      <w:r w:rsidRPr="002F0529">
        <w:t xml:space="preserve"> </w:t>
      </w:r>
      <w:r w:rsidR="005214FB" w:rsidRPr="002F0529">
        <w:t>support network</w:t>
      </w:r>
      <w:r>
        <w:t>s</w:t>
      </w:r>
      <w:r w:rsidR="00CA1650">
        <w:t xml:space="preserve">) </w:t>
      </w:r>
      <w:r>
        <w:t xml:space="preserve">may be disproportionately affected by less financial literacy and less understanding of their rights and obligations as telecommunications consumers. </w:t>
      </w:r>
    </w:p>
    <w:p w14:paraId="021EF45D" w14:textId="3CC5069F" w:rsidR="005214FB" w:rsidRPr="002F0529" w:rsidRDefault="00161DB8" w:rsidP="005214FB">
      <w:pPr>
        <w:pStyle w:val="Heading3"/>
      </w:pPr>
      <w:bookmarkStart w:id="136" w:name="_Toc48728473"/>
      <w:r w:rsidRPr="00986503">
        <w:t>Young people on limited incomes</w:t>
      </w:r>
      <w:bookmarkEnd w:id="136"/>
    </w:p>
    <w:p w14:paraId="79D4B696" w14:textId="11BEF90D" w:rsidR="005214FB" w:rsidRDefault="00161DB8" w:rsidP="005214FB">
      <w:r>
        <w:t>Plans with a data allowance</w:t>
      </w:r>
      <w:r w:rsidR="005214FB" w:rsidRPr="002F0529">
        <w:t xml:space="preserve"> under 9</w:t>
      </w:r>
      <w:r w:rsidR="00283842">
        <w:t>GB</w:t>
      </w:r>
      <w:r w:rsidR="005214FB" w:rsidRPr="002F0529">
        <w:t xml:space="preserve"> are </w:t>
      </w:r>
      <w:r w:rsidR="00986503">
        <w:t xml:space="preserve">more commonly used by </w:t>
      </w:r>
      <w:r w:rsidR="005214FB" w:rsidRPr="002F0529">
        <w:t xml:space="preserve">younger and more vulnerable </w:t>
      </w:r>
      <w:r w:rsidR="008D21F6">
        <w:t>people</w:t>
      </w:r>
      <w:r w:rsidR="005214FB" w:rsidRPr="002F0529">
        <w:t>.</w:t>
      </w:r>
      <w:r w:rsidR="00986503">
        <w:t xml:space="preserve"> </w:t>
      </w:r>
      <w:r w:rsidR="008D21F6">
        <w:t>Young people</w:t>
      </w:r>
      <w:r w:rsidR="008D21F6" w:rsidRPr="002F0529">
        <w:t xml:space="preserve"> </w:t>
      </w:r>
      <w:r w:rsidR="005214FB" w:rsidRPr="002F0529">
        <w:t xml:space="preserve">on under $99/week income are </w:t>
      </w:r>
      <w:r w:rsidR="005214FB" w:rsidRPr="003D6FC0">
        <w:rPr>
          <w:i/>
          <w:iCs/>
        </w:rPr>
        <w:t>significantly</w:t>
      </w:r>
      <w:r w:rsidR="005214FB" w:rsidRPr="002F0529">
        <w:t xml:space="preserve"> more likely to be on plans with less than 9GB of data (43%</w:t>
      </w:r>
      <w:r w:rsidR="008D21F6">
        <w:t>, while 34% have a medium amount of data and 16% have a large amount of data</w:t>
      </w:r>
      <w:r w:rsidR="005214FB" w:rsidRPr="002F0529">
        <w:t xml:space="preserve">). </w:t>
      </w:r>
      <w:r w:rsidR="00ED3AD1">
        <w:t xml:space="preserve">With 9GB of data being </w:t>
      </w:r>
      <w:r w:rsidR="008D21F6">
        <w:t xml:space="preserve">a comparatively </w:t>
      </w:r>
      <w:r w:rsidR="00ED3AD1">
        <w:t>low</w:t>
      </w:r>
      <w:r w:rsidR="008D21F6">
        <w:t xml:space="preserve"> amount</w:t>
      </w:r>
      <w:r w:rsidR="00ED3AD1">
        <w:t xml:space="preserve"> and data being </w:t>
      </w:r>
      <w:r w:rsidR="008D21F6">
        <w:t xml:space="preserve"> an essential telecommunications </w:t>
      </w:r>
      <w:r w:rsidR="00ED3AD1">
        <w:t xml:space="preserve">service, </w:t>
      </w:r>
      <w:r w:rsidR="008D21F6">
        <w:t xml:space="preserve">young people </w:t>
      </w:r>
      <w:r w:rsidR="00986503">
        <w:t>on lower incomes</w:t>
      </w:r>
      <w:r w:rsidR="00ED3AD1">
        <w:t xml:space="preserve"> (possibly from </w:t>
      </w:r>
      <w:r w:rsidR="005214FB" w:rsidRPr="002F0529">
        <w:t xml:space="preserve">lower socio-economic backgrounds </w:t>
      </w:r>
      <w:r w:rsidR="00ED3AD1">
        <w:t xml:space="preserve">or </w:t>
      </w:r>
      <w:r w:rsidR="00ED3AD1" w:rsidRPr="002F0529">
        <w:t xml:space="preserve">vulnerable </w:t>
      </w:r>
      <w:r w:rsidR="00ED3AD1">
        <w:t xml:space="preserve">situations ) </w:t>
      </w:r>
      <w:r w:rsidR="008D21F6">
        <w:t xml:space="preserve">limited </w:t>
      </w:r>
      <w:r w:rsidR="00ED3AD1">
        <w:t xml:space="preserve">to </w:t>
      </w:r>
      <w:r w:rsidR="008D21F6">
        <w:t>a</w:t>
      </w:r>
      <w:r w:rsidR="00ED3AD1">
        <w:t xml:space="preserve">9GB </w:t>
      </w:r>
      <w:r w:rsidR="008D21F6">
        <w:t xml:space="preserve">or less data cap </w:t>
      </w:r>
      <w:r w:rsidR="00ED3AD1">
        <w:t xml:space="preserve">could be at risk of </w:t>
      </w:r>
      <w:r w:rsidR="005214FB" w:rsidRPr="002F0529">
        <w:t xml:space="preserve">exceeding their limit and incurring </w:t>
      </w:r>
      <w:r w:rsidR="008D21F6">
        <w:t>excess data</w:t>
      </w:r>
      <w:r w:rsidR="008D21F6" w:rsidRPr="002F0529">
        <w:t xml:space="preserve"> </w:t>
      </w:r>
      <w:r w:rsidR="005214FB" w:rsidRPr="002F0529">
        <w:t>charges .</w:t>
      </w:r>
    </w:p>
    <w:p w14:paraId="311BEA86" w14:textId="77777777" w:rsidR="00986503" w:rsidRPr="007E71D8" w:rsidRDefault="00986503" w:rsidP="00986503"/>
    <w:p w14:paraId="1700E31C" w14:textId="4A95CEA5" w:rsidR="00986503" w:rsidRPr="00C805F6" w:rsidRDefault="00986503" w:rsidP="00B2354A">
      <w:pPr>
        <w:pStyle w:val="Caption"/>
        <w:keepNext/>
        <w:keepLines/>
      </w:pPr>
      <w:r w:rsidRPr="002F0529">
        <w:t>Figure</w:t>
      </w:r>
      <w:r>
        <w:t xml:space="preserve"> 31.</w:t>
      </w:r>
      <w:r w:rsidR="008B70F3">
        <w:t xml:space="preserve"> </w:t>
      </w:r>
      <w:r w:rsidR="00EE7F5C">
        <w:t>Monthly d</w:t>
      </w:r>
      <w:r>
        <w:t xml:space="preserve">ata allowance by income </w:t>
      </w:r>
    </w:p>
    <w:tbl>
      <w:tblPr>
        <w:tblStyle w:val="LonerganDefaultTable"/>
        <w:tblW w:w="9069" w:type="dxa"/>
        <w:tblBorders>
          <w:top w:val="single" w:sz="2" w:space="0" w:color="6C6C6C" w:themeColor="text2"/>
          <w:left w:val="single" w:sz="2" w:space="0" w:color="6C6C6C" w:themeColor="text2"/>
          <w:bottom w:val="single" w:sz="2" w:space="0" w:color="6C6C6C" w:themeColor="text2"/>
          <w:right w:val="single" w:sz="2" w:space="0" w:color="6C6C6C" w:themeColor="text2"/>
          <w:insideH w:val="single" w:sz="2" w:space="0" w:color="6C6C6C" w:themeColor="text2"/>
          <w:insideV w:val="single" w:sz="2" w:space="0" w:color="6C6C6C" w:themeColor="text2"/>
        </w:tblBorders>
        <w:tblLayout w:type="fixed"/>
        <w:tblLook w:val="04A0" w:firstRow="1" w:lastRow="0" w:firstColumn="1" w:lastColumn="0" w:noHBand="0" w:noVBand="1"/>
      </w:tblPr>
      <w:tblGrid>
        <w:gridCol w:w="2131"/>
        <w:gridCol w:w="1268"/>
        <w:gridCol w:w="1417"/>
        <w:gridCol w:w="1418"/>
        <w:gridCol w:w="1417"/>
        <w:gridCol w:w="1418"/>
      </w:tblGrid>
      <w:tr w:rsidR="00986503" w:rsidRPr="002F0529" w14:paraId="7187973A" w14:textId="77777777" w:rsidTr="00A35052">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131" w:type="dxa"/>
            <w:tcBorders>
              <w:bottom w:val="single" w:sz="4" w:space="0" w:color="auto"/>
            </w:tcBorders>
          </w:tcPr>
          <w:p w14:paraId="18156724" w14:textId="77777777" w:rsidR="00986503" w:rsidRPr="002F0529" w:rsidRDefault="00986503" w:rsidP="00B2354A">
            <w:pPr>
              <w:keepNext/>
              <w:keepLines/>
              <w:spacing w:after="0" w:line="259" w:lineRule="auto"/>
              <w:ind w:right="0"/>
              <w:jc w:val="left"/>
              <w:rPr>
                <w:b w:val="0"/>
                <w:bCs w:val="0"/>
                <w:color w:val="FFFFFF" w:themeColor="background1"/>
              </w:rPr>
            </w:pPr>
          </w:p>
        </w:tc>
        <w:tc>
          <w:tcPr>
            <w:tcW w:w="1268" w:type="dxa"/>
            <w:tcBorders>
              <w:bottom w:val="single" w:sz="4" w:space="0" w:color="auto"/>
            </w:tcBorders>
          </w:tcPr>
          <w:p w14:paraId="08228BE0" w14:textId="77777777" w:rsidR="00986503" w:rsidRPr="002F0529" w:rsidRDefault="00986503" w:rsidP="00B2354A">
            <w:pPr>
              <w:keepNext/>
              <w:keepLines/>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 xml:space="preserve">All Responses  </w:t>
            </w:r>
          </w:p>
        </w:tc>
        <w:tc>
          <w:tcPr>
            <w:tcW w:w="5670" w:type="dxa"/>
            <w:gridSpan w:val="4"/>
            <w:tcBorders>
              <w:bottom w:val="single" w:sz="4" w:space="0" w:color="auto"/>
            </w:tcBorders>
          </w:tcPr>
          <w:p w14:paraId="305CC1E7" w14:textId="11840AE5" w:rsidR="00986503" w:rsidRDefault="00986503" w:rsidP="00B2354A">
            <w:pPr>
              <w:keepNext/>
              <w:keepLines/>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Pr>
                <w:b w:val="0"/>
                <w:color w:val="FFFFFF" w:themeColor="background1"/>
              </w:rPr>
              <w:t>Income per week</w:t>
            </w:r>
          </w:p>
        </w:tc>
      </w:tr>
      <w:tr w:rsidR="00986503" w:rsidRPr="002F0529" w14:paraId="7003A40E" w14:textId="77777777" w:rsidTr="00A35052">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131" w:type="dxa"/>
            <w:tcBorders>
              <w:bottom w:val="single" w:sz="4" w:space="0" w:color="auto"/>
            </w:tcBorders>
          </w:tcPr>
          <w:p w14:paraId="79C183E1" w14:textId="77777777" w:rsidR="00986503" w:rsidRPr="002F0529" w:rsidRDefault="00986503" w:rsidP="00B2354A">
            <w:pPr>
              <w:keepNext/>
              <w:keepLines/>
              <w:spacing w:after="0" w:line="259" w:lineRule="auto"/>
              <w:ind w:right="0"/>
              <w:jc w:val="left"/>
              <w:rPr>
                <w:b/>
                <w:bCs w:val="0"/>
                <w:color w:val="FFFFFF" w:themeColor="background1"/>
              </w:rPr>
            </w:pPr>
          </w:p>
        </w:tc>
        <w:tc>
          <w:tcPr>
            <w:tcW w:w="1268" w:type="dxa"/>
            <w:tcBorders>
              <w:bottom w:val="single" w:sz="4" w:space="0" w:color="auto"/>
            </w:tcBorders>
          </w:tcPr>
          <w:p w14:paraId="0FED39AA" w14:textId="3A3F6DF7" w:rsidR="00986503" w:rsidRPr="002F0529" w:rsidRDefault="00986503" w:rsidP="00B2354A">
            <w:pPr>
              <w:keepNext/>
              <w:keepLines/>
              <w:spacing w:after="100" w:afterAutospacing="1" w:line="259" w:lineRule="auto"/>
              <w:ind w:right="0"/>
              <w:jc w:val="cente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1417" w:type="dxa"/>
            <w:tcBorders>
              <w:bottom w:val="single" w:sz="4" w:space="0" w:color="auto"/>
            </w:tcBorders>
          </w:tcPr>
          <w:p w14:paraId="1AC9EA07" w14:textId="70ECB575" w:rsidR="00986503" w:rsidRPr="00CB55C1" w:rsidRDefault="00986503" w:rsidP="00B2354A">
            <w:pPr>
              <w:keepNext/>
              <w:keepLines/>
              <w:spacing w:after="100" w:afterAutospacing="1" w:line="259" w:lineRule="auto"/>
              <w:ind w:right="0"/>
              <w:jc w:val="center"/>
              <w:cnfStyle w:val="000000100000" w:firstRow="0" w:lastRow="0" w:firstColumn="0" w:lastColumn="0" w:oddVBand="0" w:evenVBand="0" w:oddHBand="1" w:evenHBand="0" w:firstRowFirstColumn="0" w:firstRowLastColumn="0" w:lastRowFirstColumn="0" w:lastRowLastColumn="0"/>
              <w:rPr>
                <w:bCs/>
                <w:sz w:val="20"/>
              </w:rPr>
            </w:pPr>
            <w:r>
              <w:rPr>
                <w:sz w:val="20"/>
              </w:rPr>
              <w:t>&lt;$10 - $99</w:t>
            </w:r>
          </w:p>
        </w:tc>
        <w:tc>
          <w:tcPr>
            <w:tcW w:w="1418" w:type="dxa"/>
            <w:tcBorders>
              <w:bottom w:val="single" w:sz="4" w:space="0" w:color="auto"/>
            </w:tcBorders>
          </w:tcPr>
          <w:p w14:paraId="4F23DC05" w14:textId="42A666F5" w:rsidR="00986503" w:rsidRPr="00CB55C1" w:rsidRDefault="00986503" w:rsidP="00B2354A">
            <w:pPr>
              <w:keepNext/>
              <w:keepLines/>
              <w:spacing w:after="100" w:afterAutospacing="1" w:line="259" w:lineRule="auto"/>
              <w:ind w:right="0"/>
              <w:jc w:val="center"/>
              <w:cnfStyle w:val="000000100000" w:firstRow="0" w:lastRow="0" w:firstColumn="0" w:lastColumn="0" w:oddVBand="0" w:evenVBand="0" w:oddHBand="1" w:evenHBand="0" w:firstRowFirstColumn="0" w:firstRowLastColumn="0" w:lastRowFirstColumn="0" w:lastRowLastColumn="0"/>
              <w:rPr>
                <w:bCs/>
                <w:sz w:val="20"/>
              </w:rPr>
            </w:pPr>
            <w:r>
              <w:rPr>
                <w:sz w:val="20"/>
              </w:rPr>
              <w:t>$100 - $399</w:t>
            </w:r>
          </w:p>
        </w:tc>
        <w:tc>
          <w:tcPr>
            <w:tcW w:w="1417" w:type="dxa"/>
            <w:tcBorders>
              <w:bottom w:val="single" w:sz="4" w:space="0" w:color="auto"/>
            </w:tcBorders>
          </w:tcPr>
          <w:p w14:paraId="2DBC7E9D" w14:textId="12EBC04C" w:rsidR="00986503" w:rsidRPr="00CB55C1" w:rsidRDefault="00986503" w:rsidP="00B2354A">
            <w:pPr>
              <w:keepNext/>
              <w:keepLines/>
              <w:spacing w:after="100" w:afterAutospacing="1" w:line="259" w:lineRule="auto"/>
              <w:ind w:right="0"/>
              <w:jc w:val="center"/>
              <w:cnfStyle w:val="000000100000" w:firstRow="0" w:lastRow="0" w:firstColumn="0" w:lastColumn="0" w:oddVBand="0" w:evenVBand="0" w:oddHBand="1" w:evenHBand="0" w:firstRowFirstColumn="0" w:firstRowLastColumn="0" w:lastRowFirstColumn="0" w:lastRowLastColumn="0"/>
              <w:rPr>
                <w:sz w:val="20"/>
              </w:rPr>
            </w:pPr>
            <w:r>
              <w:rPr>
                <w:sz w:val="20"/>
              </w:rPr>
              <w:t>$400 - $900</w:t>
            </w:r>
          </w:p>
        </w:tc>
        <w:tc>
          <w:tcPr>
            <w:tcW w:w="1418" w:type="dxa"/>
            <w:tcBorders>
              <w:bottom w:val="single" w:sz="4" w:space="0" w:color="auto"/>
            </w:tcBorders>
          </w:tcPr>
          <w:p w14:paraId="33521BDC" w14:textId="6E292131" w:rsidR="00986503" w:rsidRPr="00CB55C1" w:rsidRDefault="00986503" w:rsidP="00B2354A">
            <w:pPr>
              <w:keepNext/>
              <w:keepLines/>
              <w:spacing w:after="100" w:afterAutospacing="1" w:line="259" w:lineRule="auto"/>
              <w:ind w:right="0"/>
              <w:jc w:val="center"/>
              <w:cnfStyle w:val="000000100000" w:firstRow="0" w:lastRow="0" w:firstColumn="0" w:lastColumn="0" w:oddVBand="0" w:evenVBand="0" w:oddHBand="1" w:evenHBand="0" w:firstRowFirstColumn="0" w:firstRowLastColumn="0" w:lastRowFirstColumn="0" w:lastRowLastColumn="0"/>
              <w:rPr>
                <w:bCs/>
                <w:sz w:val="20"/>
              </w:rPr>
            </w:pPr>
            <w:r>
              <w:rPr>
                <w:bCs/>
                <w:sz w:val="20"/>
              </w:rPr>
              <w:t>$1,000 or more</w:t>
            </w:r>
          </w:p>
        </w:tc>
      </w:tr>
      <w:tr w:rsidR="00ED3AD1" w:rsidRPr="002F0529" w14:paraId="3CD6C8E8" w14:textId="77777777" w:rsidTr="00A3505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31" w:type="dxa"/>
          </w:tcPr>
          <w:p w14:paraId="56B9A4D2" w14:textId="3E4E87F0" w:rsidR="00ED3AD1" w:rsidRPr="002F0529" w:rsidRDefault="00ED3AD1" w:rsidP="00B2354A">
            <w:pPr>
              <w:keepNext/>
              <w:keepLines/>
              <w:spacing w:after="0" w:line="259" w:lineRule="auto"/>
              <w:ind w:right="0"/>
              <w:jc w:val="left"/>
            </w:pPr>
            <w:r>
              <w:t>Less than 9GB</w:t>
            </w:r>
          </w:p>
        </w:tc>
        <w:tc>
          <w:tcPr>
            <w:tcW w:w="1268" w:type="dxa"/>
          </w:tcPr>
          <w:p w14:paraId="2AF4F052" w14:textId="56BB5065" w:rsidR="00ED3AD1" w:rsidRPr="00A35052" w:rsidRDefault="00ED3AD1" w:rsidP="00B2354A">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rFonts w:cs="Calibri"/>
                <w:b/>
                <w:bCs/>
                <w:sz w:val="22"/>
                <w:szCs w:val="22"/>
              </w:rPr>
            </w:pPr>
            <w:r w:rsidRPr="00A35052">
              <w:rPr>
                <w:rFonts w:cs="Calibri"/>
                <w:b/>
                <w:bCs/>
                <w:sz w:val="22"/>
                <w:szCs w:val="22"/>
              </w:rPr>
              <w:t>35%</w:t>
            </w:r>
          </w:p>
        </w:tc>
        <w:tc>
          <w:tcPr>
            <w:tcW w:w="1417" w:type="dxa"/>
          </w:tcPr>
          <w:p w14:paraId="11B44013" w14:textId="1E8DFA8A" w:rsidR="00ED3AD1" w:rsidRPr="005A2D33" w:rsidRDefault="00ED3AD1" w:rsidP="00B2354A">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43%</w:t>
            </w:r>
          </w:p>
        </w:tc>
        <w:tc>
          <w:tcPr>
            <w:tcW w:w="1418" w:type="dxa"/>
          </w:tcPr>
          <w:p w14:paraId="4B0ADAEA" w14:textId="3F6DDC94" w:rsidR="00ED3AD1" w:rsidRPr="005A2D33" w:rsidRDefault="00ED3AD1" w:rsidP="00B2354A">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20%</w:t>
            </w:r>
          </w:p>
        </w:tc>
        <w:tc>
          <w:tcPr>
            <w:tcW w:w="1417" w:type="dxa"/>
          </w:tcPr>
          <w:p w14:paraId="7A7D1DD1" w14:textId="34B54894" w:rsidR="00ED3AD1" w:rsidRPr="005A2D33" w:rsidRDefault="00ED3AD1" w:rsidP="00B2354A">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27%</w:t>
            </w:r>
          </w:p>
        </w:tc>
        <w:tc>
          <w:tcPr>
            <w:tcW w:w="1418" w:type="dxa"/>
          </w:tcPr>
          <w:p w14:paraId="2CEDE0D3" w14:textId="19FDA3A4" w:rsidR="00ED3AD1" w:rsidRPr="005A2D33" w:rsidRDefault="00ED3AD1" w:rsidP="00B2354A">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34%</w:t>
            </w:r>
          </w:p>
        </w:tc>
      </w:tr>
      <w:tr w:rsidR="00ED3AD1" w:rsidRPr="002F0529" w14:paraId="14A8117B" w14:textId="77777777" w:rsidTr="00A350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31" w:type="dxa"/>
          </w:tcPr>
          <w:p w14:paraId="16E64659" w14:textId="7737E861" w:rsidR="00ED3AD1" w:rsidRPr="002F0529" w:rsidRDefault="00ED3AD1" w:rsidP="00B2354A">
            <w:pPr>
              <w:keepNext/>
              <w:keepLines/>
              <w:spacing w:after="0" w:line="259" w:lineRule="auto"/>
              <w:ind w:right="0"/>
              <w:jc w:val="left"/>
            </w:pPr>
            <w:r>
              <w:t>10GB – 49GB</w:t>
            </w:r>
          </w:p>
        </w:tc>
        <w:tc>
          <w:tcPr>
            <w:tcW w:w="1268" w:type="dxa"/>
          </w:tcPr>
          <w:p w14:paraId="1B25848C" w14:textId="2E3D35EF" w:rsidR="00ED3AD1" w:rsidRPr="00A35052" w:rsidRDefault="00ED3AD1" w:rsidP="00B2354A">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rFonts w:cs="Calibri"/>
                <w:b/>
                <w:bCs/>
                <w:sz w:val="22"/>
                <w:szCs w:val="22"/>
              </w:rPr>
            </w:pPr>
            <w:r w:rsidRPr="00A35052">
              <w:rPr>
                <w:rFonts w:cs="Calibri"/>
                <w:b/>
                <w:bCs/>
                <w:sz w:val="22"/>
                <w:szCs w:val="22"/>
              </w:rPr>
              <w:t>40%</w:t>
            </w:r>
          </w:p>
        </w:tc>
        <w:tc>
          <w:tcPr>
            <w:tcW w:w="1417" w:type="dxa"/>
          </w:tcPr>
          <w:p w14:paraId="095ABBE4" w14:textId="45CAFA54" w:rsidR="00ED3AD1" w:rsidRPr="005A2D33" w:rsidRDefault="00ED3AD1" w:rsidP="00B2354A">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34%</w:t>
            </w:r>
          </w:p>
        </w:tc>
        <w:tc>
          <w:tcPr>
            <w:tcW w:w="1418" w:type="dxa"/>
          </w:tcPr>
          <w:p w14:paraId="78E6C2D0" w14:textId="668C72DE" w:rsidR="00ED3AD1" w:rsidRPr="005A2D33" w:rsidRDefault="00ED3AD1" w:rsidP="00B2354A">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55%</w:t>
            </w:r>
          </w:p>
        </w:tc>
        <w:tc>
          <w:tcPr>
            <w:tcW w:w="1417" w:type="dxa"/>
          </w:tcPr>
          <w:p w14:paraId="47CC8D1D" w14:textId="183698E4" w:rsidR="00ED3AD1" w:rsidRPr="005A2D33" w:rsidRDefault="00ED3AD1" w:rsidP="00B2354A">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41%</w:t>
            </w:r>
          </w:p>
        </w:tc>
        <w:tc>
          <w:tcPr>
            <w:tcW w:w="1418" w:type="dxa"/>
          </w:tcPr>
          <w:p w14:paraId="0D4E6C94" w14:textId="2C6FDA3F" w:rsidR="00ED3AD1" w:rsidRPr="005A2D33" w:rsidRDefault="00ED3AD1" w:rsidP="00B2354A">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37%</w:t>
            </w:r>
          </w:p>
        </w:tc>
      </w:tr>
      <w:tr w:rsidR="00ED3AD1" w:rsidRPr="002F0529" w14:paraId="2DC4972F" w14:textId="77777777" w:rsidTr="00A3505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31" w:type="dxa"/>
          </w:tcPr>
          <w:p w14:paraId="01FB50EE" w14:textId="01A7D6A0" w:rsidR="00ED3AD1" w:rsidRDefault="00ED3AD1" w:rsidP="00B2354A">
            <w:pPr>
              <w:keepNext/>
              <w:keepLines/>
              <w:spacing w:after="0" w:line="259" w:lineRule="auto"/>
              <w:ind w:right="0"/>
              <w:jc w:val="left"/>
            </w:pPr>
            <w:r>
              <w:t>50GB or more</w:t>
            </w:r>
          </w:p>
        </w:tc>
        <w:tc>
          <w:tcPr>
            <w:tcW w:w="1268" w:type="dxa"/>
          </w:tcPr>
          <w:p w14:paraId="215C6FAA" w14:textId="7D4ADF85" w:rsidR="00ED3AD1" w:rsidRPr="00A35052" w:rsidRDefault="00ED3AD1" w:rsidP="00B2354A">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rFonts w:cs="Calibri"/>
                <w:b/>
                <w:bCs/>
                <w:sz w:val="22"/>
                <w:szCs w:val="22"/>
              </w:rPr>
            </w:pPr>
            <w:r w:rsidRPr="00A35052">
              <w:rPr>
                <w:rFonts w:cs="Calibri"/>
                <w:b/>
                <w:bCs/>
                <w:sz w:val="22"/>
                <w:szCs w:val="22"/>
              </w:rPr>
              <w:t>20%</w:t>
            </w:r>
          </w:p>
        </w:tc>
        <w:tc>
          <w:tcPr>
            <w:tcW w:w="1417" w:type="dxa"/>
          </w:tcPr>
          <w:p w14:paraId="72347EE2" w14:textId="5A146E31" w:rsidR="00ED3AD1" w:rsidRDefault="00ED3AD1" w:rsidP="00B2354A">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16%</w:t>
            </w:r>
          </w:p>
        </w:tc>
        <w:tc>
          <w:tcPr>
            <w:tcW w:w="1418" w:type="dxa"/>
          </w:tcPr>
          <w:p w14:paraId="62F4A8CC" w14:textId="5CD421D5" w:rsidR="00ED3AD1" w:rsidRPr="005A2D33" w:rsidRDefault="00ED3AD1" w:rsidP="00B2354A">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24%</w:t>
            </w:r>
          </w:p>
        </w:tc>
        <w:tc>
          <w:tcPr>
            <w:tcW w:w="1417" w:type="dxa"/>
          </w:tcPr>
          <w:p w14:paraId="5EFC8E52" w14:textId="5122CA3C" w:rsidR="00ED3AD1" w:rsidRDefault="00ED3AD1" w:rsidP="00B2354A">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27%</w:t>
            </w:r>
          </w:p>
        </w:tc>
        <w:tc>
          <w:tcPr>
            <w:tcW w:w="1418" w:type="dxa"/>
          </w:tcPr>
          <w:p w14:paraId="19ECD56E" w14:textId="3EB5422E" w:rsidR="00ED3AD1" w:rsidRPr="005A2D33" w:rsidRDefault="00ED3AD1" w:rsidP="00B2354A">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EC7221">
              <w:t>26%</w:t>
            </w:r>
          </w:p>
        </w:tc>
      </w:tr>
      <w:tr w:rsidR="00ED3AD1" w:rsidRPr="002F0529" w14:paraId="5883223B" w14:textId="77777777" w:rsidTr="00A350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31" w:type="dxa"/>
          </w:tcPr>
          <w:p w14:paraId="66F7C909" w14:textId="5BC5DC38" w:rsidR="00ED3AD1" w:rsidRDefault="00ED3AD1" w:rsidP="00B2354A">
            <w:pPr>
              <w:keepNext/>
              <w:keepLines/>
              <w:spacing w:after="0" w:line="259" w:lineRule="auto"/>
              <w:ind w:right="0"/>
              <w:jc w:val="left"/>
            </w:pPr>
            <w:r>
              <w:t>Don’t Know</w:t>
            </w:r>
          </w:p>
        </w:tc>
        <w:tc>
          <w:tcPr>
            <w:tcW w:w="1268" w:type="dxa"/>
          </w:tcPr>
          <w:p w14:paraId="4AE84179" w14:textId="5A1DD5DF" w:rsidR="00ED3AD1" w:rsidRPr="00A35052" w:rsidRDefault="00ED3AD1" w:rsidP="00B2354A">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rFonts w:cs="Calibri"/>
                <w:b/>
                <w:bCs/>
                <w:sz w:val="22"/>
                <w:szCs w:val="22"/>
              </w:rPr>
            </w:pPr>
            <w:r w:rsidRPr="00A35052">
              <w:rPr>
                <w:rFonts w:cs="Calibri"/>
                <w:b/>
                <w:bCs/>
                <w:sz w:val="22"/>
                <w:szCs w:val="22"/>
              </w:rPr>
              <w:t>4%</w:t>
            </w:r>
          </w:p>
        </w:tc>
        <w:tc>
          <w:tcPr>
            <w:tcW w:w="1417" w:type="dxa"/>
          </w:tcPr>
          <w:p w14:paraId="4B24ABAD" w14:textId="398E8E0C" w:rsidR="00ED3AD1" w:rsidRPr="00EC7221" w:rsidRDefault="00ED3AD1" w:rsidP="00B2354A">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6%</w:t>
            </w:r>
          </w:p>
        </w:tc>
        <w:tc>
          <w:tcPr>
            <w:tcW w:w="1418" w:type="dxa"/>
          </w:tcPr>
          <w:p w14:paraId="58DAFB31" w14:textId="2CEC34DB" w:rsidR="00ED3AD1" w:rsidRPr="00EC7221" w:rsidRDefault="00ED3AD1" w:rsidP="00B2354A">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1%</w:t>
            </w:r>
          </w:p>
        </w:tc>
        <w:tc>
          <w:tcPr>
            <w:tcW w:w="1417" w:type="dxa"/>
          </w:tcPr>
          <w:p w14:paraId="63E35D7E" w14:textId="7CB48EDF" w:rsidR="00ED3AD1" w:rsidRPr="00EC7221" w:rsidRDefault="00ED3AD1" w:rsidP="00B2354A">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5%</w:t>
            </w:r>
          </w:p>
        </w:tc>
        <w:tc>
          <w:tcPr>
            <w:tcW w:w="1418" w:type="dxa"/>
          </w:tcPr>
          <w:p w14:paraId="24868AAF" w14:textId="35D9EEA2" w:rsidR="00ED3AD1" w:rsidRPr="00EC7221" w:rsidRDefault="00ED3AD1" w:rsidP="00B2354A">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EC7221">
              <w:t>3%</w:t>
            </w:r>
          </w:p>
        </w:tc>
      </w:tr>
      <w:tr w:rsidR="00ED3AD1" w:rsidRPr="002F0529" w14:paraId="7123A890" w14:textId="77777777" w:rsidTr="00A3505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31" w:type="dxa"/>
          </w:tcPr>
          <w:p w14:paraId="0EB35981" w14:textId="77777777" w:rsidR="00ED3AD1" w:rsidRPr="002F0529" w:rsidRDefault="00ED3AD1" w:rsidP="00B2354A">
            <w:pPr>
              <w:keepNext/>
              <w:keepLines/>
              <w:spacing w:after="0" w:line="259" w:lineRule="auto"/>
              <w:ind w:right="0"/>
              <w:jc w:val="left"/>
            </w:pPr>
            <w:r>
              <w:t>NET</w:t>
            </w:r>
          </w:p>
        </w:tc>
        <w:tc>
          <w:tcPr>
            <w:tcW w:w="1268" w:type="dxa"/>
          </w:tcPr>
          <w:p w14:paraId="117D57B9" w14:textId="4510C25F" w:rsidR="00ED3AD1" w:rsidRPr="00A35052" w:rsidRDefault="00ED3AD1" w:rsidP="00B2354A">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rFonts w:cs="Calibri"/>
                <w:b/>
                <w:bCs/>
                <w:sz w:val="22"/>
                <w:szCs w:val="22"/>
              </w:rPr>
            </w:pPr>
            <w:r w:rsidRPr="00A35052">
              <w:rPr>
                <w:rFonts w:cs="Calibri"/>
                <w:b/>
                <w:bCs/>
                <w:sz w:val="22"/>
                <w:szCs w:val="22"/>
              </w:rPr>
              <w:t>100%</w:t>
            </w:r>
          </w:p>
        </w:tc>
        <w:tc>
          <w:tcPr>
            <w:tcW w:w="1417" w:type="dxa"/>
          </w:tcPr>
          <w:p w14:paraId="109B0DFB" w14:textId="536730E8" w:rsidR="00ED3AD1" w:rsidRDefault="00ED3AD1" w:rsidP="00B2354A">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t>100%</w:t>
            </w:r>
          </w:p>
        </w:tc>
        <w:tc>
          <w:tcPr>
            <w:tcW w:w="1418" w:type="dxa"/>
          </w:tcPr>
          <w:p w14:paraId="27740B62" w14:textId="0A8A972C" w:rsidR="00ED3AD1" w:rsidRPr="005A2D33" w:rsidRDefault="00ED3AD1" w:rsidP="00B2354A">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393FC8">
              <w:t>100%</w:t>
            </w:r>
          </w:p>
        </w:tc>
        <w:tc>
          <w:tcPr>
            <w:tcW w:w="1417" w:type="dxa"/>
          </w:tcPr>
          <w:p w14:paraId="29E58718" w14:textId="01D62364" w:rsidR="00ED3AD1" w:rsidRDefault="00ED3AD1" w:rsidP="00B2354A">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393FC8">
              <w:t>100%</w:t>
            </w:r>
          </w:p>
        </w:tc>
        <w:tc>
          <w:tcPr>
            <w:tcW w:w="1418" w:type="dxa"/>
          </w:tcPr>
          <w:p w14:paraId="657C6B0C" w14:textId="0F1873D8" w:rsidR="00ED3AD1" w:rsidRPr="005A2D33" w:rsidRDefault="00ED3AD1" w:rsidP="00B2354A">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393FC8">
              <w:t>100%</w:t>
            </w:r>
          </w:p>
        </w:tc>
      </w:tr>
    </w:tbl>
    <w:p w14:paraId="00068A29" w14:textId="148E5BBA" w:rsidR="00986503" w:rsidRDefault="00986503" w:rsidP="00B2354A">
      <w:pPr>
        <w:keepNext/>
        <w:keepLines/>
        <w:spacing w:after="120"/>
        <w:rPr>
          <w:i/>
          <w:iCs/>
          <w:sz w:val="18"/>
          <w:szCs w:val="16"/>
        </w:rPr>
      </w:pPr>
      <w:r w:rsidRPr="002F0529">
        <w:rPr>
          <w:i/>
          <w:iCs/>
          <w:sz w:val="18"/>
          <w:szCs w:val="16"/>
        </w:rPr>
        <w:t>Q</w:t>
      </w:r>
      <w:r w:rsidR="00ED3AD1">
        <w:rPr>
          <w:i/>
          <w:iCs/>
          <w:sz w:val="18"/>
          <w:szCs w:val="16"/>
        </w:rPr>
        <w:t>9</w:t>
      </w:r>
      <w:r w:rsidRPr="002F0529">
        <w:rPr>
          <w:i/>
          <w:iCs/>
          <w:sz w:val="18"/>
          <w:szCs w:val="16"/>
        </w:rPr>
        <w:t>.</w:t>
      </w:r>
      <w:r w:rsidR="009D55E2">
        <w:rPr>
          <w:i/>
          <w:iCs/>
          <w:sz w:val="18"/>
          <w:szCs w:val="16"/>
        </w:rPr>
        <w:t xml:space="preserve"> </w:t>
      </w:r>
      <w:r w:rsidR="00ED3AD1">
        <w:rPr>
          <w:i/>
          <w:iCs/>
          <w:sz w:val="18"/>
          <w:szCs w:val="16"/>
        </w:rPr>
        <w:t>To the best of your knowledge, what is your data allowance each month</w:t>
      </w:r>
      <w:r w:rsidRPr="002F0529">
        <w:rPr>
          <w:i/>
          <w:iCs/>
          <w:sz w:val="18"/>
          <w:szCs w:val="16"/>
        </w:rPr>
        <w:t xml:space="preserve">? Base: Those who </w:t>
      </w:r>
      <w:r w:rsidR="00ED3AD1">
        <w:rPr>
          <w:i/>
          <w:iCs/>
          <w:sz w:val="18"/>
          <w:szCs w:val="16"/>
        </w:rPr>
        <w:t>have access to a mobile</w:t>
      </w:r>
      <w:r w:rsidRPr="002F0529">
        <w:rPr>
          <w:i/>
          <w:iCs/>
          <w:sz w:val="18"/>
          <w:szCs w:val="16"/>
        </w:rPr>
        <w:t xml:space="preserve"> (n=</w:t>
      </w:r>
      <w:r w:rsidR="00ED3AD1">
        <w:rPr>
          <w:i/>
          <w:iCs/>
          <w:sz w:val="18"/>
          <w:szCs w:val="16"/>
        </w:rPr>
        <w:t>557</w:t>
      </w:r>
      <w:r w:rsidRPr="002F0529">
        <w:rPr>
          <w:i/>
          <w:iCs/>
          <w:sz w:val="18"/>
          <w:szCs w:val="16"/>
        </w:rPr>
        <w:t xml:space="preserve">) </w:t>
      </w:r>
      <w:r w:rsidR="008B70F3">
        <w:rPr>
          <w:i/>
          <w:iCs/>
          <w:sz w:val="18"/>
          <w:szCs w:val="16"/>
        </w:rPr>
        <w:t>(Single response)</w:t>
      </w:r>
    </w:p>
    <w:p w14:paraId="34619DB4" w14:textId="77777777" w:rsidR="000B1BF3" w:rsidRDefault="000B1BF3" w:rsidP="00B2354A">
      <w:pPr>
        <w:keepNext/>
        <w:keepLines/>
        <w:spacing w:after="120"/>
        <w:rPr>
          <w:bCs/>
        </w:rPr>
      </w:pPr>
    </w:p>
    <w:p w14:paraId="6C42CB28" w14:textId="2B027B9A" w:rsidR="005214FB" w:rsidRPr="008B70F3" w:rsidRDefault="005214FB" w:rsidP="005214FB">
      <w:pPr>
        <w:pStyle w:val="Heading3"/>
      </w:pPr>
      <w:bookmarkStart w:id="137" w:name="_Toc48728474"/>
      <w:r w:rsidRPr="00986503">
        <w:t>Aboriginal and Torres Strait Islander youth</w:t>
      </w:r>
      <w:bookmarkEnd w:id="137"/>
    </w:p>
    <w:p w14:paraId="378DCF1A" w14:textId="050E66E7" w:rsidR="009D55E2" w:rsidRDefault="00E1368C" w:rsidP="00786001">
      <w:r>
        <w:t xml:space="preserve">Aboriginal and Torres Strait Islander </w:t>
      </w:r>
      <w:r w:rsidR="008D21F6">
        <w:t xml:space="preserve">young people </w:t>
      </w:r>
      <w:r w:rsidR="00CA4A3D">
        <w:t>(n=68)</w:t>
      </w:r>
      <w:r w:rsidR="005214FB" w:rsidRPr="002F0529">
        <w:t xml:space="preserve"> are more likely to </w:t>
      </w:r>
      <w:r w:rsidR="00161DB8">
        <w:t>begin</w:t>
      </w:r>
      <w:r w:rsidR="005214FB" w:rsidRPr="002F0529">
        <w:t xml:space="preserve"> paying for monthly access to mobile phone services at a younger age</w:t>
      </w:r>
      <w:r w:rsidR="00161DB8">
        <w:t>.</w:t>
      </w:r>
      <w:r w:rsidR="00CA4A3D">
        <w:t xml:space="preserve"> </w:t>
      </w:r>
      <w:r w:rsidR="00161DB8">
        <w:t>T</w:t>
      </w:r>
      <w:r w:rsidR="005214FB" w:rsidRPr="002F0529">
        <w:t>wo thirds (64%)</w:t>
      </w:r>
      <w:r w:rsidR="003715E4">
        <w:t xml:space="preserve"> </w:t>
      </w:r>
      <w:r w:rsidR="005214FB" w:rsidRPr="002F0529">
        <w:t>of Aboriginal and Torres Strait Islander</w:t>
      </w:r>
      <w:r w:rsidR="00723ABB">
        <w:t xml:space="preserve"> </w:t>
      </w:r>
      <w:r w:rsidR="008D21F6">
        <w:t>young people</w:t>
      </w:r>
      <w:r w:rsidR="008D21F6" w:rsidRPr="002F0529">
        <w:t xml:space="preserve"> </w:t>
      </w:r>
      <w:r w:rsidR="005214FB" w:rsidRPr="002F0529">
        <w:t xml:space="preserve">start to pay their own </w:t>
      </w:r>
      <w:r w:rsidR="00161DB8">
        <w:t xml:space="preserve">phone </w:t>
      </w:r>
      <w:r w:rsidR="005214FB" w:rsidRPr="002F0529">
        <w:t>bill prior to turning 18 years of age (compared to</w:t>
      </w:r>
      <w:r w:rsidR="00CA4A3D">
        <w:t xml:space="preserve"> </w:t>
      </w:r>
      <w:r w:rsidR="00CA4A3D" w:rsidRPr="002F0529">
        <w:t>5</w:t>
      </w:r>
      <w:r w:rsidR="00CA4A3D">
        <w:t>2</w:t>
      </w:r>
      <w:r w:rsidR="00CA4A3D" w:rsidRPr="002F0529">
        <w:t>%</w:t>
      </w:r>
      <w:r w:rsidR="00CA4A3D">
        <w:t xml:space="preserve"> of</w:t>
      </w:r>
      <w:r w:rsidR="005214FB" w:rsidRPr="002F0529">
        <w:t xml:space="preserve"> non-</w:t>
      </w:r>
      <w:r w:rsidR="00441206">
        <w:t>Indigenous</w:t>
      </w:r>
      <w:r w:rsidR="005214FB" w:rsidRPr="002F0529">
        <w:t xml:space="preserve"> </w:t>
      </w:r>
      <w:r w:rsidR="009D55E2">
        <w:t>young people</w:t>
      </w:r>
      <w:r w:rsidR="005214FB" w:rsidRPr="002F0529">
        <w:t>)</w:t>
      </w:r>
      <w:r w:rsidR="009D55E2">
        <w:t>, and o</w:t>
      </w:r>
      <w:r w:rsidR="008D21F6">
        <w:t>ne third</w:t>
      </w:r>
      <w:r w:rsidR="009D55E2">
        <w:t xml:space="preserve"> (</w:t>
      </w:r>
      <w:r w:rsidR="009D55E2" w:rsidRPr="002F0529">
        <w:t>30%</w:t>
      </w:r>
      <w:r w:rsidR="009D55E2">
        <w:t>)</w:t>
      </w:r>
      <w:r w:rsidR="008D21F6">
        <w:t xml:space="preserve"> start paying their phone bill </w:t>
      </w:r>
      <w:r w:rsidR="009D55E2">
        <w:t>by</w:t>
      </w:r>
      <w:r w:rsidR="008D21F6">
        <w:t xml:space="preserve"> age 16</w:t>
      </w:r>
      <w:r w:rsidR="005214FB" w:rsidRPr="002F0529">
        <w:t xml:space="preserve"> (compared to 18%</w:t>
      </w:r>
      <w:r w:rsidR="008D21F6">
        <w:t xml:space="preserve"> of non-Indigenous young people</w:t>
      </w:r>
      <w:r w:rsidR="005214FB" w:rsidRPr="002F0529">
        <w:t xml:space="preserve">). </w:t>
      </w:r>
    </w:p>
    <w:p w14:paraId="04E632E2" w14:textId="77021C94" w:rsidR="009D55E2" w:rsidRDefault="00786001" w:rsidP="00786001">
      <w:r>
        <w:lastRenderedPageBreak/>
        <w:t xml:space="preserve">One third </w:t>
      </w:r>
      <w:r w:rsidR="005214FB" w:rsidRPr="002F0529">
        <w:t>(33%)</w:t>
      </w:r>
      <w:r w:rsidR="00122598">
        <w:t xml:space="preserve"> </w:t>
      </w:r>
      <w:r>
        <w:t xml:space="preserve">of </w:t>
      </w:r>
      <w:r w:rsidR="00122598">
        <w:t xml:space="preserve">Aboriginal and Torres Strait Islander </w:t>
      </w:r>
      <w:r>
        <w:t>young people</w:t>
      </w:r>
      <w:r w:rsidRPr="002F0529">
        <w:t xml:space="preserve"> </w:t>
      </w:r>
      <w:r w:rsidR="005214FB" w:rsidRPr="002F0529">
        <w:t xml:space="preserve">are on a high cost plan, </w:t>
      </w:r>
      <w:r w:rsidR="005214FB" w:rsidRPr="003D6FC0">
        <w:rPr>
          <w:i/>
          <w:iCs/>
        </w:rPr>
        <w:t>significantly</w:t>
      </w:r>
      <w:r w:rsidR="005214FB" w:rsidRPr="002F0529">
        <w:t xml:space="preserve"> more than non-</w:t>
      </w:r>
      <w:r w:rsidR="00723ABB">
        <w:t>I</w:t>
      </w:r>
      <w:r w:rsidR="00723ABB" w:rsidRPr="002F0529">
        <w:t xml:space="preserve">ndigenous </w:t>
      </w:r>
      <w:r>
        <w:t>young people</w:t>
      </w:r>
      <w:r w:rsidRPr="002F0529">
        <w:t xml:space="preserve"> </w:t>
      </w:r>
      <w:r w:rsidR="005214FB" w:rsidRPr="002F0529">
        <w:t xml:space="preserve">(22%), yet they are more likely to be on a lower personal income i.e. under $99 (74% compared to 54% </w:t>
      </w:r>
      <w:r>
        <w:t xml:space="preserve">of </w:t>
      </w:r>
      <w:r w:rsidR="005214FB" w:rsidRPr="002F0529">
        <w:t>non-</w:t>
      </w:r>
      <w:r w:rsidR="00441206">
        <w:t>Indigenous</w:t>
      </w:r>
      <w:r>
        <w:t xml:space="preserve"> respondents</w:t>
      </w:r>
      <w:r w:rsidR="005214FB" w:rsidRPr="002F0529">
        <w:t xml:space="preserve">). </w:t>
      </w:r>
      <w:r w:rsidR="00FF4C01">
        <w:t>Aboriginal and Torres Strait Islander young people (33%) are also over five times more likely than non-indigenous young people of had been contacted by their telco about money they owe, also being close to three times as likely to of had taken out a payday loan in order to pay their phone bill (32% compared to 11% of non-indigenous youth).</w:t>
      </w:r>
    </w:p>
    <w:p w14:paraId="00F84EE3" w14:textId="77777777" w:rsidR="009D55E2" w:rsidRDefault="009D55E2" w:rsidP="00786001"/>
    <w:p w14:paraId="5978C1C7" w14:textId="47AF3DAB" w:rsidR="005214FB" w:rsidRPr="002F0529" w:rsidRDefault="005214FB" w:rsidP="00786001">
      <w:r w:rsidRPr="002F0529">
        <w:t>T</w:t>
      </w:r>
      <w:r w:rsidR="009D55E2">
        <w:t>ogether, t</w:t>
      </w:r>
      <w:r w:rsidRPr="002F0529">
        <w:t xml:space="preserve">his </w:t>
      </w:r>
      <w:r w:rsidR="009D55E2">
        <w:t>may</w:t>
      </w:r>
      <w:r w:rsidRPr="002F0529">
        <w:t xml:space="preserve"> demonstrate</w:t>
      </w:r>
      <w:r w:rsidR="009D55E2">
        <w:t xml:space="preserve"> that</w:t>
      </w:r>
      <w:r w:rsidRPr="002F0529">
        <w:t xml:space="preserve"> </w:t>
      </w:r>
      <w:r w:rsidR="00723ABB">
        <w:t>I</w:t>
      </w:r>
      <w:r w:rsidR="00723ABB" w:rsidRPr="002F0529">
        <w:t xml:space="preserve">ndigenous </w:t>
      </w:r>
      <w:r w:rsidR="00786001">
        <w:t>young people are more likely to be signed</w:t>
      </w:r>
      <w:r w:rsidR="00786001" w:rsidRPr="002F0529">
        <w:t xml:space="preserve"> </w:t>
      </w:r>
      <w:r w:rsidRPr="002F0529">
        <w:t xml:space="preserve">up for plans or contracts that are </w:t>
      </w:r>
      <w:r w:rsidR="00786001">
        <w:t xml:space="preserve">beyond their capacity to </w:t>
      </w:r>
      <w:r w:rsidR="007B773D">
        <w:t>pay and</w:t>
      </w:r>
      <w:r w:rsidRPr="002F0529">
        <w:t xml:space="preserve"> could lead to financial difficulties</w:t>
      </w:r>
      <w:r w:rsidR="009C655F">
        <w:t>.</w:t>
      </w:r>
    </w:p>
    <w:p w14:paraId="3C17251D" w14:textId="7A35B216" w:rsidR="005214FB" w:rsidRPr="002F0529" w:rsidRDefault="005214FB" w:rsidP="005214FB">
      <w:pPr>
        <w:pStyle w:val="Heading3"/>
      </w:pPr>
      <w:bookmarkStart w:id="138" w:name="_Toc48728475"/>
      <w:r w:rsidRPr="00986503">
        <w:t>Single youth living alone</w:t>
      </w:r>
      <w:bookmarkEnd w:id="138"/>
    </w:p>
    <w:p w14:paraId="5EF7974F" w14:textId="714EF93F" w:rsidR="005214FB" w:rsidRPr="002F0529" w:rsidRDefault="005214FB" w:rsidP="005214FB">
      <w:r w:rsidRPr="002F0529">
        <w:t xml:space="preserve">Single </w:t>
      </w:r>
      <w:r w:rsidR="00786001">
        <w:t>young people</w:t>
      </w:r>
      <w:r w:rsidR="00786001" w:rsidRPr="002F0529">
        <w:t xml:space="preserve"> </w:t>
      </w:r>
      <w:r w:rsidRPr="002F0529">
        <w:t>living alone are more likely than other</w:t>
      </w:r>
      <w:r w:rsidR="00786001">
        <w:t>s</w:t>
      </w:r>
      <w:r w:rsidR="00FF4C01">
        <w:t xml:space="preserve"> </w:t>
      </w:r>
      <w:r w:rsidRPr="002F0529">
        <w:t xml:space="preserve">to start paying their monthly bill </w:t>
      </w:r>
      <w:r w:rsidR="00723ABB">
        <w:t xml:space="preserve">at or </w:t>
      </w:r>
      <w:r w:rsidRPr="002F0529">
        <w:t>before</w:t>
      </w:r>
      <w:r w:rsidR="009C655F">
        <w:t xml:space="preserve"> </w:t>
      </w:r>
      <w:r w:rsidRPr="002F0529">
        <w:t>the age of 18 (95%</w:t>
      </w:r>
      <w:r w:rsidR="00FF4C01">
        <w:t xml:space="preserve"> [n=45]</w:t>
      </w:r>
      <w:r w:rsidRPr="002F0529">
        <w:t xml:space="preserve"> compared to 89% of those living with parents, 80% </w:t>
      </w:r>
      <w:r w:rsidR="00723ABB">
        <w:t xml:space="preserve">of those </w:t>
      </w:r>
      <w:r w:rsidRPr="002F0529">
        <w:t xml:space="preserve">living with extended family, 82% of </w:t>
      </w:r>
      <w:r w:rsidR="00723ABB">
        <w:t xml:space="preserve">those living with a </w:t>
      </w:r>
      <w:r w:rsidRPr="002F0529">
        <w:t xml:space="preserve">group of unrelated adults, 78% of couples). They are also more likely than the national average to be paying their own monthly bill (62% compared to 52%) and their </w:t>
      </w:r>
      <w:r w:rsidR="003D6FC0">
        <w:t>phone</w:t>
      </w:r>
      <w:r w:rsidRPr="002F0529">
        <w:t xml:space="preserve"> bill (77% compared to 56%). </w:t>
      </w:r>
    </w:p>
    <w:p w14:paraId="5B74A05E" w14:textId="77777777" w:rsidR="005214FB" w:rsidRPr="002F0529" w:rsidRDefault="005214FB" w:rsidP="005214FB"/>
    <w:p w14:paraId="24391ADB" w14:textId="59C934DD" w:rsidR="005214FB" w:rsidRPr="002F0529" w:rsidRDefault="00786001" w:rsidP="005214FB">
      <w:pPr>
        <w:spacing w:after="120"/>
      </w:pPr>
      <w:r>
        <w:t>Young people</w:t>
      </w:r>
      <w:r w:rsidRPr="002F0529">
        <w:t xml:space="preserve"> </w:t>
      </w:r>
      <w:r w:rsidR="005214FB" w:rsidRPr="002F0529">
        <w:t xml:space="preserve">who are living alone are more likely to </w:t>
      </w:r>
      <w:r w:rsidR="00723ABB">
        <w:t>view</w:t>
      </w:r>
      <w:r w:rsidR="00723ABB" w:rsidRPr="002F0529">
        <w:t xml:space="preserve"> </w:t>
      </w:r>
      <w:r w:rsidR="005214FB" w:rsidRPr="002F0529">
        <w:t xml:space="preserve">their phone as a necessity for work compared to those (often younger) who </w:t>
      </w:r>
      <w:r w:rsidR="009D55E2">
        <w:t xml:space="preserve">are </w:t>
      </w:r>
      <w:r w:rsidR="005214FB" w:rsidRPr="002F0529">
        <w:t xml:space="preserve">living at home with their parents. </w:t>
      </w:r>
    </w:p>
    <w:p w14:paraId="3C14DDAA" w14:textId="530E3694" w:rsidR="005214FB" w:rsidRPr="002F0529" w:rsidRDefault="005214FB" w:rsidP="009D55E2">
      <w:pPr>
        <w:spacing w:after="120"/>
      </w:pPr>
      <w:r w:rsidRPr="002F0529">
        <w:t xml:space="preserve">Close to two thirds of </w:t>
      </w:r>
      <w:r w:rsidR="00786001">
        <w:t>young people</w:t>
      </w:r>
      <w:r w:rsidR="00786001" w:rsidRPr="002F0529">
        <w:t xml:space="preserve"> </w:t>
      </w:r>
      <w:r w:rsidRPr="002F0529">
        <w:t>who are living alone feel their work would be largely impacted if they had no access to their mobile phones (64%</w:t>
      </w:r>
      <w:r w:rsidR="00723ABB">
        <w:t>,</w:t>
      </w:r>
      <w:r w:rsidRPr="002F0529">
        <w:t xml:space="preserve">  compared to </w:t>
      </w:r>
      <w:r w:rsidR="00786001">
        <w:t xml:space="preserve">48% of </w:t>
      </w:r>
      <w:r w:rsidR="00723ABB">
        <w:t xml:space="preserve">those </w:t>
      </w:r>
      <w:r w:rsidRPr="002F0529">
        <w:t xml:space="preserve">living as </w:t>
      </w:r>
      <w:r w:rsidR="00723ABB">
        <w:t xml:space="preserve">a </w:t>
      </w:r>
      <w:r w:rsidRPr="002F0529">
        <w:t xml:space="preserve">couple %, </w:t>
      </w:r>
      <w:r w:rsidR="00786001">
        <w:t xml:space="preserve">40% of those </w:t>
      </w:r>
      <w:r w:rsidRPr="002F0529">
        <w:t>living with their parents</w:t>
      </w:r>
      <w:r w:rsidR="009C655F">
        <w:t xml:space="preserve"> and other siblings, </w:t>
      </w:r>
      <w:r w:rsidR="00786001">
        <w:t xml:space="preserve">37% of those </w:t>
      </w:r>
      <w:r w:rsidR="009C655F">
        <w:t>living with parents only</w:t>
      </w:r>
      <w:r w:rsidRPr="002F0529">
        <w:t xml:space="preserve">, </w:t>
      </w:r>
      <w:r w:rsidR="00786001">
        <w:t xml:space="preserve">and 39% of those </w:t>
      </w:r>
      <w:r w:rsidR="00723ABB">
        <w:t xml:space="preserve">living with a </w:t>
      </w:r>
      <w:r w:rsidRPr="002F0529">
        <w:t xml:space="preserve">group of unrelated adults). </w:t>
      </w:r>
    </w:p>
    <w:p w14:paraId="1F9323C1" w14:textId="77777777" w:rsidR="005214FB" w:rsidRDefault="005214FB" w:rsidP="005214FB">
      <w:pPr>
        <w:spacing w:after="160" w:line="259" w:lineRule="auto"/>
        <w:ind w:right="0"/>
        <w:jc w:val="left"/>
        <w:rPr>
          <w:rFonts w:ascii="Franklin Gothic Medium" w:hAnsi="Franklin Gothic Medium" w:cstheme="majorBidi"/>
          <w:color w:val="C31C4A" w:themeColor="accent1"/>
          <w:spacing w:val="10"/>
          <w:sz w:val="36"/>
          <w:szCs w:val="32"/>
        </w:rPr>
      </w:pPr>
      <w:r>
        <w:br w:type="page"/>
      </w:r>
    </w:p>
    <w:p w14:paraId="26E6047D" w14:textId="673249FD" w:rsidR="00EB23C9" w:rsidRPr="002F0529" w:rsidRDefault="00EB23C9" w:rsidP="00EB23C9">
      <w:pPr>
        <w:pStyle w:val="Heading1"/>
      </w:pPr>
      <w:bookmarkStart w:id="139" w:name="_Toc48728476"/>
      <w:r w:rsidRPr="002F0529">
        <w:lastRenderedPageBreak/>
        <w:t>Managing issues</w:t>
      </w:r>
      <w:bookmarkEnd w:id="139"/>
      <w:r w:rsidRPr="002F0529">
        <w:t xml:space="preserve"> </w:t>
      </w:r>
    </w:p>
    <w:p w14:paraId="6146F637" w14:textId="77777777" w:rsidR="00EB23C9" w:rsidRPr="002F0529" w:rsidRDefault="00EB23C9" w:rsidP="004D65B5">
      <w:pPr>
        <w:pStyle w:val="Heading2"/>
      </w:pPr>
      <w:bookmarkStart w:id="140" w:name="_Toc48728477"/>
      <w:r w:rsidRPr="002F0529">
        <w:t>Connection issues</w:t>
      </w:r>
      <w:bookmarkEnd w:id="140"/>
    </w:p>
    <w:p w14:paraId="38556687" w14:textId="6350A707" w:rsidR="0099375F" w:rsidRPr="00ED3AD1" w:rsidRDefault="00786001" w:rsidP="00ED3AD1">
      <w:pPr>
        <w:pStyle w:val="Heading3"/>
      </w:pPr>
      <w:bookmarkStart w:id="141" w:name="_Toc48728478"/>
      <w:r>
        <w:t>Frequency of issues</w:t>
      </w:r>
      <w:bookmarkEnd w:id="141"/>
      <w:r>
        <w:t xml:space="preserve"> </w:t>
      </w:r>
    </w:p>
    <w:p w14:paraId="15D2D66D" w14:textId="07893209" w:rsidR="00EB23C9" w:rsidRDefault="009F144E" w:rsidP="00ED3AD1">
      <w:r w:rsidRPr="002F0529">
        <w:t>Most</w:t>
      </w:r>
      <w:r w:rsidR="00EB23C9" w:rsidRPr="002F0529">
        <w:t xml:space="preserve"> </w:t>
      </w:r>
      <w:r w:rsidR="00786001">
        <w:t>young people</w:t>
      </w:r>
      <w:r w:rsidR="00786001" w:rsidRPr="002F0529">
        <w:t xml:space="preserve"> </w:t>
      </w:r>
      <w:r w:rsidR="00EB23C9" w:rsidRPr="002F0529">
        <w:t xml:space="preserve">have experienced some sort of </w:t>
      </w:r>
      <w:r w:rsidR="00E6537D">
        <w:t>telecommunications reliability or performance</w:t>
      </w:r>
      <w:r w:rsidR="00EB23C9" w:rsidRPr="002F0529">
        <w:t xml:space="preserve"> issue</w:t>
      </w:r>
      <w:r w:rsidR="00E6537D">
        <w:t>.</w:t>
      </w:r>
      <w:r w:rsidR="00EB23C9">
        <w:t xml:space="preserve"> </w:t>
      </w:r>
      <w:r w:rsidR="000B1BF3">
        <w:t xml:space="preserve"> </w:t>
      </w:r>
      <w:r w:rsidR="00EB23C9">
        <w:t>This includes issues with their home internet such as: speed issues (56</w:t>
      </w:r>
      <w:r w:rsidR="00EB23C9" w:rsidRPr="002F0529">
        <w:t xml:space="preserve">% </w:t>
      </w:r>
      <w:r w:rsidR="00EB23C9">
        <w:t>frequently</w:t>
      </w:r>
      <w:r w:rsidR="00786001">
        <w:t xml:space="preserve"> or</w:t>
      </w:r>
      <w:r w:rsidR="00FF4C01">
        <w:t xml:space="preserve"> </w:t>
      </w:r>
      <w:r w:rsidR="00EB23C9">
        <w:t>occasionally experienc</w:t>
      </w:r>
      <w:r w:rsidR="00786001">
        <w:t>ed this</w:t>
      </w:r>
      <w:r w:rsidR="00EB23C9">
        <w:t>) and drop-outs (46</w:t>
      </w:r>
      <w:r w:rsidR="00EB23C9" w:rsidRPr="002F0529">
        <w:t xml:space="preserve">% </w:t>
      </w:r>
      <w:r w:rsidR="00EB23C9">
        <w:t>frequently</w:t>
      </w:r>
      <w:r w:rsidR="00786001">
        <w:t xml:space="preserve"> or</w:t>
      </w:r>
      <w:r w:rsidR="00FF4C01">
        <w:t xml:space="preserve"> </w:t>
      </w:r>
      <w:r w:rsidR="00EB23C9">
        <w:t>occasionally experiencing this)</w:t>
      </w:r>
      <w:r w:rsidR="00EB23C9" w:rsidRPr="002F0529">
        <w:t>.</w:t>
      </w:r>
      <w:r w:rsidR="00EB23C9">
        <w:t xml:space="preserve"> </w:t>
      </w:r>
    </w:p>
    <w:p w14:paraId="5478CC18" w14:textId="77777777" w:rsidR="00EB23C9" w:rsidRDefault="00EB23C9" w:rsidP="00ED3AD1"/>
    <w:p w14:paraId="393A8CE9" w14:textId="73833057" w:rsidR="00EB23C9" w:rsidRDefault="00EB23C9" w:rsidP="00ED3AD1">
      <w:r>
        <w:t>Most also encounter issues with their mobile phone connection including</w:t>
      </w:r>
      <w:r w:rsidR="00786001">
        <w:t xml:space="preserve"> mobile</w:t>
      </w:r>
      <w:r>
        <w:t xml:space="preserve"> internet speed issues (5</w:t>
      </w:r>
      <w:r w:rsidRPr="002F0529">
        <w:t xml:space="preserve">2% </w:t>
      </w:r>
      <w:r>
        <w:t>experiencing this frequently</w:t>
      </w:r>
      <w:r w:rsidR="00786001">
        <w:t xml:space="preserve"> or</w:t>
      </w:r>
      <w:r w:rsidR="00FF4C01">
        <w:t xml:space="preserve"> </w:t>
      </w:r>
      <w:r>
        <w:t>occasionally), poor</w:t>
      </w:r>
      <w:r w:rsidR="00786001">
        <w:t xml:space="preserve"> mobile</w:t>
      </w:r>
      <w:r>
        <w:t xml:space="preserve"> coverage (42</w:t>
      </w:r>
      <w:r w:rsidRPr="002F0529">
        <w:t>%</w:t>
      </w:r>
      <w:r>
        <w:t xml:space="preserve"> frequently</w:t>
      </w:r>
      <w:r w:rsidR="00786001">
        <w:t xml:space="preserve"> or</w:t>
      </w:r>
      <w:r w:rsidR="00FF4C01">
        <w:t xml:space="preserve"> </w:t>
      </w:r>
      <w:r>
        <w:t>occasionally</w:t>
      </w:r>
      <w:r w:rsidR="00786001">
        <w:t xml:space="preserve"> experiencing this</w:t>
      </w:r>
      <w:r>
        <w:t>)</w:t>
      </w:r>
      <w:r w:rsidRPr="002F0529">
        <w:t xml:space="preserve"> and </w:t>
      </w:r>
      <w:r w:rsidR="00786001">
        <w:t xml:space="preserve">voice call </w:t>
      </w:r>
      <w:r w:rsidR="009F144E" w:rsidRPr="002F0529">
        <w:t>dropouts</w:t>
      </w:r>
      <w:r w:rsidRPr="002F0529">
        <w:t xml:space="preserve"> (</w:t>
      </w:r>
      <w:r w:rsidR="00B115C2">
        <w:t>33</w:t>
      </w:r>
      <w:r w:rsidRPr="002F0529">
        <w:t xml:space="preserve">% </w:t>
      </w:r>
      <w:r w:rsidR="00786001">
        <w:t xml:space="preserve">experiencing this </w:t>
      </w:r>
      <w:r>
        <w:t>frequently</w:t>
      </w:r>
      <w:r w:rsidR="00786001">
        <w:t xml:space="preserve"> or</w:t>
      </w:r>
      <w:r w:rsidR="00FF4C01">
        <w:t xml:space="preserve"> </w:t>
      </w:r>
      <w:r>
        <w:t>occasionally)</w:t>
      </w:r>
      <w:r w:rsidRPr="002F0529">
        <w:t xml:space="preserve">. </w:t>
      </w:r>
    </w:p>
    <w:p w14:paraId="163C9878" w14:textId="77777777" w:rsidR="00EB23C9" w:rsidRPr="002F0529" w:rsidRDefault="00EB23C9" w:rsidP="00FF170B">
      <w:pPr>
        <w:jc w:val="left"/>
      </w:pPr>
    </w:p>
    <w:p w14:paraId="68CA9322" w14:textId="44019D46" w:rsidR="00EE7F5C" w:rsidRDefault="00EB23C9" w:rsidP="003C6E6D">
      <w:pPr>
        <w:keepNext/>
        <w:keepLines/>
        <w:jc w:val="left"/>
        <w:rPr>
          <w:i/>
          <w:sz w:val="18"/>
          <w:szCs w:val="16"/>
        </w:rPr>
      </w:pPr>
      <w:bookmarkStart w:id="142" w:name="_Toc48559000"/>
      <w:bookmarkStart w:id="143" w:name="_Toc48728529"/>
      <w:r w:rsidRPr="008B70F3">
        <w:rPr>
          <w:i/>
          <w:sz w:val="18"/>
          <w:szCs w:val="16"/>
        </w:rPr>
        <w:t xml:space="preserve">Figure </w:t>
      </w:r>
      <w:r w:rsidR="009C4923" w:rsidRPr="008B70F3">
        <w:rPr>
          <w:i/>
          <w:sz w:val="18"/>
          <w:szCs w:val="16"/>
        </w:rPr>
        <w:fldChar w:fldCharType="begin"/>
      </w:r>
      <w:r w:rsidR="009C4923" w:rsidRPr="008B70F3">
        <w:rPr>
          <w:i/>
          <w:sz w:val="18"/>
          <w:szCs w:val="16"/>
        </w:rPr>
        <w:instrText xml:space="preserve"> SEQ Figure \* ARABIC </w:instrText>
      </w:r>
      <w:r w:rsidR="009C4923" w:rsidRPr="008B70F3">
        <w:rPr>
          <w:i/>
          <w:sz w:val="18"/>
          <w:szCs w:val="16"/>
        </w:rPr>
        <w:fldChar w:fldCharType="separate"/>
      </w:r>
      <w:r w:rsidR="00DE31B5">
        <w:rPr>
          <w:i/>
          <w:noProof/>
          <w:sz w:val="18"/>
          <w:szCs w:val="16"/>
        </w:rPr>
        <w:t>35</w:t>
      </w:r>
      <w:r w:rsidR="009C4923" w:rsidRPr="008B70F3">
        <w:rPr>
          <w:i/>
          <w:sz w:val="18"/>
          <w:szCs w:val="16"/>
        </w:rPr>
        <w:fldChar w:fldCharType="end"/>
      </w:r>
      <w:r w:rsidRPr="008B70F3">
        <w:rPr>
          <w:i/>
          <w:sz w:val="18"/>
          <w:szCs w:val="16"/>
        </w:rPr>
        <w:t>. Connection issues</w:t>
      </w:r>
      <w:bookmarkEnd w:id="142"/>
      <w:bookmarkEnd w:id="143"/>
    </w:p>
    <w:p w14:paraId="67933501" w14:textId="70257A1D" w:rsidR="00FF170B" w:rsidRDefault="00EB23C9" w:rsidP="003C6E6D">
      <w:pPr>
        <w:keepNext/>
        <w:keepLines/>
        <w:jc w:val="left"/>
        <w:rPr>
          <w:i/>
          <w:iCs/>
          <w:sz w:val="18"/>
          <w:szCs w:val="16"/>
        </w:rPr>
      </w:pPr>
      <w:r w:rsidRPr="002F0529">
        <w:rPr>
          <w:noProof/>
          <w:lang w:val="en-GB" w:eastAsia="en-GB"/>
        </w:rPr>
        <w:drawing>
          <wp:inline distT="0" distB="0" distL="0" distR="0" wp14:anchorId="4967F987" wp14:editId="64100DDB">
            <wp:extent cx="5759450" cy="3200400"/>
            <wp:effectExtent l="0" t="0" r="12700" b="0"/>
            <wp:docPr id="21" name="Chart 21" descr="Fig 35 breaks down the types of connection issues, by service"/>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8B70F3">
        <w:rPr>
          <w:i/>
          <w:iCs/>
          <w:sz w:val="18"/>
          <w:szCs w:val="16"/>
        </w:rPr>
        <w:t>Q17. How often do you experience each of the following? Base: All respondents (n=595)</w:t>
      </w:r>
      <w:r w:rsidR="00FF170B" w:rsidRPr="008B70F3">
        <w:rPr>
          <w:i/>
          <w:iCs/>
          <w:sz w:val="18"/>
          <w:szCs w:val="16"/>
        </w:rPr>
        <w:t xml:space="preserve"> </w:t>
      </w:r>
      <w:r w:rsidR="00FF170B" w:rsidRPr="00FF170B">
        <w:rPr>
          <w:i/>
          <w:iCs/>
          <w:sz w:val="18"/>
          <w:szCs w:val="16"/>
        </w:rPr>
        <w:t>(</w:t>
      </w:r>
      <w:r w:rsidR="00FF170B">
        <w:rPr>
          <w:i/>
          <w:iCs/>
          <w:sz w:val="18"/>
          <w:szCs w:val="16"/>
        </w:rPr>
        <w:t xml:space="preserve">Single </w:t>
      </w:r>
      <w:r w:rsidR="00FF170B" w:rsidRPr="00FF170B">
        <w:rPr>
          <w:i/>
          <w:iCs/>
          <w:sz w:val="18"/>
          <w:szCs w:val="16"/>
        </w:rPr>
        <w:t>Response)</w:t>
      </w:r>
    </w:p>
    <w:p w14:paraId="1EFFD7EF" w14:textId="77777777" w:rsidR="00EB23C9" w:rsidRPr="002F0529" w:rsidRDefault="00EB23C9" w:rsidP="00EB23C9"/>
    <w:p w14:paraId="580BB853" w14:textId="1E333D39" w:rsidR="00EB23C9" w:rsidRPr="002F0529" w:rsidRDefault="00786001" w:rsidP="00EB23C9">
      <w:r>
        <w:t>Young people</w:t>
      </w:r>
      <w:r w:rsidRPr="002F0529">
        <w:t xml:space="preserve"> </w:t>
      </w:r>
      <w:r w:rsidR="00EB23C9" w:rsidRPr="002F0529">
        <w:t xml:space="preserve">who have experienced </w:t>
      </w:r>
      <w:r>
        <w:t xml:space="preserve">difficulty paying their phone bill </w:t>
      </w:r>
      <w:r w:rsidR="00993F81">
        <w:t>are</w:t>
      </w:r>
      <w:r w:rsidR="00EB23C9" w:rsidRPr="002F0529">
        <w:t xml:space="preserve"> more likely to report frequent</w:t>
      </w:r>
      <w:r w:rsidR="00EB23C9">
        <w:t xml:space="preserve"> mobile</w:t>
      </w:r>
      <w:r w:rsidR="00EB23C9" w:rsidRPr="002F0529">
        <w:t xml:space="preserve"> issues</w:t>
      </w:r>
      <w:r w:rsidR="00395286">
        <w:t xml:space="preserve"> i.e. coverage and internet speeds</w:t>
      </w:r>
      <w:r w:rsidR="00EB23C9" w:rsidRPr="002F0529">
        <w:t xml:space="preserve">. </w:t>
      </w:r>
    </w:p>
    <w:p w14:paraId="7951C4A4" w14:textId="77777777" w:rsidR="00ED3AD1" w:rsidRDefault="00ED3AD1" w:rsidP="00EB23C9">
      <w:pPr>
        <w:spacing w:before="240" w:after="0" w:line="259" w:lineRule="auto"/>
        <w:ind w:right="0"/>
        <w:jc w:val="left"/>
        <w:rPr>
          <w:i/>
          <w:sz w:val="18"/>
          <w:szCs w:val="16"/>
        </w:rPr>
      </w:pPr>
    </w:p>
    <w:p w14:paraId="31DC460B" w14:textId="68A918FC" w:rsidR="00EB23C9" w:rsidRDefault="00786001" w:rsidP="00EB23C9">
      <w:r>
        <w:t>Young people</w:t>
      </w:r>
      <w:r w:rsidRPr="002F0529">
        <w:t xml:space="preserve"> </w:t>
      </w:r>
      <w:r w:rsidR="00EB23C9" w:rsidRPr="002F0529">
        <w:t xml:space="preserve">who </w:t>
      </w:r>
      <w:r w:rsidR="00EB23C9" w:rsidRPr="002F0529">
        <w:rPr>
          <w:u w:val="single"/>
        </w:rPr>
        <w:t>frequently</w:t>
      </w:r>
      <w:r w:rsidR="00EB23C9" w:rsidRPr="002F0529">
        <w:t xml:space="preserve"> experience </w:t>
      </w:r>
      <w:r w:rsidR="00CC57B4">
        <w:t>performance and reliability</w:t>
      </w:r>
      <w:r w:rsidR="00CC57B4" w:rsidRPr="002F0529">
        <w:t xml:space="preserve"> </w:t>
      </w:r>
      <w:r w:rsidR="00EB23C9" w:rsidRPr="002F0529">
        <w:t xml:space="preserve">issues </w:t>
      </w:r>
      <w:r w:rsidR="00EB23C9">
        <w:t xml:space="preserve">with their mobile devices </w:t>
      </w:r>
      <w:r w:rsidR="00EB23C9" w:rsidRPr="002F0529">
        <w:t xml:space="preserve">are </w:t>
      </w:r>
      <w:r w:rsidR="00EB23C9">
        <w:t xml:space="preserve">also much </w:t>
      </w:r>
      <w:r w:rsidR="00EB23C9" w:rsidRPr="002F0529">
        <w:t xml:space="preserve">more likely to claim they </w:t>
      </w:r>
      <w:r w:rsidR="00EB23C9" w:rsidRPr="008D7320">
        <w:rPr>
          <w:b/>
        </w:rPr>
        <w:t>would change their plan if they could</w:t>
      </w:r>
      <w:r w:rsidR="00EB23C9">
        <w:t xml:space="preserve"> which suggests that</w:t>
      </w:r>
      <w:r>
        <w:t xml:space="preserve"> the desire to change their</w:t>
      </w:r>
      <w:r w:rsidR="00EB23C9">
        <w:t xml:space="preserve"> plan </w:t>
      </w:r>
      <w:r>
        <w:t>is not just about affordability,</w:t>
      </w:r>
      <w:r w:rsidR="00EB23C9">
        <w:t xml:space="preserve"> but also about the quality of the services:</w:t>
      </w:r>
    </w:p>
    <w:p w14:paraId="3A30632C" w14:textId="6D5970D7" w:rsidR="000B1BF3" w:rsidRDefault="000B1BF3" w:rsidP="00EB23C9"/>
    <w:p w14:paraId="2060D8B6" w14:textId="3372772E" w:rsidR="00EE7F5C" w:rsidRPr="002F0529" w:rsidRDefault="000B1BF3" w:rsidP="000B1BF3">
      <w:pPr>
        <w:keepNext/>
        <w:keepLines/>
        <w:spacing w:before="240" w:after="0" w:line="259" w:lineRule="auto"/>
        <w:ind w:right="0"/>
        <w:jc w:val="left"/>
        <w:rPr>
          <w:i/>
          <w:sz w:val="18"/>
          <w:szCs w:val="16"/>
        </w:rPr>
      </w:pPr>
      <w:bookmarkStart w:id="144" w:name="_Toc48559001"/>
      <w:bookmarkStart w:id="145" w:name="_Toc48728530"/>
      <w:r w:rsidRPr="002F0529">
        <w:rPr>
          <w:i/>
          <w:sz w:val="18"/>
          <w:szCs w:val="16"/>
        </w:rPr>
        <w:lastRenderedPageBreak/>
        <w:t xml:space="preserve">Figure </w:t>
      </w:r>
      <w:r w:rsidRPr="002F0529">
        <w:rPr>
          <w:i/>
          <w:sz w:val="18"/>
          <w:szCs w:val="16"/>
        </w:rPr>
        <w:fldChar w:fldCharType="begin"/>
      </w:r>
      <w:r w:rsidRPr="002F0529">
        <w:rPr>
          <w:i/>
          <w:sz w:val="18"/>
          <w:szCs w:val="16"/>
        </w:rPr>
        <w:instrText xml:space="preserve"> SEQ Figure \* ARABIC </w:instrText>
      </w:r>
      <w:r w:rsidRPr="002F0529">
        <w:rPr>
          <w:i/>
          <w:sz w:val="18"/>
          <w:szCs w:val="16"/>
        </w:rPr>
        <w:fldChar w:fldCharType="separate"/>
      </w:r>
      <w:r w:rsidR="00DE31B5">
        <w:rPr>
          <w:i/>
          <w:noProof/>
          <w:sz w:val="18"/>
          <w:szCs w:val="16"/>
        </w:rPr>
        <w:t>36</w:t>
      </w:r>
      <w:r w:rsidRPr="002F0529">
        <w:rPr>
          <w:i/>
          <w:sz w:val="18"/>
          <w:szCs w:val="16"/>
        </w:rPr>
        <w:fldChar w:fldCharType="end"/>
      </w:r>
      <w:r w:rsidRPr="002F0529">
        <w:rPr>
          <w:i/>
          <w:sz w:val="18"/>
          <w:szCs w:val="16"/>
        </w:rPr>
        <w:t xml:space="preserve">. </w:t>
      </w:r>
      <w:r w:rsidR="00AD5E5B">
        <w:rPr>
          <w:i/>
          <w:sz w:val="18"/>
          <w:szCs w:val="16"/>
        </w:rPr>
        <w:t>Payment difficulties</w:t>
      </w:r>
      <w:r w:rsidR="00EE7F5C">
        <w:rPr>
          <w:i/>
          <w:sz w:val="18"/>
          <w:szCs w:val="16"/>
        </w:rPr>
        <w:t xml:space="preserve"> by </w:t>
      </w:r>
      <w:r w:rsidRPr="002F0529">
        <w:rPr>
          <w:i/>
          <w:sz w:val="18"/>
          <w:szCs w:val="16"/>
        </w:rPr>
        <w:t>connection issues</w:t>
      </w:r>
      <w:bookmarkEnd w:id="144"/>
      <w:bookmarkEnd w:id="145"/>
      <w:r>
        <w:rPr>
          <w:i/>
          <w:sz w:val="18"/>
          <w:szCs w:val="16"/>
        </w:rPr>
        <w:t xml:space="preserve"> </w:t>
      </w:r>
    </w:p>
    <w:p w14:paraId="7DA28549" w14:textId="77777777" w:rsidR="000B1BF3" w:rsidRPr="002F0529" w:rsidRDefault="000B1BF3" w:rsidP="000B1BF3">
      <w:pPr>
        <w:keepNext/>
        <w:keepLines/>
      </w:pPr>
      <w:r w:rsidRPr="002F0529">
        <w:rPr>
          <w:noProof/>
          <w:lang w:val="en-GB" w:eastAsia="en-GB"/>
        </w:rPr>
        <w:drawing>
          <wp:inline distT="0" distB="0" distL="0" distR="0" wp14:anchorId="10A8BC9F" wp14:editId="4A734738">
            <wp:extent cx="5759450" cy="1769282"/>
            <wp:effectExtent l="0" t="0" r="12700" b="2540"/>
            <wp:docPr id="100" name="Chart 100" descr="More people who have needed to use financial strategies to pay, have also had connection issues such as poor coverage or slow internet speeds">
              <a:extLst xmlns:a="http://schemas.openxmlformats.org/drawingml/2006/main">
                <a:ext uri="{FF2B5EF4-FFF2-40B4-BE49-F238E27FC236}">
                  <a16:creationId xmlns:a16="http://schemas.microsoft.com/office/drawing/2014/main" id="{62C6D236-EB2F-4651-A2E5-6F8ECA61CE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EE03655" w14:textId="77777777" w:rsidR="000B1BF3" w:rsidRDefault="000B1BF3" w:rsidP="000B1BF3">
      <w:pPr>
        <w:keepNext/>
        <w:keepLines/>
        <w:rPr>
          <w:i/>
          <w:iCs/>
          <w:sz w:val="18"/>
          <w:szCs w:val="16"/>
        </w:rPr>
      </w:pPr>
      <w:r w:rsidRPr="008B70F3">
        <w:rPr>
          <w:i/>
          <w:iCs/>
          <w:sz w:val="18"/>
          <w:szCs w:val="16"/>
        </w:rPr>
        <w:t xml:space="preserve">Q17. How often do you experience each of the following? By Q13. Have you ever done any of the following? Base: Those who participate in the payment of their phone service (n=294) </w:t>
      </w:r>
      <w:r w:rsidRPr="00FF170B">
        <w:rPr>
          <w:i/>
          <w:iCs/>
          <w:sz w:val="18"/>
          <w:szCs w:val="16"/>
        </w:rPr>
        <w:t>(</w:t>
      </w:r>
      <w:r>
        <w:rPr>
          <w:i/>
          <w:iCs/>
          <w:sz w:val="18"/>
          <w:szCs w:val="16"/>
        </w:rPr>
        <w:t xml:space="preserve">Single </w:t>
      </w:r>
      <w:r w:rsidRPr="00FF170B">
        <w:rPr>
          <w:i/>
          <w:iCs/>
          <w:sz w:val="18"/>
          <w:szCs w:val="16"/>
        </w:rPr>
        <w:t>Response)</w:t>
      </w:r>
    </w:p>
    <w:p w14:paraId="1B4ACA7D" w14:textId="77777777" w:rsidR="000B1BF3" w:rsidRDefault="000B1BF3" w:rsidP="00EB23C9"/>
    <w:p w14:paraId="6A77DA5A" w14:textId="6670CC38" w:rsidR="00EB23C9" w:rsidRPr="00BF698F" w:rsidRDefault="00BF698F" w:rsidP="001C518D">
      <w:pPr>
        <w:keepNext/>
        <w:keepLines/>
        <w:spacing w:before="240" w:after="0" w:line="259" w:lineRule="auto"/>
        <w:ind w:right="0"/>
        <w:jc w:val="left"/>
        <w:rPr>
          <w:i/>
          <w:sz w:val="18"/>
          <w:szCs w:val="16"/>
        </w:rPr>
      </w:pPr>
      <w:bookmarkStart w:id="146" w:name="_Toc48559002"/>
      <w:bookmarkStart w:id="147" w:name="_Toc48728531"/>
      <w:r w:rsidRPr="002F0529">
        <w:rPr>
          <w:i/>
          <w:sz w:val="18"/>
          <w:szCs w:val="16"/>
        </w:rPr>
        <w:t xml:space="preserve">Figure </w:t>
      </w:r>
      <w:r w:rsidRPr="002F0529">
        <w:rPr>
          <w:i/>
          <w:sz w:val="18"/>
          <w:szCs w:val="16"/>
        </w:rPr>
        <w:fldChar w:fldCharType="begin"/>
      </w:r>
      <w:r w:rsidRPr="002F0529">
        <w:rPr>
          <w:i/>
          <w:sz w:val="18"/>
          <w:szCs w:val="16"/>
        </w:rPr>
        <w:instrText xml:space="preserve"> SEQ Figure \* ARABIC </w:instrText>
      </w:r>
      <w:r w:rsidRPr="002F0529">
        <w:rPr>
          <w:i/>
          <w:sz w:val="18"/>
          <w:szCs w:val="16"/>
        </w:rPr>
        <w:fldChar w:fldCharType="separate"/>
      </w:r>
      <w:r w:rsidR="00DE31B5">
        <w:rPr>
          <w:i/>
          <w:noProof/>
          <w:sz w:val="18"/>
          <w:szCs w:val="16"/>
        </w:rPr>
        <w:t>37</w:t>
      </w:r>
      <w:r w:rsidRPr="002F0529">
        <w:rPr>
          <w:i/>
          <w:sz w:val="18"/>
          <w:szCs w:val="16"/>
        </w:rPr>
        <w:fldChar w:fldCharType="end"/>
      </w:r>
      <w:r w:rsidRPr="002F0529">
        <w:rPr>
          <w:i/>
          <w:sz w:val="18"/>
          <w:szCs w:val="16"/>
        </w:rPr>
        <w:t xml:space="preserve">. </w:t>
      </w:r>
      <w:r>
        <w:rPr>
          <w:i/>
          <w:sz w:val="18"/>
          <w:szCs w:val="16"/>
        </w:rPr>
        <w:t xml:space="preserve">Willingness to change plans </w:t>
      </w:r>
      <w:r w:rsidR="00EE7F5C">
        <w:rPr>
          <w:i/>
          <w:sz w:val="18"/>
          <w:szCs w:val="16"/>
        </w:rPr>
        <w:t xml:space="preserve">by </w:t>
      </w:r>
      <w:r w:rsidRPr="002F0529">
        <w:rPr>
          <w:i/>
          <w:sz w:val="18"/>
          <w:szCs w:val="16"/>
        </w:rPr>
        <w:t>connection issues</w:t>
      </w:r>
      <w:bookmarkEnd w:id="146"/>
      <w:bookmarkEnd w:id="147"/>
      <w:r w:rsidR="00FF170B">
        <w:rPr>
          <w:i/>
          <w:sz w:val="18"/>
          <w:szCs w:val="16"/>
        </w:rPr>
        <w:t xml:space="preserve"> </w:t>
      </w:r>
    </w:p>
    <w:tbl>
      <w:tblPr>
        <w:tblStyle w:val="LonerganDefaultTable"/>
        <w:tblW w:w="9991" w:type="dxa"/>
        <w:tblBorders>
          <w:top w:val="single" w:sz="2" w:space="0" w:color="6C6C6C" w:themeColor="text2"/>
          <w:left w:val="single" w:sz="2" w:space="0" w:color="6C6C6C" w:themeColor="text2"/>
          <w:bottom w:val="single" w:sz="2" w:space="0" w:color="6C6C6C" w:themeColor="text2"/>
          <w:right w:val="single" w:sz="2" w:space="0" w:color="6C6C6C" w:themeColor="text2"/>
          <w:insideH w:val="single" w:sz="2" w:space="0" w:color="6C6C6C" w:themeColor="text2"/>
          <w:insideV w:val="single" w:sz="2" w:space="0" w:color="6C6C6C" w:themeColor="text2"/>
        </w:tblBorders>
        <w:tblLook w:val="04A0" w:firstRow="1" w:lastRow="0" w:firstColumn="1" w:lastColumn="0" w:noHBand="0" w:noVBand="1"/>
      </w:tblPr>
      <w:tblGrid>
        <w:gridCol w:w="3966"/>
        <w:gridCol w:w="1062"/>
        <w:gridCol w:w="1061"/>
        <w:gridCol w:w="1063"/>
        <w:gridCol w:w="1063"/>
        <w:gridCol w:w="888"/>
        <w:gridCol w:w="888"/>
      </w:tblGrid>
      <w:tr w:rsidR="003D6FC0" w:rsidRPr="002F0529" w14:paraId="52349C0F" w14:textId="33CECADB" w:rsidTr="00335765">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3966" w:type="dxa"/>
            <w:tcBorders>
              <w:bottom w:val="single" w:sz="4" w:space="0" w:color="auto"/>
            </w:tcBorders>
          </w:tcPr>
          <w:p w14:paraId="13009E0B" w14:textId="77777777" w:rsidR="003D6FC0" w:rsidRPr="002F0529" w:rsidRDefault="003D6FC0" w:rsidP="001C518D">
            <w:pPr>
              <w:keepNext/>
              <w:keepLines/>
              <w:spacing w:after="0" w:line="259" w:lineRule="auto"/>
              <w:ind w:right="0"/>
              <w:jc w:val="left"/>
              <w:rPr>
                <w:b w:val="0"/>
                <w:bCs w:val="0"/>
                <w:color w:val="FFFFFF" w:themeColor="background1"/>
              </w:rPr>
            </w:pPr>
          </w:p>
        </w:tc>
        <w:tc>
          <w:tcPr>
            <w:tcW w:w="6025" w:type="dxa"/>
            <w:gridSpan w:val="6"/>
            <w:tcBorders>
              <w:bottom w:val="single" w:sz="4" w:space="0" w:color="auto"/>
            </w:tcBorders>
          </w:tcPr>
          <w:p w14:paraId="1F48F1C0" w14:textId="4CBCC3D8" w:rsidR="003D6FC0" w:rsidRDefault="003D6FC0" w:rsidP="001C518D">
            <w:pPr>
              <w:keepNext/>
              <w:keepLines/>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Pr>
                <w:b w:val="0"/>
                <w:color w:val="FFFFFF" w:themeColor="background1"/>
              </w:rPr>
              <w:t>I would change my mobile plan if I could</w:t>
            </w:r>
          </w:p>
        </w:tc>
      </w:tr>
      <w:tr w:rsidR="003D6FC0" w:rsidRPr="002F0529" w14:paraId="42CBE44A" w14:textId="4C6F2373" w:rsidTr="003D6FC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66" w:type="dxa"/>
            <w:tcBorders>
              <w:top w:val="single" w:sz="4" w:space="0" w:color="auto"/>
            </w:tcBorders>
            <w:shd w:val="clear" w:color="auto" w:fill="DDD8E7" w:themeFill="accent5" w:themeFillTint="33"/>
          </w:tcPr>
          <w:p w14:paraId="4753D878" w14:textId="77777777" w:rsidR="003D6FC0" w:rsidRPr="002F0529" w:rsidRDefault="003D6FC0" w:rsidP="001C518D">
            <w:pPr>
              <w:keepNext/>
              <w:keepLines/>
              <w:spacing w:after="0" w:line="259" w:lineRule="auto"/>
              <w:ind w:right="0"/>
              <w:jc w:val="left"/>
            </w:pPr>
            <w:r>
              <w:t xml:space="preserve">MOBILE ISSUES   </w:t>
            </w:r>
          </w:p>
        </w:tc>
        <w:tc>
          <w:tcPr>
            <w:tcW w:w="1062" w:type="dxa"/>
            <w:tcBorders>
              <w:top w:val="single" w:sz="4" w:space="0" w:color="auto"/>
            </w:tcBorders>
            <w:shd w:val="clear" w:color="auto" w:fill="DDD8E7" w:themeFill="accent5" w:themeFillTint="33"/>
          </w:tcPr>
          <w:p w14:paraId="76A45872" w14:textId="77777777" w:rsidR="003D6FC0" w:rsidRPr="00062631" w:rsidRDefault="003D6FC0" w:rsidP="001C518D">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sz w:val="18"/>
              </w:rPr>
            </w:pPr>
            <w:r w:rsidRPr="00062631">
              <w:rPr>
                <w:sz w:val="18"/>
              </w:rPr>
              <w:t>Strongly Agree</w:t>
            </w:r>
          </w:p>
        </w:tc>
        <w:tc>
          <w:tcPr>
            <w:tcW w:w="1061" w:type="dxa"/>
            <w:tcBorders>
              <w:top w:val="single" w:sz="4" w:space="0" w:color="auto"/>
            </w:tcBorders>
            <w:shd w:val="clear" w:color="auto" w:fill="DDD8E7" w:themeFill="accent5" w:themeFillTint="33"/>
          </w:tcPr>
          <w:p w14:paraId="19E1F9FD" w14:textId="77777777" w:rsidR="003D6FC0" w:rsidRPr="00062631" w:rsidRDefault="003D6FC0" w:rsidP="001C518D">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sz w:val="18"/>
              </w:rPr>
            </w:pPr>
            <w:r w:rsidRPr="00062631">
              <w:rPr>
                <w:sz w:val="18"/>
              </w:rPr>
              <w:t>Agree</w:t>
            </w:r>
          </w:p>
        </w:tc>
        <w:tc>
          <w:tcPr>
            <w:tcW w:w="1063" w:type="dxa"/>
            <w:tcBorders>
              <w:top w:val="single" w:sz="4" w:space="0" w:color="auto"/>
            </w:tcBorders>
            <w:shd w:val="clear" w:color="auto" w:fill="DDD8E7" w:themeFill="accent5" w:themeFillTint="33"/>
          </w:tcPr>
          <w:p w14:paraId="0D401A08" w14:textId="77777777" w:rsidR="003D6FC0" w:rsidRPr="00062631" w:rsidRDefault="003D6FC0" w:rsidP="001C518D">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sz w:val="18"/>
              </w:rPr>
            </w:pPr>
            <w:r w:rsidRPr="00062631">
              <w:rPr>
                <w:sz w:val="18"/>
              </w:rPr>
              <w:t xml:space="preserve">Neither </w:t>
            </w:r>
          </w:p>
        </w:tc>
        <w:tc>
          <w:tcPr>
            <w:tcW w:w="1063" w:type="dxa"/>
            <w:tcBorders>
              <w:top w:val="single" w:sz="4" w:space="0" w:color="auto"/>
            </w:tcBorders>
            <w:shd w:val="clear" w:color="auto" w:fill="DDD8E7" w:themeFill="accent5" w:themeFillTint="33"/>
          </w:tcPr>
          <w:p w14:paraId="6F336471" w14:textId="77777777" w:rsidR="003D6FC0" w:rsidRPr="00062631" w:rsidRDefault="003D6FC0" w:rsidP="001C518D">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sz w:val="18"/>
              </w:rPr>
            </w:pPr>
            <w:r w:rsidRPr="00062631">
              <w:rPr>
                <w:sz w:val="18"/>
              </w:rPr>
              <w:t>Disagree</w:t>
            </w:r>
          </w:p>
        </w:tc>
        <w:tc>
          <w:tcPr>
            <w:tcW w:w="888" w:type="dxa"/>
            <w:tcBorders>
              <w:top w:val="single" w:sz="4" w:space="0" w:color="auto"/>
            </w:tcBorders>
            <w:shd w:val="clear" w:color="auto" w:fill="DDD8E7" w:themeFill="accent5" w:themeFillTint="33"/>
          </w:tcPr>
          <w:p w14:paraId="21A14474" w14:textId="77777777" w:rsidR="003D6FC0" w:rsidRPr="00062631" w:rsidRDefault="003D6FC0" w:rsidP="001C518D">
            <w:pPr>
              <w:keepNext/>
              <w:keepLines/>
              <w:spacing w:after="0" w:line="259" w:lineRule="auto"/>
              <w:ind w:right="0"/>
              <w:cnfStyle w:val="000000100000" w:firstRow="0" w:lastRow="0" w:firstColumn="0" w:lastColumn="0" w:oddVBand="0" w:evenVBand="0" w:oddHBand="1" w:evenHBand="0" w:firstRowFirstColumn="0" w:firstRowLastColumn="0" w:lastRowFirstColumn="0" w:lastRowLastColumn="0"/>
              <w:rPr>
                <w:sz w:val="18"/>
              </w:rPr>
            </w:pPr>
            <w:r w:rsidRPr="00062631">
              <w:rPr>
                <w:sz w:val="18"/>
              </w:rPr>
              <w:t xml:space="preserve">Strongly Disagree </w:t>
            </w:r>
          </w:p>
        </w:tc>
        <w:tc>
          <w:tcPr>
            <w:tcW w:w="888" w:type="dxa"/>
            <w:tcBorders>
              <w:top w:val="single" w:sz="4" w:space="0" w:color="auto"/>
            </w:tcBorders>
            <w:shd w:val="clear" w:color="auto" w:fill="DDD8E7" w:themeFill="accent5" w:themeFillTint="33"/>
          </w:tcPr>
          <w:p w14:paraId="5EAFBE4E" w14:textId="6EFBFBE5" w:rsidR="003D6FC0" w:rsidRPr="00062631" w:rsidRDefault="003D6FC0" w:rsidP="001C518D">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sz w:val="18"/>
              </w:rPr>
            </w:pPr>
            <w:r>
              <w:rPr>
                <w:sz w:val="18"/>
              </w:rPr>
              <w:t>NET</w:t>
            </w:r>
          </w:p>
        </w:tc>
      </w:tr>
      <w:tr w:rsidR="003D6FC0" w:rsidRPr="002F0529" w14:paraId="36ABF1FE" w14:textId="172493C6" w:rsidTr="003D6FC0">
        <w:trPr>
          <w:cnfStyle w:val="000000010000" w:firstRow="0" w:lastRow="0" w:firstColumn="0" w:lastColumn="0" w:oddVBand="0" w:evenVBand="0" w:oddHBand="0" w:evenHBand="1"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3966" w:type="dxa"/>
            <w:tcBorders>
              <w:top w:val="single" w:sz="4" w:space="0" w:color="auto"/>
            </w:tcBorders>
            <w:shd w:val="clear" w:color="auto" w:fill="auto"/>
          </w:tcPr>
          <w:p w14:paraId="2301D608" w14:textId="743688E6" w:rsidR="003D6FC0" w:rsidRPr="002F0529" w:rsidRDefault="003D6FC0" w:rsidP="001C518D">
            <w:pPr>
              <w:keepNext/>
              <w:keepLines/>
              <w:spacing w:after="0" w:line="259" w:lineRule="auto"/>
              <w:ind w:right="0"/>
              <w:jc w:val="left"/>
            </w:pPr>
            <w:r w:rsidRPr="002F0529">
              <w:t>Frequently</w:t>
            </w:r>
            <w:r>
              <w:t xml:space="preserve"> experience poor mobile coverage (n=82)</w:t>
            </w:r>
          </w:p>
        </w:tc>
        <w:tc>
          <w:tcPr>
            <w:tcW w:w="1062" w:type="dxa"/>
            <w:tcBorders>
              <w:top w:val="single" w:sz="4" w:space="0" w:color="auto"/>
            </w:tcBorders>
            <w:shd w:val="clear" w:color="auto" w:fill="auto"/>
          </w:tcPr>
          <w:p w14:paraId="187CC102" w14:textId="77777777" w:rsidR="003D6FC0" w:rsidRPr="005A2D33" w:rsidRDefault="003D6FC0" w:rsidP="001C518D">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rPr>
                <w:noProof/>
                <w:lang w:val="en-GB" w:eastAsia="en-GB"/>
              </w:rPr>
              <mc:AlternateContent>
                <mc:Choice Requires="wps">
                  <w:drawing>
                    <wp:anchor distT="0" distB="0" distL="114300" distR="114300" simplePos="0" relativeHeight="251986944" behindDoc="0" locked="0" layoutInCell="1" allowOverlap="1" wp14:anchorId="45DF2314" wp14:editId="2320276F">
                      <wp:simplePos x="0" y="0"/>
                      <wp:positionH relativeFrom="column">
                        <wp:posOffset>55245</wp:posOffset>
                      </wp:positionH>
                      <wp:positionV relativeFrom="paragraph">
                        <wp:posOffset>-31115</wp:posOffset>
                      </wp:positionV>
                      <wp:extent cx="342900" cy="180975"/>
                      <wp:effectExtent l="0" t="0" r="19050" b="28575"/>
                      <wp:wrapNone/>
                      <wp:docPr id="63" name="Rectangle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36AA85A0" id="Rectangle 63" o:spid="_x0000_s1026" style="position:absolute;margin-left:4.35pt;margin-top:-2.45pt;width:27pt;height:14.2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" filled="f" strokecolor="#1d93b1 [3206]" strokeweight="1pt"/>
                  </w:pict>
                </mc:Fallback>
              </mc:AlternateContent>
            </w:r>
            <w:r>
              <w:t>41</w:t>
            </w:r>
            <w:r w:rsidRPr="005A2D33">
              <w:t>%</w:t>
            </w:r>
          </w:p>
        </w:tc>
        <w:tc>
          <w:tcPr>
            <w:tcW w:w="1061" w:type="dxa"/>
            <w:tcBorders>
              <w:top w:val="single" w:sz="4" w:space="0" w:color="auto"/>
            </w:tcBorders>
            <w:shd w:val="clear" w:color="auto" w:fill="auto"/>
          </w:tcPr>
          <w:p w14:paraId="050523E0" w14:textId="77777777" w:rsidR="003D6FC0" w:rsidRPr="005A2D33" w:rsidRDefault="003D6FC0" w:rsidP="001C518D">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t>22</w:t>
            </w:r>
            <w:r w:rsidRPr="005A2D33">
              <w:t>%</w:t>
            </w:r>
          </w:p>
        </w:tc>
        <w:tc>
          <w:tcPr>
            <w:tcW w:w="1063" w:type="dxa"/>
            <w:tcBorders>
              <w:top w:val="single" w:sz="4" w:space="0" w:color="auto"/>
            </w:tcBorders>
            <w:shd w:val="clear" w:color="auto" w:fill="auto"/>
          </w:tcPr>
          <w:p w14:paraId="313DFA0E" w14:textId="77777777" w:rsidR="003D6FC0" w:rsidRPr="005A2D33" w:rsidRDefault="003D6FC0" w:rsidP="001C518D">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t>20</w:t>
            </w:r>
            <w:r w:rsidRPr="005A2D33">
              <w:t>%</w:t>
            </w:r>
          </w:p>
        </w:tc>
        <w:tc>
          <w:tcPr>
            <w:tcW w:w="1063" w:type="dxa"/>
            <w:tcBorders>
              <w:top w:val="single" w:sz="4" w:space="0" w:color="auto"/>
            </w:tcBorders>
            <w:shd w:val="clear" w:color="auto" w:fill="auto"/>
          </w:tcPr>
          <w:p w14:paraId="31AEAEF9" w14:textId="77777777" w:rsidR="003D6FC0" w:rsidRPr="005A2D33" w:rsidRDefault="003D6FC0" w:rsidP="001C518D">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t>9%</w:t>
            </w:r>
          </w:p>
        </w:tc>
        <w:tc>
          <w:tcPr>
            <w:tcW w:w="888" w:type="dxa"/>
            <w:tcBorders>
              <w:top w:val="single" w:sz="4" w:space="0" w:color="auto"/>
            </w:tcBorders>
            <w:shd w:val="clear" w:color="auto" w:fill="auto"/>
          </w:tcPr>
          <w:p w14:paraId="157B4FAA" w14:textId="77777777" w:rsidR="003D6FC0" w:rsidRPr="005A2D33" w:rsidRDefault="003D6FC0" w:rsidP="001C518D">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t>9%</w:t>
            </w:r>
          </w:p>
        </w:tc>
        <w:tc>
          <w:tcPr>
            <w:tcW w:w="888" w:type="dxa"/>
            <w:tcBorders>
              <w:top w:val="single" w:sz="4" w:space="0" w:color="auto"/>
            </w:tcBorders>
            <w:shd w:val="clear" w:color="auto" w:fill="auto"/>
          </w:tcPr>
          <w:p w14:paraId="7145D9CF" w14:textId="2C7D4FAF" w:rsidR="003D6FC0" w:rsidRDefault="003D6FC0" w:rsidP="001C518D">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t>100%</w:t>
            </w:r>
          </w:p>
        </w:tc>
      </w:tr>
      <w:tr w:rsidR="003D6FC0" w:rsidRPr="002F0529" w14:paraId="2500DBD8" w14:textId="1FC1D3F6" w:rsidTr="003D6FC0">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3966" w:type="dxa"/>
            <w:shd w:val="clear" w:color="auto" w:fill="auto"/>
          </w:tcPr>
          <w:p w14:paraId="7D6F70D1" w14:textId="7577E0E9" w:rsidR="003D6FC0" w:rsidRPr="002F0529" w:rsidRDefault="003D6FC0" w:rsidP="001C518D">
            <w:pPr>
              <w:keepNext/>
              <w:keepLines/>
              <w:spacing w:after="0" w:line="259" w:lineRule="auto"/>
              <w:ind w:right="0"/>
              <w:jc w:val="left"/>
            </w:pPr>
            <w:r>
              <w:t xml:space="preserve">Frequently experience </w:t>
            </w:r>
            <w:r w:rsidR="009F144E">
              <w:t>dropouts</w:t>
            </w:r>
            <w:r>
              <w:t xml:space="preserve"> </w:t>
            </w:r>
            <w:r>
              <w:br/>
              <w:t>(n=73)</w:t>
            </w:r>
          </w:p>
        </w:tc>
        <w:tc>
          <w:tcPr>
            <w:tcW w:w="1062" w:type="dxa"/>
            <w:shd w:val="clear" w:color="auto" w:fill="auto"/>
          </w:tcPr>
          <w:p w14:paraId="3747F012" w14:textId="77777777" w:rsidR="003D6FC0" w:rsidRPr="005A2D33" w:rsidRDefault="003D6FC0" w:rsidP="001C518D">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rsidRPr="002F0529">
              <w:rPr>
                <w:noProof/>
                <w:lang w:val="en-GB" w:eastAsia="en-GB"/>
              </w:rPr>
              <mc:AlternateContent>
                <mc:Choice Requires="wps">
                  <w:drawing>
                    <wp:anchor distT="0" distB="0" distL="114300" distR="114300" simplePos="0" relativeHeight="251987968" behindDoc="0" locked="0" layoutInCell="1" allowOverlap="1" wp14:anchorId="00D2C4D2" wp14:editId="2395A538">
                      <wp:simplePos x="0" y="0"/>
                      <wp:positionH relativeFrom="column">
                        <wp:posOffset>71120</wp:posOffset>
                      </wp:positionH>
                      <wp:positionV relativeFrom="paragraph">
                        <wp:posOffset>-11430</wp:posOffset>
                      </wp:positionV>
                      <wp:extent cx="342900" cy="180975"/>
                      <wp:effectExtent l="0" t="0" r="19050" b="28575"/>
                      <wp:wrapNone/>
                      <wp:docPr id="75" name="Rectangle 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EC56DD6" id="Rectangle 75" o:spid="_x0000_s1026" style="position:absolute;margin-left:5.6pt;margin-top:-.9pt;width:27pt;height:14.2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" filled="f" strokecolor="#1d93b1 [3206]" strokeweight="1pt"/>
                  </w:pict>
                </mc:Fallback>
              </mc:AlternateContent>
            </w:r>
            <w:r>
              <w:t>32%</w:t>
            </w:r>
          </w:p>
        </w:tc>
        <w:tc>
          <w:tcPr>
            <w:tcW w:w="1061" w:type="dxa"/>
            <w:shd w:val="clear" w:color="auto" w:fill="auto"/>
          </w:tcPr>
          <w:p w14:paraId="5DD1BCFA" w14:textId="77777777" w:rsidR="003D6FC0" w:rsidRPr="005A2D33" w:rsidRDefault="003D6FC0" w:rsidP="001C518D">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t>24%</w:t>
            </w:r>
          </w:p>
        </w:tc>
        <w:tc>
          <w:tcPr>
            <w:tcW w:w="1063" w:type="dxa"/>
            <w:shd w:val="clear" w:color="auto" w:fill="auto"/>
          </w:tcPr>
          <w:p w14:paraId="524BA5E0" w14:textId="77777777" w:rsidR="003D6FC0" w:rsidRPr="005A2D33" w:rsidRDefault="003D6FC0" w:rsidP="001C518D">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t>18%</w:t>
            </w:r>
          </w:p>
        </w:tc>
        <w:tc>
          <w:tcPr>
            <w:tcW w:w="1063" w:type="dxa"/>
            <w:shd w:val="clear" w:color="auto" w:fill="auto"/>
          </w:tcPr>
          <w:p w14:paraId="3B276129" w14:textId="77777777" w:rsidR="003D6FC0" w:rsidRPr="005A2D33" w:rsidRDefault="003D6FC0" w:rsidP="001C518D">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t>20%</w:t>
            </w:r>
          </w:p>
        </w:tc>
        <w:tc>
          <w:tcPr>
            <w:tcW w:w="888" w:type="dxa"/>
            <w:shd w:val="clear" w:color="auto" w:fill="auto"/>
          </w:tcPr>
          <w:p w14:paraId="70C7331D" w14:textId="77777777" w:rsidR="003D6FC0" w:rsidRPr="005A2D33" w:rsidRDefault="003D6FC0" w:rsidP="001C518D">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t>5%</w:t>
            </w:r>
          </w:p>
        </w:tc>
        <w:tc>
          <w:tcPr>
            <w:tcW w:w="888" w:type="dxa"/>
            <w:shd w:val="clear" w:color="auto" w:fill="auto"/>
          </w:tcPr>
          <w:p w14:paraId="69ED3E49" w14:textId="0DAA72E7" w:rsidR="003D6FC0" w:rsidRDefault="003D6FC0" w:rsidP="001C518D">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pPr>
            <w:r>
              <w:t>100%</w:t>
            </w:r>
          </w:p>
        </w:tc>
      </w:tr>
      <w:tr w:rsidR="003D6FC0" w:rsidRPr="002F0529" w14:paraId="07737B11" w14:textId="4D7B6005" w:rsidTr="003D6FC0">
        <w:trPr>
          <w:cnfStyle w:val="000000010000" w:firstRow="0" w:lastRow="0" w:firstColumn="0" w:lastColumn="0" w:oddVBand="0" w:evenVBand="0" w:oddHBand="0" w:evenHBand="1"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3966" w:type="dxa"/>
            <w:shd w:val="clear" w:color="auto" w:fill="auto"/>
          </w:tcPr>
          <w:p w14:paraId="2CFEAE22" w14:textId="05113097" w:rsidR="003D6FC0" w:rsidRPr="002F0529" w:rsidRDefault="003D6FC0" w:rsidP="001C518D">
            <w:pPr>
              <w:keepNext/>
              <w:keepLines/>
              <w:spacing w:after="0" w:line="259" w:lineRule="auto"/>
              <w:ind w:right="0"/>
              <w:jc w:val="left"/>
            </w:pPr>
            <w:r>
              <w:t xml:space="preserve">Frequently experience slow internet </w:t>
            </w:r>
            <w:r w:rsidR="001C518D">
              <w:br/>
            </w:r>
            <w:r>
              <w:t>(n=102)</w:t>
            </w:r>
          </w:p>
        </w:tc>
        <w:tc>
          <w:tcPr>
            <w:tcW w:w="1062" w:type="dxa"/>
            <w:shd w:val="clear" w:color="auto" w:fill="auto"/>
          </w:tcPr>
          <w:p w14:paraId="416B1ED3" w14:textId="77777777" w:rsidR="003D6FC0" w:rsidRPr="005A2D33" w:rsidRDefault="003D6FC0" w:rsidP="001C518D">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rsidRPr="002F0529">
              <w:rPr>
                <w:noProof/>
                <w:lang w:val="en-GB" w:eastAsia="en-GB"/>
              </w:rPr>
              <mc:AlternateContent>
                <mc:Choice Requires="wps">
                  <w:drawing>
                    <wp:anchor distT="0" distB="0" distL="114300" distR="114300" simplePos="0" relativeHeight="251988992" behindDoc="0" locked="0" layoutInCell="1" allowOverlap="1" wp14:anchorId="039421B8" wp14:editId="3EF00B4B">
                      <wp:simplePos x="0" y="0"/>
                      <wp:positionH relativeFrom="column">
                        <wp:posOffset>80645</wp:posOffset>
                      </wp:positionH>
                      <wp:positionV relativeFrom="paragraph">
                        <wp:posOffset>-3175</wp:posOffset>
                      </wp:positionV>
                      <wp:extent cx="342900" cy="180975"/>
                      <wp:effectExtent l="0" t="0" r="19050" b="28575"/>
                      <wp:wrapNone/>
                      <wp:docPr id="77" name="Rectangle 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7F65F04" id="Rectangle 77" o:spid="_x0000_s1026" style="position:absolute;margin-left:6.35pt;margin-top:-.25pt;width:27pt;height:14.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" filled="f" strokecolor="#1d93b1 [3206]" strokeweight="1pt"/>
                  </w:pict>
                </mc:Fallback>
              </mc:AlternateContent>
            </w:r>
            <w:r>
              <w:t>27</w:t>
            </w:r>
            <w:r w:rsidRPr="005A2D33">
              <w:t>%</w:t>
            </w:r>
          </w:p>
        </w:tc>
        <w:tc>
          <w:tcPr>
            <w:tcW w:w="1061" w:type="dxa"/>
            <w:shd w:val="clear" w:color="auto" w:fill="auto"/>
          </w:tcPr>
          <w:p w14:paraId="458A61A3" w14:textId="77777777" w:rsidR="003D6FC0" w:rsidRPr="005A2D33" w:rsidRDefault="003D6FC0" w:rsidP="001C518D">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t>16</w:t>
            </w:r>
            <w:r w:rsidRPr="005A2D33">
              <w:t>%</w:t>
            </w:r>
          </w:p>
        </w:tc>
        <w:tc>
          <w:tcPr>
            <w:tcW w:w="1063" w:type="dxa"/>
            <w:shd w:val="clear" w:color="auto" w:fill="auto"/>
          </w:tcPr>
          <w:p w14:paraId="68D09403" w14:textId="77777777" w:rsidR="003D6FC0" w:rsidRPr="005A2D33" w:rsidRDefault="003D6FC0" w:rsidP="001C518D">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t>29</w:t>
            </w:r>
            <w:r w:rsidRPr="005A2D33">
              <w:t>%</w:t>
            </w:r>
          </w:p>
        </w:tc>
        <w:tc>
          <w:tcPr>
            <w:tcW w:w="1063" w:type="dxa"/>
            <w:shd w:val="clear" w:color="auto" w:fill="auto"/>
          </w:tcPr>
          <w:p w14:paraId="24CB2337" w14:textId="77777777" w:rsidR="003D6FC0" w:rsidRPr="005A2D33" w:rsidRDefault="003D6FC0" w:rsidP="001C518D">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t>16</w:t>
            </w:r>
            <w:r w:rsidRPr="005A2D33">
              <w:t>%</w:t>
            </w:r>
          </w:p>
        </w:tc>
        <w:tc>
          <w:tcPr>
            <w:tcW w:w="888" w:type="dxa"/>
            <w:shd w:val="clear" w:color="auto" w:fill="auto"/>
          </w:tcPr>
          <w:p w14:paraId="2012AC94" w14:textId="77777777" w:rsidR="003D6FC0" w:rsidRPr="005A2D33" w:rsidRDefault="003D6FC0" w:rsidP="001C518D">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t>11</w:t>
            </w:r>
            <w:r w:rsidRPr="005A2D33">
              <w:t>%</w:t>
            </w:r>
          </w:p>
        </w:tc>
        <w:tc>
          <w:tcPr>
            <w:tcW w:w="888" w:type="dxa"/>
            <w:shd w:val="clear" w:color="auto" w:fill="auto"/>
          </w:tcPr>
          <w:p w14:paraId="111F7011" w14:textId="4E8AFB2E" w:rsidR="003D6FC0" w:rsidRDefault="003D6FC0" w:rsidP="001C518D">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pPr>
            <w:r>
              <w:t>100%</w:t>
            </w:r>
          </w:p>
        </w:tc>
      </w:tr>
    </w:tbl>
    <w:p w14:paraId="3DCC3DC5" w14:textId="153C2CBD" w:rsidR="00FF170B" w:rsidRDefault="00EB23C9" w:rsidP="001C518D">
      <w:pPr>
        <w:keepNext/>
        <w:keepLines/>
        <w:rPr>
          <w:i/>
          <w:iCs/>
          <w:sz w:val="18"/>
          <w:szCs w:val="16"/>
        </w:rPr>
      </w:pPr>
      <w:r w:rsidRPr="008B70F3">
        <w:rPr>
          <w:i/>
          <w:iCs/>
          <w:sz w:val="18"/>
          <w:szCs w:val="16"/>
        </w:rPr>
        <w:t xml:space="preserve">Q17. How often do you experience each of the following? Base: All respondents (n=595) Q10_3. Thinking about the mobile plan you currently use. To what extent do you agree or disagree with each of the following statements? </w:t>
      </w:r>
      <w:r w:rsidR="00FF170B" w:rsidRPr="00FF170B">
        <w:rPr>
          <w:i/>
          <w:iCs/>
          <w:sz w:val="18"/>
          <w:szCs w:val="16"/>
        </w:rPr>
        <w:t>(</w:t>
      </w:r>
      <w:r w:rsidR="00FF170B">
        <w:rPr>
          <w:i/>
          <w:iCs/>
          <w:sz w:val="18"/>
          <w:szCs w:val="16"/>
        </w:rPr>
        <w:t xml:space="preserve">Single </w:t>
      </w:r>
      <w:r w:rsidR="00FF170B" w:rsidRPr="00FF170B">
        <w:rPr>
          <w:i/>
          <w:iCs/>
          <w:sz w:val="18"/>
          <w:szCs w:val="16"/>
        </w:rPr>
        <w:t>Response)</w:t>
      </w:r>
    </w:p>
    <w:p w14:paraId="7444F1B9" w14:textId="5F6A89FA" w:rsidR="00EB23C9" w:rsidRPr="002F0529" w:rsidRDefault="00EB23C9" w:rsidP="00EB23C9">
      <w:pPr>
        <w:pStyle w:val="Caption"/>
      </w:pPr>
    </w:p>
    <w:p w14:paraId="13FA290A" w14:textId="5ED3C971" w:rsidR="00EB23C9" w:rsidRPr="008B70F3" w:rsidRDefault="0099375F" w:rsidP="008B70F3">
      <w:pPr>
        <w:pStyle w:val="Heading3"/>
      </w:pPr>
      <w:bookmarkStart w:id="148" w:name="_Toc48728479"/>
      <w:r w:rsidRPr="008B70F3">
        <w:t>Confidence to resolve</w:t>
      </w:r>
      <w:r w:rsidR="00EB23C9" w:rsidRPr="008B70F3">
        <w:t xml:space="preserve"> issues</w:t>
      </w:r>
      <w:bookmarkEnd w:id="148"/>
      <w:r w:rsidR="00EB23C9" w:rsidRPr="008B70F3">
        <w:t xml:space="preserve"> </w:t>
      </w:r>
    </w:p>
    <w:p w14:paraId="7F052E95" w14:textId="349C58A2" w:rsidR="00EB23C9" w:rsidRDefault="00EB23C9" w:rsidP="00EB23C9">
      <w:r w:rsidRPr="00F5140E">
        <w:t xml:space="preserve">Australian </w:t>
      </w:r>
      <w:r w:rsidR="00786001">
        <w:t>young people</w:t>
      </w:r>
      <w:r w:rsidR="00786001" w:rsidRPr="00F5140E">
        <w:t xml:space="preserve"> </w:t>
      </w:r>
      <w:r w:rsidRPr="00F5140E">
        <w:t>are relatively confid</w:t>
      </w:r>
      <w:r>
        <w:t>ent in their ability to resolve</w:t>
      </w:r>
      <w:r w:rsidRPr="00F5140E">
        <w:t xml:space="preserve"> </w:t>
      </w:r>
      <w:r>
        <w:t xml:space="preserve">connection issues </w:t>
      </w:r>
      <w:r w:rsidR="00993F81">
        <w:t xml:space="preserve">with their </w:t>
      </w:r>
      <w:r>
        <w:t xml:space="preserve">mobile or </w:t>
      </w:r>
      <w:r w:rsidR="00786001">
        <w:t xml:space="preserve">home </w:t>
      </w:r>
      <w:r>
        <w:t>internet</w:t>
      </w:r>
      <w:r w:rsidR="00CA73AF">
        <w:t xml:space="preserve"> connection</w:t>
      </w:r>
      <w:r>
        <w:t xml:space="preserve">. </w:t>
      </w:r>
      <w:r w:rsidRPr="00F5140E">
        <w:t xml:space="preserve">Two thirds (66%) agree that they are confident they could get </w:t>
      </w:r>
      <w:r w:rsidR="00CA73AF">
        <w:t xml:space="preserve">such </w:t>
      </w:r>
      <w:r w:rsidRPr="00F5140E">
        <w:t>problem</w:t>
      </w:r>
      <w:r w:rsidR="00CA73AF">
        <w:t>s</w:t>
      </w:r>
      <w:r w:rsidRPr="00F5140E">
        <w:t xml:space="preserve"> fixed, </w:t>
      </w:r>
      <w:r>
        <w:t>with</w:t>
      </w:r>
      <w:r w:rsidRPr="00F5140E">
        <w:t xml:space="preserve"> a </w:t>
      </w:r>
      <w:r>
        <w:t>quarter (24%) strongly agreeing.</w:t>
      </w:r>
    </w:p>
    <w:p w14:paraId="04D9150D" w14:textId="77777777" w:rsidR="00EB23C9" w:rsidRDefault="00EB23C9" w:rsidP="00EB23C9"/>
    <w:p w14:paraId="17093E36" w14:textId="40BC1B04" w:rsidR="00EB23C9" w:rsidRPr="00EE7F5C" w:rsidRDefault="00EB23C9" w:rsidP="001C518D">
      <w:pPr>
        <w:keepNext/>
        <w:keepLines/>
        <w:rPr>
          <w:i/>
          <w:sz w:val="18"/>
          <w:szCs w:val="16"/>
        </w:rPr>
      </w:pPr>
      <w:bookmarkStart w:id="149" w:name="_Toc48559003"/>
      <w:bookmarkStart w:id="150" w:name="_Toc48728532"/>
      <w:r w:rsidRPr="002F0529">
        <w:rPr>
          <w:i/>
          <w:sz w:val="18"/>
          <w:szCs w:val="16"/>
        </w:rPr>
        <w:lastRenderedPageBreak/>
        <w:t xml:space="preserve">Figure </w:t>
      </w:r>
      <w:r w:rsidRPr="002F0529">
        <w:rPr>
          <w:i/>
          <w:sz w:val="18"/>
          <w:szCs w:val="16"/>
        </w:rPr>
        <w:fldChar w:fldCharType="begin"/>
      </w:r>
      <w:r w:rsidRPr="002F0529">
        <w:rPr>
          <w:i/>
          <w:sz w:val="18"/>
          <w:szCs w:val="16"/>
        </w:rPr>
        <w:instrText xml:space="preserve"> SEQ Figure \* ARABIC </w:instrText>
      </w:r>
      <w:r w:rsidRPr="002F0529">
        <w:rPr>
          <w:i/>
          <w:sz w:val="18"/>
          <w:szCs w:val="16"/>
        </w:rPr>
        <w:fldChar w:fldCharType="separate"/>
      </w:r>
      <w:r w:rsidR="00DE31B5">
        <w:rPr>
          <w:i/>
          <w:noProof/>
          <w:sz w:val="18"/>
          <w:szCs w:val="16"/>
        </w:rPr>
        <w:t>38</w:t>
      </w:r>
      <w:r w:rsidRPr="002F0529">
        <w:rPr>
          <w:i/>
          <w:sz w:val="18"/>
          <w:szCs w:val="16"/>
        </w:rPr>
        <w:fldChar w:fldCharType="end"/>
      </w:r>
      <w:r w:rsidRPr="002F0529">
        <w:rPr>
          <w:i/>
          <w:sz w:val="18"/>
          <w:szCs w:val="16"/>
        </w:rPr>
        <w:t xml:space="preserve">. Attitudes </w:t>
      </w:r>
      <w:r>
        <w:rPr>
          <w:i/>
          <w:sz w:val="18"/>
          <w:szCs w:val="16"/>
        </w:rPr>
        <w:t>to resolving issues</w:t>
      </w:r>
      <w:bookmarkEnd w:id="149"/>
      <w:bookmarkEnd w:id="150"/>
      <w:r>
        <w:rPr>
          <w:i/>
          <w:sz w:val="18"/>
          <w:szCs w:val="16"/>
        </w:rPr>
        <w:t xml:space="preserve"> </w:t>
      </w:r>
    </w:p>
    <w:p w14:paraId="58A450B8" w14:textId="77777777" w:rsidR="00EB23C9" w:rsidRPr="002F0529" w:rsidRDefault="00EB23C9" w:rsidP="001C518D">
      <w:pPr>
        <w:keepNext/>
        <w:keepLines/>
        <w:rPr>
          <w:b/>
          <w:bCs/>
        </w:rPr>
      </w:pPr>
      <w:r w:rsidRPr="002F0529">
        <w:rPr>
          <w:noProof/>
          <w:lang w:val="en-GB" w:eastAsia="en-GB"/>
        </w:rPr>
        <w:drawing>
          <wp:inline distT="0" distB="0" distL="0" distR="0" wp14:anchorId="3C88F0E2" wp14:editId="1365036B">
            <wp:extent cx="5745480" cy="1862137"/>
            <wp:effectExtent l="0" t="0" r="7620" b="5080"/>
            <wp:docPr id="65" name="Chart 65" descr="stacked bar chart: 42% of respondents agree they are confident in getting a problem fixed"/>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8F2B0DF" w14:textId="77777777" w:rsidR="00FF170B" w:rsidRDefault="00EB23C9" w:rsidP="001C518D">
      <w:pPr>
        <w:keepNext/>
        <w:keepLines/>
        <w:rPr>
          <w:i/>
          <w:iCs/>
          <w:sz w:val="18"/>
          <w:szCs w:val="16"/>
        </w:rPr>
      </w:pPr>
      <w:r w:rsidRPr="002F0529">
        <w:rPr>
          <w:i/>
          <w:iCs/>
          <w:sz w:val="18"/>
          <w:szCs w:val="16"/>
        </w:rPr>
        <w:t xml:space="preserve">Q10. Thinking about the mobile plan you currently use. To what extent do you agree or disagree with each of the following statements? Base: All respondents with access to a mobile (n=554) </w:t>
      </w:r>
      <w:r w:rsidR="00FF170B" w:rsidRPr="00FF170B">
        <w:rPr>
          <w:i/>
          <w:iCs/>
          <w:sz w:val="18"/>
          <w:szCs w:val="16"/>
        </w:rPr>
        <w:t>(</w:t>
      </w:r>
      <w:r w:rsidR="00FF170B">
        <w:rPr>
          <w:i/>
          <w:iCs/>
          <w:sz w:val="18"/>
          <w:szCs w:val="16"/>
        </w:rPr>
        <w:t xml:space="preserve">Single </w:t>
      </w:r>
      <w:r w:rsidR="00FF170B" w:rsidRPr="00FF170B">
        <w:rPr>
          <w:i/>
          <w:iCs/>
          <w:sz w:val="18"/>
          <w:szCs w:val="16"/>
        </w:rPr>
        <w:t>Response)</w:t>
      </w:r>
    </w:p>
    <w:p w14:paraId="103EDF44" w14:textId="77777777" w:rsidR="00EB23C9" w:rsidRPr="001C518D" w:rsidRDefault="00EB23C9" w:rsidP="00EB23C9">
      <w:pPr>
        <w:rPr>
          <w:sz w:val="18"/>
          <w:szCs w:val="16"/>
        </w:rPr>
      </w:pPr>
    </w:p>
    <w:p w14:paraId="5708000E" w14:textId="39F318CE" w:rsidR="00EB23C9" w:rsidRDefault="00EB23C9" w:rsidP="00EB23C9">
      <w:r w:rsidRPr="00487B37">
        <w:t>Confidence in resolving c</w:t>
      </w:r>
      <w:r>
        <w:t xml:space="preserve">onnection issues increases </w:t>
      </w:r>
      <w:r w:rsidRPr="00487B37">
        <w:t xml:space="preserve">amongst </w:t>
      </w:r>
      <w:r w:rsidR="0028683B">
        <w:t>young people</w:t>
      </w:r>
      <w:r w:rsidR="0028683B" w:rsidRPr="00487B37">
        <w:t xml:space="preserve"> </w:t>
      </w:r>
      <w:r w:rsidRPr="00487B37">
        <w:t xml:space="preserve">who </w:t>
      </w:r>
      <w:r w:rsidR="00BF698F">
        <w:t>pay their own bill</w:t>
      </w:r>
      <w:r w:rsidRPr="00487B37">
        <w:t xml:space="preserve"> and have experience dealing with their provider</w:t>
      </w:r>
      <w:r w:rsidR="0028683B">
        <w:t>.</w:t>
      </w:r>
      <w:r w:rsidRPr="00487B37">
        <w:t xml:space="preserve"> </w:t>
      </w:r>
      <w:r w:rsidR="0028683B">
        <w:t>T</w:t>
      </w:r>
      <w:r w:rsidRPr="00487B37">
        <w:t>hose</w:t>
      </w:r>
      <w:r w:rsidR="003F59B4">
        <w:t xml:space="preserve"> who</w:t>
      </w:r>
      <w:r w:rsidRPr="00487B37">
        <w:t xml:space="preserve"> pay their own mobile phone bill (71%</w:t>
      </w:r>
      <w:r w:rsidR="0028683B">
        <w:t xml:space="preserve"> of those who</w:t>
      </w:r>
      <w:r>
        <w:t xml:space="preserve"> agree</w:t>
      </w:r>
      <w:r w:rsidR="0028683B">
        <w:t xml:space="preserve"> or</w:t>
      </w:r>
      <w:r w:rsidR="00397148">
        <w:t xml:space="preserve"> </w:t>
      </w:r>
      <w:r>
        <w:t>strongly agree</w:t>
      </w:r>
      <w:r w:rsidRPr="00487B37">
        <w:t xml:space="preserve">) </w:t>
      </w:r>
      <w:r w:rsidR="0028683B">
        <w:t>are</w:t>
      </w:r>
      <w:r w:rsidR="0028683B" w:rsidRPr="00487B37">
        <w:t xml:space="preserve"> </w:t>
      </w:r>
      <w:r w:rsidRPr="00487B37">
        <w:t>more confident than youth who have someone else paying their bill (62%</w:t>
      </w:r>
      <w:r>
        <w:t xml:space="preserve"> </w:t>
      </w:r>
      <w:r w:rsidR="0028683B">
        <w:t xml:space="preserve">of those who </w:t>
      </w:r>
      <w:r>
        <w:t>agree</w:t>
      </w:r>
      <w:r w:rsidR="0028683B">
        <w:t xml:space="preserve"> or</w:t>
      </w:r>
      <w:r w:rsidR="00397148">
        <w:t xml:space="preserve"> </w:t>
      </w:r>
      <w:r>
        <w:t>strongly agree</w:t>
      </w:r>
      <w:r w:rsidRPr="00487B37">
        <w:t xml:space="preserve">). </w:t>
      </w:r>
      <w:r>
        <w:t xml:space="preserve"> </w:t>
      </w:r>
    </w:p>
    <w:p w14:paraId="68F6F672" w14:textId="77777777" w:rsidR="00EB23C9" w:rsidRDefault="00EB23C9" w:rsidP="00EB23C9"/>
    <w:p w14:paraId="655959B0" w14:textId="3E0B691C" w:rsidR="00EB23C9" w:rsidRPr="00487B37" w:rsidRDefault="00EB23C9" w:rsidP="00EB23C9">
      <w:r w:rsidRPr="00487B37">
        <w:t xml:space="preserve">Customers of ‘other’ providers (such as ALDI mobile and </w:t>
      </w:r>
      <w:r w:rsidR="001C518D">
        <w:t>Amaysim</w:t>
      </w:r>
      <w:r w:rsidRPr="00487B37">
        <w:t>) are the most confident in dealing</w:t>
      </w:r>
      <w:r w:rsidR="00BF698F">
        <w:t xml:space="preserve"> with their provider</w:t>
      </w:r>
      <w:r w:rsidR="008B70F3">
        <w:t>.</w:t>
      </w:r>
      <w:r w:rsidRPr="00487B37">
        <w:t xml:space="preserve"> 4 in 5 (83%) customers of </w:t>
      </w:r>
      <w:r w:rsidR="008B70F3">
        <w:t>‘</w:t>
      </w:r>
      <w:r w:rsidRPr="00487B37">
        <w:t>other</w:t>
      </w:r>
      <w:r w:rsidR="008B70F3">
        <w:t>’</w:t>
      </w:r>
      <w:r w:rsidRPr="00487B37">
        <w:t xml:space="preserve"> provider</w:t>
      </w:r>
      <w:r w:rsidR="008B70F3">
        <w:t xml:space="preserve">s </w:t>
      </w:r>
      <w:r w:rsidRPr="00487B37">
        <w:t>agree</w:t>
      </w:r>
      <w:r w:rsidR="008B70F3">
        <w:t xml:space="preserve"> </w:t>
      </w:r>
      <w:r w:rsidRPr="00487B37">
        <w:t>or strongly agree</w:t>
      </w:r>
      <w:r w:rsidR="00BF698F">
        <w:t xml:space="preserve"> that </w:t>
      </w:r>
      <w:r w:rsidRPr="00487B37">
        <w:t>they could get an issue fixed (compared to</w:t>
      </w:r>
      <w:r w:rsidR="008B70F3">
        <w:t xml:space="preserve"> </w:t>
      </w:r>
      <w:r w:rsidR="0028683B">
        <w:t xml:space="preserve">67% </w:t>
      </w:r>
      <w:r w:rsidR="008B70F3">
        <w:t>of</w:t>
      </w:r>
      <w:r w:rsidRPr="00487B37">
        <w:t xml:space="preserve"> Vodafone</w:t>
      </w:r>
      <w:r w:rsidR="0028683B">
        <w:t xml:space="preserve"> customers, 66% of </w:t>
      </w:r>
      <w:r w:rsidRPr="00487B37">
        <w:t>Optus</w:t>
      </w:r>
      <w:r w:rsidR="0028683B">
        <w:t xml:space="preserve"> customers and 60% of </w:t>
      </w:r>
      <w:r w:rsidRPr="00487B37">
        <w:t xml:space="preserve">Telstra </w:t>
      </w:r>
      <w:r w:rsidR="0028683B">
        <w:t>customers</w:t>
      </w:r>
      <w:r w:rsidRPr="00487B37">
        <w:t>)</w:t>
      </w:r>
      <w:r>
        <w:t xml:space="preserve">. </w:t>
      </w:r>
      <w:r w:rsidR="00993F81">
        <w:t>T</w:t>
      </w:r>
      <w:r>
        <w:t xml:space="preserve">hese customers are </w:t>
      </w:r>
      <w:r w:rsidRPr="00487B37">
        <w:t xml:space="preserve">also the least likely to agree that they would give up on seeking assistance for their mobile services from their provider (19% compared to </w:t>
      </w:r>
      <w:r w:rsidR="0028683B">
        <w:t xml:space="preserve">43% of </w:t>
      </w:r>
      <w:r w:rsidRPr="00487B37">
        <w:t>Telstra</w:t>
      </w:r>
      <w:r w:rsidR="0028683B">
        <w:t xml:space="preserve"> customers,</w:t>
      </w:r>
      <w:r w:rsidR="0028683B" w:rsidRPr="00487B37" w:rsidDel="0028683B">
        <w:t xml:space="preserve"> </w:t>
      </w:r>
      <w:r w:rsidRPr="00487B37">
        <w:t xml:space="preserve"> 46%</w:t>
      </w:r>
      <w:r w:rsidR="0028683B">
        <w:t xml:space="preserve"> of Optus customers</w:t>
      </w:r>
      <w:r w:rsidRPr="00487B37">
        <w:t>,</w:t>
      </w:r>
      <w:r w:rsidR="0028683B">
        <w:t xml:space="preserve"> and 45% of</w:t>
      </w:r>
      <w:r w:rsidRPr="00487B37">
        <w:t xml:space="preserve"> Vodafone).</w:t>
      </w:r>
    </w:p>
    <w:p w14:paraId="2FD2B2D1" w14:textId="77777777" w:rsidR="00EB23C9" w:rsidRPr="00487B37" w:rsidRDefault="00EB23C9" w:rsidP="00EB23C9"/>
    <w:p w14:paraId="4122DBC2" w14:textId="19EF08A5" w:rsidR="00EB23C9" w:rsidRPr="00487B37" w:rsidRDefault="00EB23C9" w:rsidP="00EB23C9">
      <w:pPr>
        <w:rPr>
          <w:b/>
          <w:bCs/>
        </w:rPr>
      </w:pPr>
      <w:r w:rsidRPr="00487B37">
        <w:t xml:space="preserve">Conversely, negative experiences in dealing with </w:t>
      </w:r>
      <w:r w:rsidR="0028683B">
        <w:t>a</w:t>
      </w:r>
      <w:r w:rsidR="0028683B" w:rsidRPr="00487B37">
        <w:t xml:space="preserve"> </w:t>
      </w:r>
      <w:r w:rsidRPr="00487B37">
        <w:t xml:space="preserve">provider can affect </w:t>
      </w:r>
      <w:r w:rsidR="0028683B">
        <w:t>young people’s</w:t>
      </w:r>
      <w:r w:rsidR="0028683B" w:rsidRPr="00487B37">
        <w:t xml:space="preserve"> </w:t>
      </w:r>
      <w:r w:rsidRPr="00487B37">
        <w:t>confidence in resolving issues</w:t>
      </w:r>
      <w:r w:rsidR="003F59B4">
        <w:t>. T</w:t>
      </w:r>
      <w:r w:rsidRPr="00487B37">
        <w:t xml:space="preserve">hose youth who have </w:t>
      </w:r>
      <w:r>
        <w:t>had</w:t>
      </w:r>
      <w:r w:rsidRPr="00487B37">
        <w:t xml:space="preserve"> payment difficulties </w:t>
      </w:r>
      <w:r w:rsidR="003F59B4">
        <w:t>are</w:t>
      </w:r>
      <w:r w:rsidR="003F59B4" w:rsidRPr="00487B37">
        <w:t xml:space="preserve"> </w:t>
      </w:r>
      <w:r w:rsidRPr="00487B37">
        <w:t>less likely to be confident in their ability to get a connection problem fixed</w:t>
      </w:r>
      <w:r w:rsidR="00AC6267">
        <w:t xml:space="preserve">, with two thirds </w:t>
      </w:r>
      <w:r w:rsidRPr="00487B37">
        <w:t xml:space="preserve"> (67%</w:t>
      </w:r>
      <w:r w:rsidR="00AC6267">
        <w:t>) of those who have had payment difficulties being confident</w:t>
      </w:r>
      <w:r w:rsidRPr="00487B37">
        <w:t xml:space="preserve"> compared to</w:t>
      </w:r>
      <w:r w:rsidR="00AC6267">
        <w:t xml:space="preserve"> three quarters (</w:t>
      </w:r>
      <w:r w:rsidR="00AC6267" w:rsidRPr="00487B37">
        <w:t>7</w:t>
      </w:r>
      <w:r w:rsidR="00AC6267">
        <w:t>3</w:t>
      </w:r>
      <w:r w:rsidR="00AC6267" w:rsidRPr="00487B37">
        <w:t>%)</w:t>
      </w:r>
      <w:r w:rsidR="00AC6267">
        <w:t xml:space="preserve"> of those have</w:t>
      </w:r>
      <w:r w:rsidRPr="00487B37">
        <w:t xml:space="preserve"> no</w:t>
      </w:r>
      <w:r w:rsidR="00AC6267">
        <w:t>t experienced</w:t>
      </w:r>
      <w:r w:rsidRPr="00487B37">
        <w:t xml:space="preserve"> difficulties</w:t>
      </w:r>
      <w:r w:rsidR="00AC6267">
        <w:t>.</w:t>
      </w:r>
      <w:r w:rsidRPr="00487B37">
        <w:rPr>
          <w:b/>
          <w:bCs/>
        </w:rPr>
        <w:t xml:space="preserve"> </w:t>
      </w:r>
    </w:p>
    <w:p w14:paraId="1466729B" w14:textId="6EA28838" w:rsidR="00EB23C9" w:rsidRPr="002F0529" w:rsidRDefault="0099375F" w:rsidP="004D65B5">
      <w:pPr>
        <w:pStyle w:val="Heading2"/>
      </w:pPr>
      <w:bookmarkStart w:id="151" w:name="_Toc48728480"/>
      <w:r>
        <w:t xml:space="preserve">Device </w:t>
      </w:r>
      <w:r w:rsidR="00EB23C9" w:rsidRPr="002F0529">
        <w:t>Issues</w:t>
      </w:r>
      <w:bookmarkEnd w:id="151"/>
      <w:r w:rsidR="00EB23C9" w:rsidRPr="002F0529">
        <w:t xml:space="preserve"> </w:t>
      </w:r>
    </w:p>
    <w:p w14:paraId="3947510B" w14:textId="022B5532" w:rsidR="00EB23C9" w:rsidRPr="00104C03" w:rsidRDefault="00C23D49" w:rsidP="00EB23C9">
      <w:r>
        <w:t>M</w:t>
      </w:r>
      <w:r w:rsidR="00EB23C9" w:rsidRPr="00104C03">
        <w:t xml:space="preserve">any </w:t>
      </w:r>
      <w:r w:rsidR="0028683B">
        <w:t xml:space="preserve">respondents </w:t>
      </w:r>
      <w:r w:rsidR="00EB23C9" w:rsidRPr="00104C03">
        <w:t>report</w:t>
      </w:r>
      <w:r w:rsidR="0028683B">
        <w:t>ed</w:t>
      </w:r>
      <w:r w:rsidR="00EB23C9" w:rsidRPr="00104C03">
        <w:t xml:space="preserve"> issues</w:t>
      </w:r>
      <w:r>
        <w:t xml:space="preserve"> with their devices</w:t>
      </w:r>
      <w:r w:rsidR="0028683B">
        <w:t>, for example</w:t>
      </w:r>
      <w:r w:rsidR="00EB23C9" w:rsidRPr="00104C03">
        <w:t>:</w:t>
      </w:r>
    </w:p>
    <w:p w14:paraId="21DDA488" w14:textId="3C573BA3" w:rsidR="00EB23C9" w:rsidRPr="00104C03" w:rsidRDefault="00EB23C9" w:rsidP="00C12B46">
      <w:pPr>
        <w:pStyle w:val="ListParagraph"/>
        <w:numPr>
          <w:ilvl w:val="0"/>
          <w:numId w:val="27"/>
        </w:numPr>
      </w:pPr>
      <w:r w:rsidRPr="00104C03">
        <w:t xml:space="preserve">46% have experienced poor </w:t>
      </w:r>
      <w:r w:rsidR="0028683B">
        <w:t xml:space="preserve">mobile phone </w:t>
      </w:r>
      <w:r w:rsidRPr="00104C03">
        <w:t>battery life (20% experiencing it frequently)</w:t>
      </w:r>
    </w:p>
    <w:p w14:paraId="4EFDC85A" w14:textId="77777777" w:rsidR="00EB23C9" w:rsidRPr="00104C03" w:rsidRDefault="00EB23C9" w:rsidP="00C12B46">
      <w:pPr>
        <w:pStyle w:val="ListParagraph"/>
        <w:numPr>
          <w:ilvl w:val="0"/>
          <w:numId w:val="27"/>
        </w:numPr>
      </w:pPr>
      <w:r w:rsidRPr="00104C03">
        <w:t xml:space="preserve">34% have experienced a damaged phone (11% frequently). </w:t>
      </w:r>
    </w:p>
    <w:p w14:paraId="78FC0174" w14:textId="747EFA05" w:rsidR="00EB23C9" w:rsidRPr="00104C03" w:rsidRDefault="00D352C3" w:rsidP="00C12B46">
      <w:pPr>
        <w:pStyle w:val="ListParagraph"/>
        <w:numPr>
          <w:ilvl w:val="0"/>
          <w:numId w:val="27"/>
        </w:numPr>
      </w:pPr>
      <w:r>
        <w:t>20</w:t>
      </w:r>
      <w:r w:rsidR="00EB23C9" w:rsidRPr="00104C03">
        <w:t xml:space="preserve">% have lost or had their phone stolen (7% </w:t>
      </w:r>
      <w:r w:rsidR="00C23D49">
        <w:t>report</w:t>
      </w:r>
      <w:r w:rsidR="00C23D49" w:rsidRPr="00104C03">
        <w:t xml:space="preserve"> </w:t>
      </w:r>
      <w:r w:rsidR="00EB23C9" w:rsidRPr="00104C03">
        <w:t xml:space="preserve">this has been frequently)  </w:t>
      </w:r>
    </w:p>
    <w:p w14:paraId="76D0BA65" w14:textId="77777777" w:rsidR="00EB23C9" w:rsidRPr="002F0529" w:rsidRDefault="00EB23C9" w:rsidP="00EB23C9"/>
    <w:p w14:paraId="57086584" w14:textId="0B74AA6C" w:rsidR="00EE7F5C" w:rsidRPr="00EE7F5C" w:rsidRDefault="00EB23C9" w:rsidP="00EE7F5C">
      <w:pPr>
        <w:pStyle w:val="Caption"/>
        <w:keepNext/>
        <w:keepLines/>
      </w:pPr>
      <w:bookmarkStart w:id="152" w:name="_Toc48559004"/>
      <w:bookmarkStart w:id="153" w:name="_Toc48728533"/>
      <w:r w:rsidRPr="002F0529">
        <w:lastRenderedPageBreak/>
        <w:t xml:space="preserve">Figure </w:t>
      </w:r>
      <w:fldSimple w:instr=" SEQ Figure \* ARABIC ">
        <w:r w:rsidR="00DE31B5">
          <w:rPr>
            <w:noProof/>
          </w:rPr>
          <w:t>39</w:t>
        </w:r>
      </w:fldSimple>
      <w:r w:rsidRPr="002F0529">
        <w:rPr>
          <w:noProof/>
        </w:rPr>
        <w:t>.</w:t>
      </w:r>
      <w:r w:rsidRPr="002F0529">
        <w:t xml:space="preserve"> Device issues experienced</w:t>
      </w:r>
      <w:bookmarkEnd w:id="152"/>
      <w:bookmarkEnd w:id="153"/>
      <w:r w:rsidRPr="002F0529">
        <w:t xml:space="preserve"> </w:t>
      </w:r>
    </w:p>
    <w:p w14:paraId="49825421" w14:textId="77777777" w:rsidR="00EB23C9" w:rsidRPr="002F0529" w:rsidRDefault="00EB23C9" w:rsidP="001C518D">
      <w:pPr>
        <w:pStyle w:val="Caption"/>
        <w:keepNext/>
        <w:keepLines/>
      </w:pPr>
      <w:r w:rsidRPr="002F0529">
        <w:rPr>
          <w:noProof/>
          <w:lang w:val="en-GB" w:eastAsia="en-GB"/>
        </w:rPr>
        <w:drawing>
          <wp:inline distT="0" distB="0" distL="0" distR="0" wp14:anchorId="456B63D3" wp14:editId="1EAA7313">
            <wp:extent cx="5760000" cy="2880000"/>
            <wp:effectExtent l="0" t="0" r="12700" b="15875"/>
            <wp:docPr id="104" name="Chart 104" descr="The most frequently experienced issue is poor battery life on mobiles. The least often experienced is a lost or stolen phone. "/>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1EFF77B" w14:textId="77777777" w:rsidR="00FF170B" w:rsidRDefault="00EB23C9" w:rsidP="00FF170B">
      <w:pPr>
        <w:rPr>
          <w:i/>
          <w:iCs/>
          <w:sz w:val="18"/>
          <w:szCs w:val="16"/>
        </w:rPr>
      </w:pPr>
      <w:r w:rsidRPr="002F0529">
        <w:rPr>
          <w:i/>
          <w:iCs/>
          <w:sz w:val="18"/>
          <w:szCs w:val="16"/>
        </w:rPr>
        <w:t>Q17. How often do you experience each of the following? Base: All respondents (n=595)</w:t>
      </w:r>
      <w:r w:rsidR="00FF170B">
        <w:rPr>
          <w:i/>
          <w:iCs/>
          <w:sz w:val="18"/>
          <w:szCs w:val="16"/>
        </w:rPr>
        <w:t xml:space="preserve"> </w:t>
      </w:r>
      <w:r w:rsidR="00FF170B" w:rsidRPr="00FF170B">
        <w:rPr>
          <w:i/>
          <w:iCs/>
          <w:sz w:val="18"/>
          <w:szCs w:val="16"/>
        </w:rPr>
        <w:t>(</w:t>
      </w:r>
      <w:r w:rsidR="00FF170B">
        <w:rPr>
          <w:i/>
          <w:iCs/>
          <w:sz w:val="18"/>
          <w:szCs w:val="16"/>
        </w:rPr>
        <w:t xml:space="preserve">Single </w:t>
      </w:r>
      <w:r w:rsidR="00FF170B" w:rsidRPr="00FF170B">
        <w:rPr>
          <w:i/>
          <w:iCs/>
          <w:sz w:val="18"/>
          <w:szCs w:val="16"/>
        </w:rPr>
        <w:t>Response)</w:t>
      </w:r>
    </w:p>
    <w:p w14:paraId="27E254B3" w14:textId="5DF60279" w:rsidR="00EB23C9" w:rsidRPr="002F0529" w:rsidRDefault="00EB23C9" w:rsidP="00EB23C9">
      <w:pPr>
        <w:rPr>
          <w:i/>
          <w:sz w:val="16"/>
          <w:szCs w:val="16"/>
        </w:rPr>
      </w:pPr>
    </w:p>
    <w:p w14:paraId="6E81A138" w14:textId="05B92A90" w:rsidR="00EB23C9" w:rsidRPr="00104C03" w:rsidRDefault="00EB23C9" w:rsidP="00EB23C9">
      <w:pPr>
        <w:spacing w:after="120"/>
      </w:pPr>
      <w:r>
        <w:t xml:space="preserve">There are </w:t>
      </w:r>
      <w:r w:rsidR="0028683B">
        <w:t xml:space="preserve">clear </w:t>
      </w:r>
      <w:r>
        <w:t>gender differences</w:t>
      </w:r>
      <w:r w:rsidR="0028683B">
        <w:t xml:space="preserve"> here, with young men</w:t>
      </w:r>
      <w:r w:rsidRPr="00104C03">
        <w:t xml:space="preserve"> more likely </w:t>
      </w:r>
      <w:r>
        <w:t>to experience:</w:t>
      </w:r>
    </w:p>
    <w:p w14:paraId="7E12C7EB" w14:textId="38A26080" w:rsidR="00EB23C9" w:rsidRPr="00104C03" w:rsidRDefault="0028683B" w:rsidP="00C12B46">
      <w:pPr>
        <w:pStyle w:val="ListParagraph"/>
        <w:numPr>
          <w:ilvl w:val="0"/>
          <w:numId w:val="19"/>
        </w:numPr>
        <w:spacing w:after="0"/>
        <w:ind w:left="714" w:hanging="357"/>
      </w:pPr>
      <w:r>
        <w:t>A l</w:t>
      </w:r>
      <w:r w:rsidR="00EB23C9" w:rsidRPr="00104C03">
        <w:t>ost</w:t>
      </w:r>
      <w:r>
        <w:t xml:space="preserve"> or</w:t>
      </w:r>
      <w:r w:rsidR="00397148">
        <w:t xml:space="preserve"> </w:t>
      </w:r>
      <w:r w:rsidR="00EB23C9" w:rsidRPr="00104C03">
        <w:t>stolen phone (</w:t>
      </w:r>
      <w:r w:rsidR="00EB23C9">
        <w:t>25</w:t>
      </w:r>
      <w:r w:rsidR="00EB23C9" w:rsidRPr="00104C03">
        <w:t xml:space="preserve">% </w:t>
      </w:r>
      <w:r>
        <w:t xml:space="preserve">experiencing this </w:t>
      </w:r>
      <w:r w:rsidR="00EB23C9">
        <w:t>frequently</w:t>
      </w:r>
      <w:r>
        <w:t xml:space="preserve"> or</w:t>
      </w:r>
      <w:r w:rsidR="00397148">
        <w:t xml:space="preserve"> </w:t>
      </w:r>
      <w:r w:rsidR="00EB23C9">
        <w:t xml:space="preserve">occasionally </w:t>
      </w:r>
      <w:r w:rsidR="00EB23C9" w:rsidRPr="00104C03">
        <w:t xml:space="preserve">compared to </w:t>
      </w:r>
      <w:r w:rsidR="008560FD">
        <w:t xml:space="preserve">14% of </w:t>
      </w:r>
      <w:r>
        <w:t>young women</w:t>
      </w:r>
      <w:r w:rsidR="00EB23C9" w:rsidRPr="00104C03">
        <w:t xml:space="preserve">) </w:t>
      </w:r>
    </w:p>
    <w:p w14:paraId="318C75D6" w14:textId="07A078F1" w:rsidR="00EB23C9" w:rsidRPr="00104C03" w:rsidRDefault="00EB23C9" w:rsidP="00C12B46">
      <w:pPr>
        <w:pStyle w:val="ListParagraph"/>
        <w:numPr>
          <w:ilvl w:val="0"/>
          <w:numId w:val="19"/>
        </w:numPr>
      </w:pPr>
      <w:r w:rsidRPr="00104C03">
        <w:t>D</w:t>
      </w:r>
      <w:r>
        <w:t>amaged phones (39%</w:t>
      </w:r>
      <w:r w:rsidR="0028683B">
        <w:t xml:space="preserve"> experiencing this</w:t>
      </w:r>
      <w:r>
        <w:t xml:space="preserve"> frequently</w:t>
      </w:r>
      <w:r w:rsidR="0028683B">
        <w:t xml:space="preserve"> or</w:t>
      </w:r>
      <w:r w:rsidR="00397148">
        <w:t xml:space="preserve"> </w:t>
      </w:r>
      <w:r>
        <w:t>occasionally compared to</w:t>
      </w:r>
      <w:r w:rsidR="008560FD">
        <w:t xml:space="preserve"> 29% of</w:t>
      </w:r>
      <w:r>
        <w:t xml:space="preserve"> </w:t>
      </w:r>
      <w:r w:rsidR="0028683B">
        <w:t>young women</w:t>
      </w:r>
      <w:r w:rsidRPr="00104C03">
        <w:t>)</w:t>
      </w:r>
    </w:p>
    <w:p w14:paraId="74916922" w14:textId="77777777" w:rsidR="00EB23C9" w:rsidRPr="008B70F3" w:rsidRDefault="00EB23C9" w:rsidP="008B70F3">
      <w:pPr>
        <w:pStyle w:val="Heading3"/>
      </w:pPr>
      <w:bookmarkStart w:id="154" w:name="_Toc48728481"/>
      <w:r w:rsidRPr="008B70F3">
        <w:t>Disadvantage</w:t>
      </w:r>
      <w:bookmarkEnd w:id="154"/>
    </w:p>
    <w:p w14:paraId="097B27C1" w14:textId="2B8ACD19" w:rsidR="00EB23C9" w:rsidRPr="00104C03" w:rsidRDefault="0028683B" w:rsidP="00EB23C9">
      <w:r>
        <w:t>Young people</w:t>
      </w:r>
      <w:r w:rsidRPr="00104C03">
        <w:t xml:space="preserve"> </w:t>
      </w:r>
      <w:r w:rsidR="00EB23C9" w:rsidRPr="00104C03">
        <w:t xml:space="preserve">from </w:t>
      </w:r>
      <w:r w:rsidR="00AC6267">
        <w:t>I</w:t>
      </w:r>
      <w:r w:rsidR="00EB23C9" w:rsidRPr="00104C03">
        <w:t xml:space="preserve">ndigenous households are </w:t>
      </w:r>
      <w:r w:rsidR="00EB23C9" w:rsidRPr="005D013E">
        <w:rPr>
          <w:i/>
        </w:rPr>
        <w:t>significantly</w:t>
      </w:r>
      <w:r w:rsidR="00EB23C9" w:rsidRPr="00104C03">
        <w:t xml:space="preserve"> more likely to ha</w:t>
      </w:r>
      <w:r w:rsidR="00EB23C9">
        <w:t>ve their phone lost or stolen (46</w:t>
      </w:r>
      <w:r w:rsidR="00EB23C9" w:rsidRPr="00104C03">
        <w:t xml:space="preserve">% compared to </w:t>
      </w:r>
      <w:r w:rsidR="00EB23C9">
        <w:t>16</w:t>
      </w:r>
      <w:r w:rsidR="00EB23C9" w:rsidRPr="00104C03">
        <w:t>%</w:t>
      </w:r>
      <w:r>
        <w:t xml:space="preserve"> of non-Indigenous young people</w:t>
      </w:r>
      <w:r w:rsidR="00EB23C9" w:rsidRPr="00104C03">
        <w:t xml:space="preserve">). </w:t>
      </w:r>
      <w:r w:rsidR="00EB23C9">
        <w:t xml:space="preserve">This could be a result of </w:t>
      </w:r>
      <w:r>
        <w:t>the</w:t>
      </w:r>
      <w:r w:rsidR="00EB23C9">
        <w:t xml:space="preserve"> disadvantage </w:t>
      </w:r>
      <w:r>
        <w:t xml:space="preserve">experienced by many Aboriginal and Torres Strait Islander people </w:t>
      </w:r>
      <w:r w:rsidR="00EB23C9">
        <w:t>in accessing communication</w:t>
      </w:r>
      <w:r>
        <w:t>s</w:t>
      </w:r>
      <w:r w:rsidR="00EB23C9">
        <w:t xml:space="preserve"> generally, and the fact that</w:t>
      </w:r>
      <w:r>
        <w:t xml:space="preserve"> they are</w:t>
      </w:r>
      <w:r w:rsidR="00EB23C9">
        <w:t xml:space="preserve"> more </w:t>
      </w:r>
      <w:r>
        <w:t>likely</w:t>
      </w:r>
      <w:r w:rsidR="00EB23C9">
        <w:t xml:space="preserve"> </w:t>
      </w:r>
      <w:r>
        <w:t xml:space="preserve">to </w:t>
      </w:r>
      <w:r w:rsidR="00EB23C9">
        <w:t>share mobile phones. They are also more likely to experience phone</w:t>
      </w:r>
      <w:r w:rsidR="008560FD">
        <w:t xml:space="preserve"> damage</w:t>
      </w:r>
      <w:r w:rsidR="00EB23C9">
        <w:t xml:space="preserve"> (49% compared to 32%, although this is not a significant difference). </w:t>
      </w:r>
    </w:p>
    <w:p w14:paraId="54B0C7E4" w14:textId="77777777" w:rsidR="00EB23C9" w:rsidRPr="00104C03" w:rsidRDefault="00EB23C9" w:rsidP="00EB23C9"/>
    <w:p w14:paraId="1CF1592F" w14:textId="2DC054FF" w:rsidR="00EB23C9" w:rsidRDefault="00EB23C9" w:rsidP="00EB23C9">
      <w:r w:rsidRPr="00104C03">
        <w:t xml:space="preserve">Issues are also more likely to be experienced amongst those </w:t>
      </w:r>
      <w:r w:rsidR="0028683B">
        <w:t>young people</w:t>
      </w:r>
      <w:r w:rsidR="0028683B" w:rsidRPr="00104C03">
        <w:t xml:space="preserve"> </w:t>
      </w:r>
      <w:r>
        <w:t>who strongly agree</w:t>
      </w:r>
      <w:r w:rsidR="0028683B">
        <w:t xml:space="preserve"> or</w:t>
      </w:r>
      <w:r w:rsidR="00397148">
        <w:t xml:space="preserve"> </w:t>
      </w:r>
      <w:r>
        <w:t xml:space="preserve">agree </w:t>
      </w:r>
      <w:r w:rsidR="00C91C12">
        <w:t xml:space="preserve">that </w:t>
      </w:r>
      <w:r>
        <w:t xml:space="preserve">they </w:t>
      </w:r>
      <w:r w:rsidRPr="00104C03">
        <w:t>would change their plan</w:t>
      </w:r>
      <w:r>
        <w:t xml:space="preserve"> if they could</w:t>
      </w:r>
      <w:r w:rsidR="0028683B">
        <w:t>.</w:t>
      </w:r>
      <w:r w:rsidR="00C91C12">
        <w:t xml:space="preserve"> 27% </w:t>
      </w:r>
      <w:r w:rsidR="0028683B">
        <w:t xml:space="preserve">of those who would change their mobile phone plan reported </w:t>
      </w:r>
      <w:r w:rsidR="00C91C12">
        <w:t xml:space="preserve">experiencing </w:t>
      </w:r>
      <w:r w:rsidRPr="00104C03">
        <w:t xml:space="preserve">poor battery life </w:t>
      </w:r>
      <w:r>
        <w:t>frequently</w:t>
      </w:r>
      <w:r w:rsidR="0028683B">
        <w:t>.</w:t>
      </w:r>
      <w:r w:rsidRPr="00104C03">
        <w:t xml:space="preserve"> </w:t>
      </w:r>
      <w:r w:rsidR="00C91C12">
        <w:t>45% experienc</w:t>
      </w:r>
      <w:r w:rsidR="0028683B">
        <w:t>ed</w:t>
      </w:r>
      <w:r w:rsidR="00C91C12">
        <w:t xml:space="preserve"> </w:t>
      </w:r>
      <w:r w:rsidRPr="00104C03">
        <w:t xml:space="preserve">damaged phones </w:t>
      </w:r>
      <w:r>
        <w:t>frequently</w:t>
      </w:r>
      <w:r w:rsidR="0028683B">
        <w:t xml:space="preserve"> </w:t>
      </w:r>
      <w:r w:rsidR="00B84D1A">
        <w:t>or occasionally</w:t>
      </w:r>
      <w:r w:rsidR="0028683B">
        <w:t>,</w:t>
      </w:r>
      <w:r>
        <w:t xml:space="preserve"> </w:t>
      </w:r>
      <w:r w:rsidRPr="00104C03">
        <w:t xml:space="preserve">and </w:t>
      </w:r>
      <w:r w:rsidR="00C91C12">
        <w:t>30% experienc</w:t>
      </w:r>
      <w:r w:rsidR="0028683B">
        <w:t xml:space="preserve">ed their phone being lost or stolen frequently or </w:t>
      </w:r>
      <w:r w:rsidR="00B84D1A">
        <w:t>occasionally</w:t>
      </w:r>
      <w:r>
        <w:t xml:space="preserve">. </w:t>
      </w:r>
    </w:p>
    <w:p w14:paraId="71F7345E" w14:textId="77777777" w:rsidR="00EB23C9" w:rsidRDefault="00EB23C9" w:rsidP="00EB23C9"/>
    <w:p w14:paraId="33A0E140" w14:textId="56CC1B95" w:rsidR="00EB23C9" w:rsidRDefault="00B84D1A" w:rsidP="00EB23C9">
      <w:r>
        <w:t>This</w:t>
      </w:r>
      <w:r w:rsidRPr="00104C03">
        <w:t xml:space="preserve"> demonstrates</w:t>
      </w:r>
      <w:r w:rsidR="00EB23C9" w:rsidRPr="00104C03">
        <w:t xml:space="preserve"> </w:t>
      </w:r>
      <w:r w:rsidR="0028683B">
        <w:t xml:space="preserve">that </w:t>
      </w:r>
      <w:r w:rsidR="00E14E5E">
        <w:t xml:space="preserve">issues with mobile </w:t>
      </w:r>
      <w:r w:rsidR="003D6FC0">
        <w:t>phone</w:t>
      </w:r>
      <w:r w:rsidR="00E14E5E">
        <w:t xml:space="preserve">s </w:t>
      </w:r>
      <w:r w:rsidR="0028683B">
        <w:t xml:space="preserve">may </w:t>
      </w:r>
      <w:r w:rsidR="00E14E5E">
        <w:t>be a key contributor</w:t>
      </w:r>
      <w:r w:rsidR="00EB23C9" w:rsidRPr="00104C03">
        <w:t xml:space="preserve"> to why </w:t>
      </w:r>
      <w:r w:rsidR="0028683B">
        <w:t>young people</w:t>
      </w:r>
      <w:r w:rsidR="0028683B" w:rsidRPr="00104C03">
        <w:t xml:space="preserve"> </w:t>
      </w:r>
      <w:r w:rsidR="00EB23C9" w:rsidRPr="00104C03">
        <w:t xml:space="preserve">would </w:t>
      </w:r>
      <w:r w:rsidR="00EB23C9">
        <w:t>want</w:t>
      </w:r>
      <w:r w:rsidR="00EB23C9" w:rsidRPr="00104C03">
        <w:t xml:space="preserve"> to change thei</w:t>
      </w:r>
      <w:r w:rsidR="00EB23C9">
        <w:t>r mobile plan</w:t>
      </w:r>
      <w:r w:rsidR="00EB23C9" w:rsidRPr="00104C03">
        <w:t>, with you</w:t>
      </w:r>
      <w:r w:rsidR="0028683B">
        <w:t xml:space="preserve">ng people </w:t>
      </w:r>
      <w:r w:rsidR="00EB23C9" w:rsidRPr="00104C03">
        <w:t>possibly</w:t>
      </w:r>
      <w:r w:rsidR="00E14E5E">
        <w:t xml:space="preserve"> </w:t>
      </w:r>
      <w:r w:rsidR="00EB23C9" w:rsidRPr="00104C03">
        <w:t xml:space="preserve">signing up to new plans as a way </w:t>
      </w:r>
      <w:r w:rsidR="00E14E5E">
        <w:t>of</w:t>
      </w:r>
      <w:r w:rsidR="00EB23C9" w:rsidRPr="00104C03">
        <w:t xml:space="preserve"> upgrad</w:t>
      </w:r>
      <w:r w:rsidR="00E14E5E">
        <w:t>ing</w:t>
      </w:r>
      <w:r w:rsidR="00EB23C9" w:rsidRPr="00104C03">
        <w:t xml:space="preserve"> their device without</w:t>
      </w:r>
      <w:r w:rsidR="00E14E5E">
        <w:t xml:space="preserve"> being liable for </w:t>
      </w:r>
      <w:r w:rsidR="00EB23C9" w:rsidRPr="00104C03">
        <w:t>upfront</w:t>
      </w:r>
      <w:r w:rsidR="00E14E5E">
        <w:t xml:space="preserve"> costs</w:t>
      </w:r>
      <w:r w:rsidR="00EB23C9" w:rsidRPr="00104C03">
        <w:t>.</w:t>
      </w:r>
    </w:p>
    <w:p w14:paraId="3DEE2BB1" w14:textId="77777777" w:rsidR="00EB23C9" w:rsidRPr="008B70F3" w:rsidRDefault="00EB23C9" w:rsidP="008B70F3">
      <w:pPr>
        <w:pStyle w:val="Heading3"/>
      </w:pPr>
      <w:bookmarkStart w:id="155" w:name="_Toc48728482"/>
      <w:r w:rsidRPr="008B70F3">
        <w:t>Replacing devices</w:t>
      </w:r>
      <w:bookmarkEnd w:id="155"/>
    </w:p>
    <w:p w14:paraId="70E89348" w14:textId="2A6206A6" w:rsidR="00CF4FCD" w:rsidRDefault="00CF4FCD" w:rsidP="00EB23C9">
      <w:r>
        <w:t xml:space="preserve">Respondents were asked to approximate how quickly they would be able to </w:t>
      </w:r>
      <w:r w:rsidR="00AC7FE3">
        <w:t xml:space="preserve">fix their phone if it was suddenly lost or damaged, to get a sense of their financial capability and their dependence on their mobile phone. </w:t>
      </w:r>
    </w:p>
    <w:p w14:paraId="0DA5E693" w14:textId="77777777" w:rsidR="00AC7FE3" w:rsidRDefault="00AC7FE3" w:rsidP="00EB23C9"/>
    <w:p w14:paraId="750EFE2A" w14:textId="025741C1" w:rsidR="00EB23C9" w:rsidRDefault="0028683B" w:rsidP="00EB23C9">
      <w:r>
        <w:lastRenderedPageBreak/>
        <w:t>Young people</w:t>
      </w:r>
      <w:r w:rsidRPr="002F0529">
        <w:t xml:space="preserve"> </w:t>
      </w:r>
      <w:r w:rsidR="00EB23C9" w:rsidRPr="002F0529">
        <w:t xml:space="preserve">with access to a mobile are very </w:t>
      </w:r>
      <w:r w:rsidR="00EB23C9">
        <w:t xml:space="preserve">confident </w:t>
      </w:r>
      <w:r w:rsidR="00CF4FCD">
        <w:t xml:space="preserve">about their ability to </w:t>
      </w:r>
      <w:r w:rsidR="00EB23C9">
        <w:t>replac</w:t>
      </w:r>
      <w:r w:rsidR="00211DE3">
        <w:t>e</w:t>
      </w:r>
      <w:r w:rsidR="00EB23C9">
        <w:t xml:space="preserve"> </w:t>
      </w:r>
      <w:r w:rsidR="00AC7FE3">
        <w:t>it if needed</w:t>
      </w:r>
      <w:r w:rsidR="00EB23C9">
        <w:t xml:space="preserve">. </w:t>
      </w:r>
      <w:r w:rsidR="00EB23C9" w:rsidRPr="002F0529">
        <w:t xml:space="preserve">Two thirds (64%) </w:t>
      </w:r>
      <w:r w:rsidR="00EB23C9">
        <w:t>believe they would be able to replace their device</w:t>
      </w:r>
      <w:r w:rsidR="00EB23C9" w:rsidRPr="002F0529">
        <w:t xml:space="preserve"> in under a week, with the average amount of time taken being less than 8 days (7.8).</w:t>
      </w:r>
    </w:p>
    <w:p w14:paraId="5B397B6E" w14:textId="77777777" w:rsidR="00EB23C9" w:rsidRDefault="00EB23C9" w:rsidP="00EB23C9"/>
    <w:p w14:paraId="474113A3" w14:textId="05696930" w:rsidR="00EB23C9" w:rsidRPr="002F0529" w:rsidRDefault="00EB23C9" w:rsidP="00EB23C9">
      <w:r w:rsidRPr="002F0529">
        <w:t>Youth on post-paid contracts</w:t>
      </w:r>
      <w:r>
        <w:t xml:space="preserve"> are </w:t>
      </w:r>
      <w:r w:rsidR="00AC7FE3">
        <w:t xml:space="preserve">the </w:t>
      </w:r>
      <w:r>
        <w:t xml:space="preserve">most confident </w:t>
      </w:r>
      <w:r w:rsidR="00C91C12">
        <w:t xml:space="preserve">in </w:t>
      </w:r>
      <w:r w:rsidR="00E1368C">
        <w:t>replacing their</w:t>
      </w:r>
      <w:r>
        <w:t xml:space="preserve"> device quickly</w:t>
      </w:r>
      <w:r w:rsidR="00C91C12">
        <w:t xml:space="preserve">, taking on average </w:t>
      </w:r>
      <w:r w:rsidRPr="002F0529">
        <w:t>6.3 days</w:t>
      </w:r>
      <w:r w:rsidR="00C91C12">
        <w:t xml:space="preserve"> to replace</w:t>
      </w:r>
      <w:r w:rsidRPr="002F0529">
        <w:t xml:space="preserve"> compared 8.4 days for prepaid customers and 8.2 </w:t>
      </w:r>
      <w:r w:rsidR="0028683B">
        <w:t xml:space="preserve">for </w:t>
      </w:r>
      <w:r w:rsidRPr="002F0529">
        <w:t>no contract customers)</w:t>
      </w:r>
      <w:r w:rsidR="00C91C12">
        <w:t xml:space="preserve">. </w:t>
      </w:r>
      <w:r w:rsidR="00B84D1A">
        <w:t>Similarly,</w:t>
      </w:r>
      <w:r w:rsidR="00C91C12">
        <w:t xml:space="preserve"> </w:t>
      </w:r>
      <w:r w:rsidRPr="002F0529">
        <w:t>those on a high</w:t>
      </w:r>
      <w:r>
        <w:t xml:space="preserve"> monthly spend ($60 or more) </w:t>
      </w:r>
      <w:r w:rsidR="00C91C12">
        <w:t xml:space="preserve">on average can replace their phone in </w:t>
      </w:r>
      <w:r>
        <w:t>6.7 days compared to 8.</w:t>
      </w:r>
      <w:r w:rsidR="00D352C3">
        <w:t>3</w:t>
      </w:r>
      <w:r>
        <w:t xml:space="preserve"> days amongst those on very low spends (under $30</w:t>
      </w:r>
      <w:r w:rsidRPr="002F0529">
        <w:t xml:space="preserve">). This could be </w:t>
      </w:r>
      <w:r>
        <w:t>reflective</w:t>
      </w:r>
      <w:r w:rsidRPr="002F0529">
        <w:t xml:space="preserve"> of add-ons to post-paid contracts such as insurance</w:t>
      </w:r>
      <w:r w:rsidR="00AC7FE3">
        <w:t xml:space="preserve"> products or trade-in </w:t>
      </w:r>
      <w:r w:rsidR="00E1368C">
        <w:t>services</w:t>
      </w:r>
      <w:r w:rsidR="00E1368C" w:rsidRPr="002F0529">
        <w:t xml:space="preserve"> of</w:t>
      </w:r>
      <w:r w:rsidRPr="002F0529">
        <w:t xml:space="preserve"> which allow people to replace their devices</w:t>
      </w:r>
      <w:r w:rsidR="00AC7FE3">
        <w:t xml:space="preserve"> </w:t>
      </w:r>
      <w:r w:rsidR="009F144E">
        <w:t>quickly</w:t>
      </w:r>
      <w:r w:rsidR="00AC7FE3">
        <w:t>,</w:t>
      </w:r>
    </w:p>
    <w:p w14:paraId="269B248A" w14:textId="77777777" w:rsidR="00EB23C9" w:rsidRDefault="00EB23C9" w:rsidP="00EB23C9"/>
    <w:p w14:paraId="28D5912F" w14:textId="6FFD7F30" w:rsidR="00EB23C9" w:rsidRPr="002F0529" w:rsidRDefault="00EB23C9" w:rsidP="00EB23C9">
      <w:r>
        <w:t>Interestingly</w:t>
      </w:r>
      <w:r w:rsidR="00211DE3">
        <w:t>,</w:t>
      </w:r>
      <w:r>
        <w:t xml:space="preserve"> it is </w:t>
      </w:r>
      <w:r w:rsidRPr="002F0529">
        <w:t xml:space="preserve">youth who have experienced payment difficulties </w:t>
      </w:r>
      <w:r w:rsidR="00211DE3">
        <w:t xml:space="preserve">who </w:t>
      </w:r>
      <w:r>
        <w:t xml:space="preserve">believe they would be </w:t>
      </w:r>
      <w:r w:rsidRPr="002F0529">
        <w:t xml:space="preserve">able to </w:t>
      </w:r>
      <w:r>
        <w:t>replace</w:t>
      </w:r>
      <w:r w:rsidRPr="002F0529">
        <w:t xml:space="preserve"> their device in the shortest amount of time (5.7</w:t>
      </w:r>
      <w:r w:rsidR="00211DE3">
        <w:t xml:space="preserve"> days</w:t>
      </w:r>
      <w:r w:rsidRPr="002F0529">
        <w:t>).</w:t>
      </w:r>
    </w:p>
    <w:p w14:paraId="02A405A8" w14:textId="77777777" w:rsidR="008B70F3" w:rsidRPr="00B84D1A" w:rsidRDefault="008B70F3" w:rsidP="00EB23C9">
      <w:pPr>
        <w:pStyle w:val="Caption"/>
        <w:rPr>
          <w:i w:val="0"/>
          <w:iCs/>
        </w:rPr>
      </w:pPr>
    </w:p>
    <w:p w14:paraId="4DDE481F" w14:textId="1CA19641" w:rsidR="00EB23C9" w:rsidRPr="002F0529" w:rsidRDefault="00EB23C9" w:rsidP="00B84D1A">
      <w:pPr>
        <w:pStyle w:val="Caption"/>
        <w:keepNext/>
        <w:keepLines/>
      </w:pPr>
      <w:bookmarkStart w:id="156" w:name="_Toc48559005"/>
      <w:bookmarkStart w:id="157" w:name="_Toc48728534"/>
      <w:r w:rsidRPr="002F0529">
        <w:t xml:space="preserve">Figure </w:t>
      </w:r>
      <w:fldSimple w:instr=" SEQ Figure \* ARABIC ">
        <w:r w:rsidR="00DE31B5">
          <w:rPr>
            <w:noProof/>
          </w:rPr>
          <w:t>40</w:t>
        </w:r>
      </w:fldSimple>
      <w:r w:rsidRPr="002F0529">
        <w:t>. Expectation of phone replacement if lost</w:t>
      </w:r>
      <w:bookmarkEnd w:id="156"/>
      <w:bookmarkEnd w:id="157"/>
      <w:r w:rsidR="00FF170B">
        <w:t xml:space="preserve"> </w:t>
      </w:r>
    </w:p>
    <w:p w14:paraId="6381B243" w14:textId="77777777" w:rsidR="00EB23C9" w:rsidRPr="002F0529" w:rsidRDefault="00EB23C9" w:rsidP="00B84D1A">
      <w:pPr>
        <w:keepNext/>
        <w:keepLines/>
      </w:pPr>
      <w:r w:rsidRPr="002F0529">
        <w:rPr>
          <w:noProof/>
          <w:lang w:val="en-GB" w:eastAsia="en-GB"/>
        </w:rPr>
        <mc:AlternateContent>
          <mc:Choice Requires="wps">
            <w:drawing>
              <wp:anchor distT="45720" distB="45720" distL="114300" distR="114300" simplePos="0" relativeHeight="251965440" behindDoc="0" locked="0" layoutInCell="1" allowOverlap="1" wp14:anchorId="381DA1DD" wp14:editId="7C6C7D70">
                <wp:simplePos x="0" y="0"/>
                <wp:positionH relativeFrom="page">
                  <wp:align>center</wp:align>
                </wp:positionH>
                <wp:positionV relativeFrom="paragraph">
                  <wp:posOffset>24130</wp:posOffset>
                </wp:positionV>
                <wp:extent cx="5466080" cy="254000"/>
                <wp:effectExtent l="0" t="0" r="0"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080" cy="254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60B5D95" w14:textId="77777777" w:rsidR="00854116" w:rsidRDefault="00854116" w:rsidP="00EB23C9">
                            <w:r>
                              <w:t>Average (days)</w:t>
                            </w:r>
                            <w:r>
                              <w:tab/>
                            </w:r>
                            <w:r>
                              <w:tab/>
                              <w:t xml:space="preserve">   7.8 days</w:t>
                            </w:r>
                            <w:r>
                              <w:tab/>
                            </w:r>
                            <w:r>
                              <w:tab/>
                              <w:t xml:space="preserve">       5.7 days</w:t>
                            </w:r>
                            <w:r>
                              <w:tab/>
                            </w:r>
                            <w:r>
                              <w:tab/>
                              <w:t xml:space="preserve">           8.2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DA1DD" id="Text Box 2" o:spid="_x0000_s1058" type="#_x0000_t202" style="position:absolute;left:0;text-align:left;margin-left:0;margin-top:1.9pt;width:430.4pt;height:20pt;z-index:25196544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" filled="f" stroked="f">
                <v:textbox>
                  <w:txbxContent>
                    <w:p w14:paraId="460B5D95" w14:textId="77777777" w:rsidR="00854116" w:rsidRDefault="00854116" w:rsidP="00EB23C9">
                      <w:r>
                        <w:t>Average (days)</w:t>
                      </w:r>
                      <w:r>
                        <w:tab/>
                      </w:r>
                      <w:r>
                        <w:tab/>
                        <w:t xml:space="preserve">   7.8 days</w:t>
                      </w:r>
                      <w:r>
                        <w:tab/>
                      </w:r>
                      <w:r>
                        <w:tab/>
                        <w:t xml:space="preserve">       5.7 days</w:t>
                      </w:r>
                      <w:r>
                        <w:tab/>
                      </w:r>
                      <w:r>
                        <w:tab/>
                        <w:t xml:space="preserve">           8.2 days</w:t>
                      </w:r>
                    </w:p>
                  </w:txbxContent>
                </v:textbox>
                <w10:wrap anchorx="page"/>
              </v:shape>
            </w:pict>
          </mc:Fallback>
        </mc:AlternateContent>
      </w:r>
      <w:r w:rsidRPr="002F0529">
        <w:rPr>
          <w:noProof/>
          <w:lang w:val="en-GB" w:eastAsia="en-GB"/>
        </w:rPr>
        <w:drawing>
          <wp:inline distT="0" distB="0" distL="0" distR="0" wp14:anchorId="5A566E13" wp14:editId="557070AB">
            <wp:extent cx="5933440" cy="4699591"/>
            <wp:effectExtent l="0" t="0" r="10160" b="6350"/>
            <wp:docPr id="159" name="Chart 159" descr="youth who have experienced payment difficulties who believe they would be able to replace their device in the shortest amount of time (5.7 days).">
              <a:extLst xmlns:a="http://schemas.openxmlformats.org/drawingml/2006/main">
                <a:ext uri="{FF2B5EF4-FFF2-40B4-BE49-F238E27FC236}">
                  <a16:creationId xmlns:a16="http://schemas.microsoft.com/office/drawing/2014/main" id="{62C6D236-EB2F-4651-A2E5-6F8ECA61CE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BD542D2" w14:textId="26F09719" w:rsidR="008B70F3" w:rsidRDefault="00EB23C9" w:rsidP="00B84D1A">
      <w:pPr>
        <w:keepNext/>
        <w:keepLines/>
        <w:rPr>
          <w:rFonts w:ascii="Franklin Gothic Medium" w:hAnsi="Franklin Gothic Medium" w:cstheme="majorBidi"/>
          <w:color w:val="C31C4A" w:themeColor="accent1"/>
          <w:spacing w:val="10"/>
          <w:sz w:val="36"/>
          <w:szCs w:val="32"/>
        </w:rPr>
      </w:pPr>
      <w:r w:rsidRPr="002F0529">
        <w:rPr>
          <w:i/>
          <w:iCs/>
          <w:sz w:val="18"/>
          <w:szCs w:val="16"/>
        </w:rPr>
        <w:t>Q12. If you suddenly lost or damaged your phone and it could not be fixed, how quickly do you think you could get it replaced? Base: Those who have access to phone or internet (n=571)</w:t>
      </w:r>
      <w:r w:rsidR="00FF170B">
        <w:rPr>
          <w:i/>
          <w:iCs/>
          <w:sz w:val="18"/>
          <w:szCs w:val="16"/>
        </w:rPr>
        <w:t xml:space="preserve"> </w:t>
      </w:r>
      <w:r w:rsidR="00FF170B" w:rsidRPr="00FF170B">
        <w:rPr>
          <w:i/>
          <w:iCs/>
          <w:sz w:val="18"/>
          <w:szCs w:val="16"/>
        </w:rPr>
        <w:t>(</w:t>
      </w:r>
      <w:r w:rsidR="00FF170B">
        <w:rPr>
          <w:i/>
          <w:iCs/>
          <w:sz w:val="18"/>
          <w:szCs w:val="16"/>
        </w:rPr>
        <w:t xml:space="preserve">Single </w:t>
      </w:r>
      <w:r w:rsidR="00FF170B" w:rsidRPr="00FF170B">
        <w:rPr>
          <w:i/>
          <w:iCs/>
          <w:sz w:val="18"/>
          <w:szCs w:val="16"/>
        </w:rPr>
        <w:t>Response)</w:t>
      </w:r>
      <w:r w:rsidR="00B84D1A">
        <w:rPr>
          <w:i/>
          <w:iCs/>
          <w:sz w:val="18"/>
          <w:szCs w:val="16"/>
        </w:rPr>
        <w:t xml:space="preserve"> </w:t>
      </w:r>
      <w:r w:rsidR="008B70F3">
        <w:br w:type="page"/>
      </w:r>
    </w:p>
    <w:p w14:paraId="1BD3B5F9" w14:textId="6979AC56" w:rsidR="0099375F" w:rsidRDefault="0099375F" w:rsidP="004512A6">
      <w:pPr>
        <w:pStyle w:val="Heading1"/>
      </w:pPr>
      <w:bookmarkStart w:id="158" w:name="_Toc48728483"/>
      <w:r>
        <w:lastRenderedPageBreak/>
        <w:t>Seeking assistance</w:t>
      </w:r>
      <w:bookmarkEnd w:id="158"/>
      <w:r>
        <w:t xml:space="preserve"> </w:t>
      </w:r>
    </w:p>
    <w:p w14:paraId="0D8AD429" w14:textId="29853E3D" w:rsidR="00CE1380" w:rsidRDefault="00CE1380" w:rsidP="004D65B5">
      <w:pPr>
        <w:pStyle w:val="Heading2"/>
      </w:pPr>
      <w:bookmarkStart w:id="159" w:name="_Toc48728484"/>
      <w:r>
        <w:t>Where young people go</w:t>
      </w:r>
      <w:r w:rsidR="006E42D5">
        <w:t xml:space="preserve"> for help</w:t>
      </w:r>
      <w:bookmarkEnd w:id="159"/>
    </w:p>
    <w:p w14:paraId="23F8D6FE" w14:textId="68823565" w:rsidR="0099375F" w:rsidRDefault="0099375F" w:rsidP="0099375F">
      <w:r w:rsidRPr="00283842">
        <w:t xml:space="preserve">Australian </w:t>
      </w:r>
      <w:r w:rsidR="006E42D5">
        <w:t>young people</w:t>
      </w:r>
      <w:r w:rsidR="006E42D5" w:rsidRPr="00283842">
        <w:t xml:space="preserve"> </w:t>
      </w:r>
      <w:r>
        <w:t>do</w:t>
      </w:r>
      <w:r w:rsidRPr="00283842">
        <w:t xml:space="preserve"> not </w:t>
      </w:r>
      <w:r>
        <w:t xml:space="preserve">always </w:t>
      </w:r>
      <w:r w:rsidRPr="00283842">
        <w:t>seek the assistance of their telecommunication</w:t>
      </w:r>
      <w:r>
        <w:t>s</w:t>
      </w:r>
      <w:r w:rsidRPr="00283842">
        <w:t xml:space="preserve"> provider</w:t>
      </w:r>
      <w:r>
        <w:t xml:space="preserve"> when phone and internet issues arise</w:t>
      </w:r>
      <w:r w:rsidRPr="00283842">
        <w:t xml:space="preserve">, </w:t>
      </w:r>
      <w:r>
        <w:t xml:space="preserve">and instead try to </w:t>
      </w:r>
      <w:r w:rsidRPr="00283842">
        <w:t xml:space="preserve">resolve </w:t>
      </w:r>
      <w:r>
        <w:t xml:space="preserve">issues through other channels. </w:t>
      </w:r>
    </w:p>
    <w:p w14:paraId="1C5C9755" w14:textId="77777777" w:rsidR="0099375F" w:rsidRDefault="0099375F" w:rsidP="0099375F"/>
    <w:p w14:paraId="27264F2E" w14:textId="1DAF0288" w:rsidR="0099375F" w:rsidRPr="002F0529" w:rsidRDefault="0099375F" w:rsidP="0099375F">
      <w:r>
        <w:t xml:space="preserve">Friends and family members are a </w:t>
      </w:r>
      <w:r w:rsidRPr="003D6FC0">
        <w:rPr>
          <w:i/>
          <w:iCs/>
        </w:rPr>
        <w:t>significant</w:t>
      </w:r>
      <w:r>
        <w:t xml:space="preserve"> resource for young people and are used more frequently than providers to resolve issues. </w:t>
      </w:r>
      <w:r w:rsidRPr="002F0529">
        <w:rPr>
          <w:color w:val="553684" w:themeColor="accent2"/>
        </w:rPr>
        <w:t>4</w:t>
      </w:r>
      <w:r>
        <w:t xml:space="preserve">1% of </w:t>
      </w:r>
      <w:r w:rsidR="006E42D5">
        <w:t xml:space="preserve">young people </w:t>
      </w:r>
      <w:r>
        <w:t>seek assistance</w:t>
      </w:r>
      <w:r w:rsidRPr="002F0529">
        <w:t xml:space="preserve"> from </w:t>
      </w:r>
      <w:r w:rsidRPr="002F0529">
        <w:rPr>
          <w:b/>
        </w:rPr>
        <w:t>friends or family members</w:t>
      </w:r>
      <w:r>
        <w:rPr>
          <w:b/>
        </w:rPr>
        <w:t xml:space="preserve"> </w:t>
      </w:r>
      <w:r w:rsidRPr="00AD36E5">
        <w:rPr>
          <w:bCs/>
        </w:rPr>
        <w:t>when issues arise</w:t>
      </w:r>
      <w:r>
        <w:rPr>
          <w:bCs/>
        </w:rPr>
        <w:t xml:space="preserve">, though this </w:t>
      </w:r>
      <w:r w:rsidR="006E42D5">
        <w:rPr>
          <w:bCs/>
        </w:rPr>
        <w:t>likely in part due to the fact</w:t>
      </w:r>
      <w:r>
        <w:rPr>
          <w:bCs/>
        </w:rPr>
        <w:t xml:space="preserve"> they</w:t>
      </w:r>
      <w:r w:rsidR="006E42D5">
        <w:rPr>
          <w:bCs/>
        </w:rPr>
        <w:t xml:space="preserve"> may not be</w:t>
      </w:r>
      <w:r>
        <w:rPr>
          <w:bCs/>
        </w:rPr>
        <w:t xml:space="preserve"> account holders and cannot contact providers directly to resolve issues</w:t>
      </w:r>
      <w:r>
        <w:t>. T</w:t>
      </w:r>
      <w:r w:rsidRPr="002F0529">
        <w:t xml:space="preserve">his </w:t>
      </w:r>
      <w:r>
        <w:t xml:space="preserve">figure </w:t>
      </w:r>
      <w:r w:rsidRPr="002F0529">
        <w:t xml:space="preserve">is driven by younger </w:t>
      </w:r>
      <w:r w:rsidR="006E42D5">
        <w:t>people</w:t>
      </w:r>
      <w:r w:rsidR="006E42D5" w:rsidRPr="002F0529">
        <w:t xml:space="preserve"> </w:t>
      </w:r>
      <w:r w:rsidRPr="002F0529">
        <w:t>(</w:t>
      </w:r>
      <w:r>
        <w:t xml:space="preserve">48% of </w:t>
      </w:r>
      <w:r w:rsidRPr="002F0529">
        <w:t>16-17 year</w:t>
      </w:r>
      <w:r w:rsidR="006E42D5">
        <w:t xml:space="preserve"> old</w:t>
      </w:r>
      <w:r w:rsidRPr="002F0529">
        <w:t xml:space="preserve">s </w:t>
      </w:r>
      <w:r>
        <w:t>c</w:t>
      </w:r>
      <w:r w:rsidRPr="002F0529">
        <w:t xml:space="preserve">ompared to </w:t>
      </w:r>
      <w:r>
        <w:t xml:space="preserve">39% of </w:t>
      </w:r>
      <w:r w:rsidR="006E42D5">
        <w:t xml:space="preserve">those </w:t>
      </w:r>
      <w:r>
        <w:t xml:space="preserve">aged </w:t>
      </w:r>
      <w:r w:rsidRPr="002F0529">
        <w:t>18-19 years</w:t>
      </w:r>
      <w:r>
        <w:t xml:space="preserve"> and 36% of </w:t>
      </w:r>
      <w:r w:rsidR="006E42D5">
        <w:t>those</w:t>
      </w:r>
      <w:r>
        <w:t xml:space="preserve"> aged</w:t>
      </w:r>
      <w:r w:rsidR="006E42D5">
        <w:t xml:space="preserve"> </w:t>
      </w:r>
      <w:r w:rsidRPr="002F0529">
        <w:t>20-21 years)</w:t>
      </w:r>
      <w:r w:rsidR="006E42D5">
        <w:t xml:space="preserve">. 47% of young women would seek assistance from friends and family compared to </w:t>
      </w:r>
      <w:r w:rsidRPr="002F0529">
        <w:t>34%</w:t>
      </w:r>
      <w:r w:rsidR="006E42D5">
        <w:t xml:space="preserve"> of young men</w:t>
      </w:r>
      <w:r w:rsidRPr="002F0529">
        <w:t xml:space="preserve">. </w:t>
      </w:r>
    </w:p>
    <w:p w14:paraId="03B84D24" w14:textId="77777777" w:rsidR="0099375F" w:rsidRPr="002F0529" w:rsidRDefault="0099375F" w:rsidP="0099375F"/>
    <w:p w14:paraId="5073FEBF" w14:textId="7514E7C9" w:rsidR="0099375F" w:rsidRDefault="006E42D5" w:rsidP="0099375F">
      <w:r>
        <w:t>Roughly a quarter (</w:t>
      </w:r>
      <w:r w:rsidR="0099375F" w:rsidRPr="002F0529">
        <w:t>27%</w:t>
      </w:r>
      <w:r>
        <w:t>)</w:t>
      </w:r>
      <w:r w:rsidR="0099375F" w:rsidRPr="002F0529">
        <w:t xml:space="preserve"> of you</w:t>
      </w:r>
      <w:r>
        <w:t xml:space="preserve">ng people would </w:t>
      </w:r>
      <w:r w:rsidR="0099375F" w:rsidRPr="002F0529">
        <w:t xml:space="preserve">seek assistance from their </w:t>
      </w:r>
      <w:r w:rsidR="0099375F" w:rsidRPr="002F0529">
        <w:rPr>
          <w:b/>
        </w:rPr>
        <w:t>telecommunication</w:t>
      </w:r>
      <w:r w:rsidR="0099375F">
        <w:rPr>
          <w:b/>
        </w:rPr>
        <w:t>s</w:t>
      </w:r>
      <w:r w:rsidR="0099375F" w:rsidRPr="002F0529">
        <w:rPr>
          <w:b/>
        </w:rPr>
        <w:t xml:space="preserve"> provider</w:t>
      </w:r>
      <w:r>
        <w:t xml:space="preserve">. Young people </w:t>
      </w:r>
      <w:r w:rsidR="0099375F">
        <w:t>aged 20-21 are the most likely to contact their telecommunications provider</w:t>
      </w:r>
      <w:r>
        <w:t xml:space="preserve"> about their issue</w:t>
      </w:r>
      <w:r w:rsidR="0099375F">
        <w:t xml:space="preserve"> (34%)</w:t>
      </w:r>
      <w:r w:rsidR="008B70F3">
        <w:t xml:space="preserve">, </w:t>
      </w:r>
      <w:r>
        <w:t xml:space="preserve">though </w:t>
      </w:r>
      <w:r w:rsidR="008B70F3">
        <w:t>t</w:t>
      </w:r>
      <w:r w:rsidR="0099375F">
        <w:t xml:space="preserve">hey are also the most likely to be paying for their own services. </w:t>
      </w:r>
    </w:p>
    <w:p w14:paraId="0D00C6B9" w14:textId="77777777" w:rsidR="0099375F" w:rsidRPr="002F0529" w:rsidRDefault="0099375F" w:rsidP="0099375F"/>
    <w:p w14:paraId="71D458CF" w14:textId="6F4AF6BF" w:rsidR="0099375F" w:rsidRPr="002F0529" w:rsidRDefault="0099375F" w:rsidP="0099375F">
      <w:r w:rsidRPr="002F0529">
        <w:t xml:space="preserve">1 in 10 youth have sought assistance from the </w:t>
      </w:r>
      <w:r w:rsidRPr="002F0529">
        <w:rPr>
          <w:b/>
        </w:rPr>
        <w:t>Telecommunications Industry Ombudsman</w:t>
      </w:r>
      <w:r>
        <w:rPr>
          <w:b/>
        </w:rPr>
        <w:t>,</w:t>
      </w:r>
      <w:r w:rsidRPr="002F0529">
        <w:t xml:space="preserve"> with </w:t>
      </w:r>
      <w:r w:rsidR="006E42D5">
        <w:t>young men</w:t>
      </w:r>
      <w:r w:rsidRPr="002F0529">
        <w:t xml:space="preserve"> twice as likely as </w:t>
      </w:r>
      <w:r w:rsidR="006E42D5">
        <w:t xml:space="preserve">young </w:t>
      </w:r>
      <w:r w:rsidR="00B330D6">
        <w:t>women to</w:t>
      </w:r>
      <w:r w:rsidRPr="002F0529">
        <w:t xml:space="preserve"> seek assistance via the Ombudsman (14%</w:t>
      </w:r>
      <w:r>
        <w:t>,</w:t>
      </w:r>
      <w:r w:rsidRPr="002F0529">
        <w:t xml:space="preserve"> compared</w:t>
      </w:r>
      <w:r>
        <w:t xml:space="preserve"> with</w:t>
      </w:r>
      <w:r w:rsidRPr="002F0529">
        <w:t xml:space="preserve"> 6% </w:t>
      </w:r>
      <w:r>
        <w:t>of</w:t>
      </w:r>
      <w:r w:rsidR="006E42D5">
        <w:t xml:space="preserve"> young women</w:t>
      </w:r>
      <w:r w:rsidRPr="002F0529">
        <w:t xml:space="preserve">).  </w:t>
      </w:r>
    </w:p>
    <w:p w14:paraId="7A5FE07A" w14:textId="77777777" w:rsidR="0099375F" w:rsidRDefault="0099375F" w:rsidP="0099375F"/>
    <w:p w14:paraId="77B08919" w14:textId="1F87D2C7" w:rsidR="00917A1A" w:rsidRDefault="0099375F" w:rsidP="00B330D6">
      <w:pPr>
        <w:pStyle w:val="Caption"/>
        <w:keepNext/>
        <w:keepLines/>
      </w:pPr>
      <w:bookmarkStart w:id="160" w:name="_Toc48559006"/>
      <w:bookmarkStart w:id="161" w:name="_Toc48728535"/>
      <w:r w:rsidRPr="002F0529">
        <w:t xml:space="preserve">Figure </w:t>
      </w:r>
      <w:fldSimple w:instr=" SEQ Figure \* ARABIC ">
        <w:r w:rsidR="00DE31B5">
          <w:rPr>
            <w:noProof/>
          </w:rPr>
          <w:t>41</w:t>
        </w:r>
      </w:fldSimple>
      <w:r w:rsidRPr="002F0529">
        <w:rPr>
          <w:noProof/>
        </w:rPr>
        <w:t>.</w:t>
      </w:r>
      <w:r>
        <w:t xml:space="preserve"> </w:t>
      </w:r>
      <w:r w:rsidR="00917A1A">
        <w:t>A</w:t>
      </w:r>
      <w:r>
        <w:t>ssistance or advice when dealing with telecommunications issues</w:t>
      </w:r>
      <w:bookmarkEnd w:id="161"/>
      <w:r>
        <w:t xml:space="preserve"> </w:t>
      </w:r>
    </w:p>
    <w:p w14:paraId="4B339C16" w14:textId="0F70DBE5" w:rsidR="0099375F" w:rsidRPr="00EE7F5C" w:rsidRDefault="0099375F" w:rsidP="00B330D6">
      <w:pPr>
        <w:pStyle w:val="Caption"/>
        <w:keepNext/>
        <w:keepLines/>
      </w:pPr>
      <w:r w:rsidRPr="002F0529">
        <w:rPr>
          <w:noProof/>
          <w:lang w:val="en-GB" w:eastAsia="en-GB"/>
        </w:rPr>
        <w:drawing>
          <wp:inline distT="0" distB="0" distL="0" distR="0" wp14:anchorId="4B5B0699" wp14:editId="6977D193">
            <wp:extent cx="5759450" cy="3141406"/>
            <wp:effectExtent l="0" t="0" r="12700" b="1905"/>
            <wp:docPr id="72" name="Chart 72" descr="most (41%) have sought help from a friend or family member">
              <a:extLst xmlns:a="http://schemas.openxmlformats.org/drawingml/2006/main">
                <a:ext uri="{FF2B5EF4-FFF2-40B4-BE49-F238E27FC236}">
                  <a16:creationId xmlns:a16="http://schemas.microsoft.com/office/drawing/2014/main" id="{62C6D236-EB2F-4651-A2E5-6F8ECA61CE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bookmarkEnd w:id="160"/>
      <w:r w:rsidRPr="002F0529">
        <w:rPr>
          <w:iCs/>
        </w:rPr>
        <w:t xml:space="preserve"> </w:t>
      </w:r>
    </w:p>
    <w:p w14:paraId="720A3920" w14:textId="1EB82F42" w:rsidR="008B70F3" w:rsidRPr="008B70F3" w:rsidRDefault="0099375F" w:rsidP="00B330D6">
      <w:pPr>
        <w:pStyle w:val="Caption"/>
        <w:keepNext/>
        <w:keepLines/>
        <w:rPr>
          <w:iCs/>
        </w:rPr>
      </w:pPr>
      <w:r w:rsidRPr="002F0529">
        <w:rPr>
          <w:iCs/>
        </w:rPr>
        <w:t>Q22. From which of the following have you ever sought assistance or advice about an issue with your phone and/or internet service? Base: Those who have access to phone or internet (n=571)</w:t>
      </w:r>
      <w:r w:rsidR="003D6FC0">
        <w:rPr>
          <w:iCs/>
        </w:rPr>
        <w:t xml:space="preserve"> </w:t>
      </w:r>
      <w:r w:rsidR="003D6FC0">
        <w:t>(Multiple Response)</w:t>
      </w:r>
    </w:p>
    <w:p w14:paraId="31B8D893" w14:textId="77777777" w:rsidR="008B70F3" w:rsidRDefault="008B70F3" w:rsidP="0099375F"/>
    <w:p w14:paraId="0604ED53" w14:textId="29E8F280" w:rsidR="00EB23C9" w:rsidRPr="008B70F3" w:rsidRDefault="006E42D5" w:rsidP="00EB23C9">
      <w:r>
        <w:t xml:space="preserve">Young people </w:t>
      </w:r>
      <w:r w:rsidR="0099375F">
        <w:t xml:space="preserve">in capital cities are </w:t>
      </w:r>
      <w:r w:rsidR="0099375F" w:rsidRPr="003D6FC0">
        <w:rPr>
          <w:i/>
          <w:iCs/>
        </w:rPr>
        <w:t>significantly</w:t>
      </w:r>
      <w:r w:rsidR="0099375F">
        <w:t xml:space="preserve"> more likely to contact their telecommunications provider compared to youth in regional or rural locations (‘rest of Australia’) 32% versus 17%. </w:t>
      </w:r>
      <w:r w:rsidR="00DC75D9">
        <w:t>Young people from r</w:t>
      </w:r>
      <w:r w:rsidR="0099375F">
        <w:t>egional and rural</w:t>
      </w:r>
      <w:r w:rsidR="00DC75D9">
        <w:t xml:space="preserve"> areas</w:t>
      </w:r>
      <w:r>
        <w:t xml:space="preserve"> </w:t>
      </w:r>
      <w:r w:rsidR="0099375F">
        <w:t xml:space="preserve">are also more likely to experience problems but not seek assistance at all (15% compared to only 7% of youth in capital cities). This perhaps reflects lower expectations </w:t>
      </w:r>
      <w:r>
        <w:t>of providers</w:t>
      </w:r>
      <w:r w:rsidR="00DC75D9">
        <w:t>’ ability</w:t>
      </w:r>
      <w:r>
        <w:t xml:space="preserve"> to solve problems, </w:t>
      </w:r>
      <w:r w:rsidR="0099375F">
        <w:t xml:space="preserve">compared to </w:t>
      </w:r>
      <w:r w:rsidR="00DC75D9">
        <w:t>young people living</w:t>
      </w:r>
      <w:r w:rsidR="0099375F">
        <w:t xml:space="preserve"> in high density urban areas. </w:t>
      </w:r>
    </w:p>
    <w:p w14:paraId="5EA8DA26" w14:textId="1C88F19C" w:rsidR="00EB23C9" w:rsidRDefault="00D42588" w:rsidP="004D65B5">
      <w:pPr>
        <w:pStyle w:val="Heading2"/>
      </w:pPr>
      <w:bookmarkStart w:id="162" w:name="_Toc48728485"/>
      <w:r>
        <w:lastRenderedPageBreak/>
        <w:t>P</w:t>
      </w:r>
      <w:r w:rsidR="00CE1380">
        <w:t>rovider</w:t>
      </w:r>
      <w:r>
        <w:t>s</w:t>
      </w:r>
      <w:bookmarkEnd w:id="162"/>
    </w:p>
    <w:p w14:paraId="4DE5A994" w14:textId="12F4D9EF" w:rsidR="00EB23C9" w:rsidRDefault="00EB23C9" w:rsidP="00EB23C9">
      <w:r w:rsidRPr="00283842">
        <w:t xml:space="preserve">Two thirds (64%) of Australian </w:t>
      </w:r>
      <w:r w:rsidR="00DC75D9">
        <w:t>young people</w:t>
      </w:r>
      <w:r w:rsidR="00DC75D9" w:rsidRPr="00283842">
        <w:t xml:space="preserve"> </w:t>
      </w:r>
      <w:r w:rsidRPr="00283842">
        <w:t xml:space="preserve">who have experienced issues informed or sought assistance from their </w:t>
      </w:r>
      <w:r>
        <w:t>provider for at least one</w:t>
      </w:r>
      <w:r w:rsidR="007C64B7">
        <w:t xml:space="preserve"> of those</w:t>
      </w:r>
      <w:r>
        <w:t xml:space="preserve"> issue</w:t>
      </w:r>
      <w:r w:rsidR="007C64B7">
        <w:t>s</w:t>
      </w:r>
      <w:r w:rsidRPr="00283842">
        <w:t xml:space="preserve">. </w:t>
      </w:r>
      <w:r>
        <w:t>However</w:t>
      </w:r>
      <w:r w:rsidR="00247216">
        <w:t>,</w:t>
      </w:r>
      <w:r>
        <w:t xml:space="preserve"> </w:t>
      </w:r>
      <w:r w:rsidR="00DC75D9">
        <w:t>just under a third of young people</w:t>
      </w:r>
      <w:r w:rsidRPr="00283842">
        <w:t xml:space="preserve"> (30%)</w:t>
      </w:r>
      <w:r>
        <w:t xml:space="preserve"> experienced</w:t>
      </w:r>
      <w:r w:rsidRPr="00283842">
        <w:t xml:space="preserve"> issues </w:t>
      </w:r>
      <w:r>
        <w:t xml:space="preserve">but did </w:t>
      </w:r>
      <w:r w:rsidRPr="00A90A19">
        <w:rPr>
          <w:i/>
          <w:iCs/>
        </w:rPr>
        <w:t>not</w:t>
      </w:r>
      <w:r>
        <w:t xml:space="preserve"> approach their </w:t>
      </w:r>
      <w:r w:rsidRPr="00283842">
        <w:t xml:space="preserve">provider to resolve </w:t>
      </w:r>
      <w:r w:rsidR="00DC75D9">
        <w:t>them</w:t>
      </w:r>
      <w:r w:rsidRPr="00283842">
        <w:t xml:space="preserve">. </w:t>
      </w:r>
    </w:p>
    <w:p w14:paraId="20D79113" w14:textId="08E55B2D" w:rsidR="00A90A19" w:rsidRDefault="00A90A19" w:rsidP="00EB23C9"/>
    <w:p w14:paraId="6E589C21" w14:textId="42559F4A" w:rsidR="00033BAF" w:rsidRPr="00E92275" w:rsidRDefault="00033BAF" w:rsidP="00033BAF">
      <w:pPr>
        <w:pStyle w:val="Heading3"/>
      </w:pPr>
      <w:bookmarkStart w:id="163" w:name="_Toc48728486"/>
      <w:r>
        <w:t>Reasons for contacting</w:t>
      </w:r>
      <w:r w:rsidRPr="00E92275">
        <w:t xml:space="preserve"> providers</w:t>
      </w:r>
      <w:bookmarkEnd w:id="163"/>
      <w:r w:rsidRPr="00E92275">
        <w:t xml:space="preserve"> </w:t>
      </w:r>
    </w:p>
    <w:p w14:paraId="609EF7E8" w14:textId="77777777" w:rsidR="00A90A19" w:rsidRDefault="00A90A19" w:rsidP="00A90A19">
      <w:r>
        <w:t xml:space="preserve">Of those who contacted their providers: </w:t>
      </w:r>
    </w:p>
    <w:p w14:paraId="4D996003" w14:textId="77777777" w:rsidR="00A90A19" w:rsidRDefault="00A90A19" w:rsidP="00A90A19">
      <w:pPr>
        <w:pStyle w:val="ListParagraph"/>
        <w:numPr>
          <w:ilvl w:val="0"/>
          <w:numId w:val="26"/>
        </w:numPr>
      </w:pPr>
      <w:r>
        <w:t>25% were to resolve slow home internet speeds</w:t>
      </w:r>
    </w:p>
    <w:p w14:paraId="1005400A" w14:textId="77777777" w:rsidR="00A90A19" w:rsidRDefault="00A90A19" w:rsidP="00A90A19">
      <w:pPr>
        <w:pStyle w:val="ListParagraph"/>
        <w:numPr>
          <w:ilvl w:val="0"/>
          <w:numId w:val="26"/>
        </w:numPr>
      </w:pPr>
      <w:r>
        <w:t xml:space="preserve">14% were to resolve dropouts in home internet reliability. </w:t>
      </w:r>
    </w:p>
    <w:p w14:paraId="34767728" w14:textId="77777777" w:rsidR="00A90A19" w:rsidRDefault="00A90A19" w:rsidP="00A90A19">
      <w:pPr>
        <w:pStyle w:val="ListParagraph"/>
        <w:numPr>
          <w:ilvl w:val="0"/>
          <w:numId w:val="26"/>
        </w:numPr>
      </w:pPr>
      <w:r>
        <w:t xml:space="preserve">15% were to resolve mobile internet speeds, and </w:t>
      </w:r>
    </w:p>
    <w:p w14:paraId="3FC603DC" w14:textId="77777777" w:rsidR="00A90A19" w:rsidRPr="00283842" w:rsidRDefault="00A90A19" w:rsidP="00A90A19">
      <w:pPr>
        <w:pStyle w:val="ListParagraph"/>
        <w:numPr>
          <w:ilvl w:val="0"/>
          <w:numId w:val="26"/>
        </w:numPr>
      </w:pPr>
      <w:r>
        <w:t xml:space="preserve">11% were to resolve poor mobile coverage. </w:t>
      </w:r>
    </w:p>
    <w:p w14:paraId="77ED08C1" w14:textId="77777777" w:rsidR="00EB23C9" w:rsidRDefault="00EB23C9" w:rsidP="00EB23C9"/>
    <w:p w14:paraId="23C162A9" w14:textId="3894BC60" w:rsidR="00EB23C9" w:rsidRPr="00283842" w:rsidRDefault="00EB23C9" w:rsidP="00EB23C9">
      <w:r>
        <w:t xml:space="preserve">With regards to </w:t>
      </w:r>
      <w:r w:rsidR="003D6FC0">
        <w:t>phone</w:t>
      </w:r>
      <w:r>
        <w:t xml:space="preserve">s, </w:t>
      </w:r>
      <w:r w:rsidR="00DC75D9">
        <w:t>young people were most likely to</w:t>
      </w:r>
      <w:r>
        <w:t xml:space="preserve"> approach providers about </w:t>
      </w:r>
      <w:r w:rsidRPr="00283842">
        <w:t>poor battery life</w:t>
      </w:r>
      <w:r>
        <w:t xml:space="preserve"> (13%) </w:t>
      </w:r>
      <w:r w:rsidR="00DC75D9">
        <w:t xml:space="preserve">a </w:t>
      </w:r>
      <w:r>
        <w:t xml:space="preserve">damaged phone (10%) and </w:t>
      </w:r>
      <w:r w:rsidR="00205820">
        <w:t xml:space="preserve">a </w:t>
      </w:r>
      <w:r>
        <w:t xml:space="preserve">lost or stolen phone (6%). </w:t>
      </w:r>
      <w:r w:rsidRPr="00283842">
        <w:t>Telstra customer</w:t>
      </w:r>
      <w:r w:rsidR="00390DA0">
        <w:t>s</w:t>
      </w:r>
      <w:r w:rsidRPr="00283842">
        <w:t xml:space="preserve"> </w:t>
      </w:r>
      <w:r w:rsidR="00247216">
        <w:t>were found to be</w:t>
      </w:r>
      <w:r w:rsidR="00247216" w:rsidRPr="00283842">
        <w:t xml:space="preserve"> </w:t>
      </w:r>
      <w:r w:rsidRPr="00283842">
        <w:t xml:space="preserve">the most likely to seek assistance for at least one issue (71% compared to </w:t>
      </w:r>
      <w:r w:rsidR="00DC75D9">
        <w:t xml:space="preserve">66% of </w:t>
      </w:r>
      <w:r w:rsidRPr="00283842">
        <w:t>Vodafone</w:t>
      </w:r>
      <w:r w:rsidR="00A90A19">
        <w:t xml:space="preserve"> customers</w:t>
      </w:r>
      <w:r w:rsidRPr="00283842">
        <w:t xml:space="preserve">, </w:t>
      </w:r>
      <w:r w:rsidR="00DC75D9">
        <w:t xml:space="preserve">65% of </w:t>
      </w:r>
      <w:r w:rsidRPr="00283842">
        <w:t>Optus</w:t>
      </w:r>
      <w:r w:rsidR="00DC75D9">
        <w:t xml:space="preserve"> customers </w:t>
      </w:r>
      <w:r w:rsidRPr="00283842">
        <w:t xml:space="preserve">and </w:t>
      </w:r>
      <w:r w:rsidR="00DC75D9">
        <w:t xml:space="preserve">52% of </w:t>
      </w:r>
      <w:r w:rsidRPr="00283842">
        <w:t xml:space="preserve">other </w:t>
      </w:r>
      <w:r>
        <w:t>providers</w:t>
      </w:r>
      <w:r w:rsidR="00A90A19">
        <w:t>’ customers</w:t>
      </w:r>
      <w:r w:rsidRPr="00283842">
        <w:t xml:space="preserve">). </w:t>
      </w:r>
      <w:r>
        <w:t xml:space="preserve">Contact </w:t>
      </w:r>
      <w:r w:rsidRPr="00283842">
        <w:t xml:space="preserve">is </w:t>
      </w:r>
      <w:r w:rsidR="00205820">
        <w:t>higher for</w:t>
      </w:r>
      <w:r w:rsidRPr="00283842">
        <w:t xml:space="preserve"> </w:t>
      </w:r>
      <w:r w:rsidR="00DC75D9">
        <w:t>young people</w:t>
      </w:r>
      <w:r w:rsidR="00DC75D9" w:rsidRPr="00283842">
        <w:t xml:space="preserve"> </w:t>
      </w:r>
      <w:r w:rsidRPr="00283842">
        <w:t>who have experienced payment difficulties</w:t>
      </w:r>
      <w:r w:rsidR="00A90A19">
        <w:t>.</w:t>
      </w:r>
      <w:r w:rsidRPr="00283842">
        <w:t xml:space="preserve"> 91%</w:t>
      </w:r>
      <w:r>
        <w:t xml:space="preserve"> </w:t>
      </w:r>
      <w:r w:rsidR="00A90A19">
        <w:t xml:space="preserve">of those who have experienced payment difficulties </w:t>
      </w:r>
      <w:r>
        <w:t>have contacted their provider about at least one of the</w:t>
      </w:r>
      <w:r w:rsidR="00205820">
        <w:t xml:space="preserve"> </w:t>
      </w:r>
      <w:r w:rsidR="00B11B41">
        <w:t>below</w:t>
      </w:r>
      <w:r>
        <w:t xml:space="preserve"> issues</w:t>
      </w:r>
      <w:r w:rsidRPr="00283842">
        <w:t>.</w:t>
      </w:r>
    </w:p>
    <w:p w14:paraId="4CF2B4F3" w14:textId="77777777" w:rsidR="00EB23C9" w:rsidRPr="00283842" w:rsidRDefault="00EB23C9" w:rsidP="00EB23C9">
      <w:pPr>
        <w:pStyle w:val="ListParagraph"/>
        <w:ind w:left="720"/>
      </w:pPr>
    </w:p>
    <w:p w14:paraId="1AF878A8" w14:textId="5F772CCA" w:rsidR="00EE7F5C" w:rsidRDefault="00EB23C9" w:rsidP="00205820">
      <w:pPr>
        <w:pStyle w:val="Caption"/>
        <w:keepNext/>
        <w:keepLines/>
      </w:pPr>
      <w:bookmarkStart w:id="164" w:name="_Toc48559007"/>
      <w:bookmarkStart w:id="165" w:name="_Toc48728536"/>
      <w:r w:rsidRPr="00283842">
        <w:t xml:space="preserve">Figure </w:t>
      </w:r>
      <w:fldSimple w:instr=" SEQ Figure \* ARABIC ">
        <w:r w:rsidR="00DE31B5">
          <w:rPr>
            <w:noProof/>
          </w:rPr>
          <w:t>42</w:t>
        </w:r>
      </w:fldSimple>
      <w:r w:rsidRPr="00283842">
        <w:rPr>
          <w:noProof/>
        </w:rPr>
        <w:t>.</w:t>
      </w:r>
      <w:r w:rsidRPr="00283842">
        <w:t xml:space="preserve"> </w:t>
      </w:r>
      <w:r w:rsidR="00EE7F5C">
        <w:t>Service and device i</w:t>
      </w:r>
      <w:r w:rsidRPr="00283842">
        <w:t>ssues reported</w:t>
      </w:r>
      <w:bookmarkEnd w:id="164"/>
      <w:bookmarkEnd w:id="165"/>
      <w:r w:rsidRPr="00283842">
        <w:t xml:space="preserve"> </w:t>
      </w:r>
    </w:p>
    <w:p w14:paraId="1614BA07" w14:textId="16C83DD3" w:rsidR="00EB23C9" w:rsidRPr="00283842" w:rsidRDefault="00EB23C9" w:rsidP="00205820">
      <w:pPr>
        <w:pStyle w:val="Caption"/>
        <w:keepNext/>
        <w:keepLines/>
      </w:pPr>
      <w:r w:rsidRPr="00283842">
        <w:rPr>
          <w:noProof/>
          <w:lang w:val="en-GB" w:eastAsia="en-GB"/>
        </w:rPr>
        <w:drawing>
          <wp:inline distT="0" distB="0" distL="0" distR="0" wp14:anchorId="13E54C7E" wp14:editId="1A62F1B0">
            <wp:extent cx="5759450" cy="3681413"/>
            <wp:effectExtent l="0" t="0" r="12700" b="14605"/>
            <wp:docPr id="99" name="Chart 99" descr="bar chart list of service and device issues experienced">
              <a:extLst xmlns:a="http://schemas.openxmlformats.org/drawingml/2006/main">
                <a:ext uri="{FF2B5EF4-FFF2-40B4-BE49-F238E27FC236}">
                  <a16:creationId xmlns:a16="http://schemas.microsoft.com/office/drawing/2014/main" id="{62C6D236-EB2F-4651-A2E5-6F8ECA61CE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43159AA" w14:textId="549EB7D0" w:rsidR="00EB23C9" w:rsidRDefault="00EB23C9" w:rsidP="00205820">
      <w:pPr>
        <w:keepNext/>
        <w:keepLines/>
        <w:rPr>
          <w:sz w:val="18"/>
          <w:szCs w:val="16"/>
        </w:rPr>
      </w:pPr>
      <w:r w:rsidRPr="00283842">
        <w:rPr>
          <w:i/>
          <w:iCs/>
          <w:sz w:val="18"/>
          <w:szCs w:val="16"/>
        </w:rPr>
        <w:t>Q18. For which of the following issues have you informed or sought assistance from your provider? Base: Those who had sought assistance for an issue (n=563)</w:t>
      </w:r>
      <w:r w:rsidR="003D6FC0">
        <w:rPr>
          <w:i/>
          <w:iCs/>
          <w:sz w:val="18"/>
          <w:szCs w:val="16"/>
        </w:rPr>
        <w:t xml:space="preserve"> (</w:t>
      </w:r>
      <w:r w:rsidR="003D6FC0" w:rsidRPr="00E92275">
        <w:rPr>
          <w:i/>
          <w:iCs/>
          <w:sz w:val="18"/>
          <w:szCs w:val="16"/>
        </w:rPr>
        <w:t>Multiple Response)</w:t>
      </w:r>
    </w:p>
    <w:p w14:paraId="67FE8293" w14:textId="77777777" w:rsidR="00033BAF" w:rsidRPr="00033BAF" w:rsidRDefault="00033BAF" w:rsidP="00205820">
      <w:pPr>
        <w:keepNext/>
        <w:keepLines/>
        <w:rPr>
          <w:sz w:val="18"/>
          <w:szCs w:val="16"/>
        </w:rPr>
      </w:pPr>
    </w:p>
    <w:p w14:paraId="0A359530" w14:textId="77777777" w:rsidR="000B1BF3" w:rsidRDefault="000B1BF3">
      <w:pPr>
        <w:spacing w:after="160" w:line="259" w:lineRule="auto"/>
        <w:ind w:right="0"/>
        <w:jc w:val="left"/>
      </w:pPr>
      <w:r>
        <w:br w:type="page"/>
      </w:r>
    </w:p>
    <w:p w14:paraId="001A0651" w14:textId="7E39CB34" w:rsidR="002C0248" w:rsidRPr="002F0529" w:rsidRDefault="002C0248" w:rsidP="002C0248">
      <w:r w:rsidRPr="002F0529">
        <w:lastRenderedPageBreak/>
        <w:t xml:space="preserve">4 in 5 Australian </w:t>
      </w:r>
      <w:r w:rsidR="00580AD6">
        <w:t>young people</w:t>
      </w:r>
      <w:r w:rsidR="00580AD6" w:rsidRPr="002F0529">
        <w:t xml:space="preserve"> </w:t>
      </w:r>
      <w:r w:rsidRPr="002F0529">
        <w:t>have experienced issues with their home internet,</w:t>
      </w:r>
      <w:r w:rsidR="00580AD6">
        <w:t xml:space="preserve"> with</w:t>
      </w:r>
      <w:r w:rsidRPr="002F0529">
        <w:t xml:space="preserve"> 84% reporting slow speed (24% experiencing</w:t>
      </w:r>
      <w:r w:rsidR="00580AD6">
        <w:t xml:space="preserve"> this</w:t>
      </w:r>
      <w:r w:rsidRPr="002F0529">
        <w:t xml:space="preserve"> frequently) and 78% reporting dropouts on home internet reliability (</w:t>
      </w:r>
      <w:r w:rsidR="00580AD6">
        <w:t xml:space="preserve">with </w:t>
      </w:r>
      <w:r w:rsidRPr="002F0529">
        <w:t>16% experiencing</w:t>
      </w:r>
      <w:r w:rsidR="00580AD6">
        <w:t xml:space="preserve"> this</w:t>
      </w:r>
      <w:r w:rsidRPr="002F0529">
        <w:t xml:space="preserve"> frequently).  This is more </w:t>
      </w:r>
      <w:r w:rsidR="00580AD6">
        <w:t>widely reported by</w:t>
      </w:r>
      <w:r w:rsidRPr="002F0529">
        <w:t xml:space="preserve"> those aged 16-17 years, with 83% experiencing </w:t>
      </w:r>
      <w:r w:rsidR="00FE2E3C" w:rsidRPr="002F0529">
        <w:t>dropouts</w:t>
      </w:r>
      <w:r w:rsidRPr="002F0529">
        <w:t xml:space="preserve"> (compared to</w:t>
      </w:r>
      <w:r w:rsidR="00580AD6">
        <w:t xml:space="preserve"> 74% of</w:t>
      </w:r>
      <w:r w:rsidRPr="002F0529">
        <w:t xml:space="preserve"> 18-19 year</w:t>
      </w:r>
      <w:r w:rsidR="00580AD6">
        <w:t xml:space="preserve"> old</w:t>
      </w:r>
      <w:r w:rsidRPr="002F0529">
        <w:t>s</w:t>
      </w:r>
      <w:r w:rsidR="00580AD6">
        <w:t xml:space="preserve"> and</w:t>
      </w:r>
      <w:r w:rsidRPr="002F0529">
        <w:t xml:space="preserve"> </w:t>
      </w:r>
      <w:r w:rsidR="00580AD6">
        <w:t xml:space="preserve">78% of </w:t>
      </w:r>
      <w:r w:rsidRPr="002F0529">
        <w:t>20-21 year</w:t>
      </w:r>
      <w:r w:rsidR="00580AD6">
        <w:t xml:space="preserve"> old</w:t>
      </w:r>
      <w:r w:rsidRPr="002F0529">
        <w:t>s)</w:t>
      </w:r>
      <w:r w:rsidR="00580AD6">
        <w:t>.</w:t>
      </w:r>
      <w:r w:rsidRPr="002F0529">
        <w:t xml:space="preserve"> 86</w:t>
      </w:r>
      <w:r w:rsidR="00033BAF" w:rsidRPr="002F0529">
        <w:t xml:space="preserve">% </w:t>
      </w:r>
      <w:r w:rsidR="00033BAF">
        <w:t>of</w:t>
      </w:r>
      <w:r w:rsidR="00580AD6">
        <w:t xml:space="preserve"> respondents in this cohort </w:t>
      </w:r>
      <w:r w:rsidRPr="002F0529">
        <w:t>experienc</w:t>
      </w:r>
      <w:r w:rsidR="00580AD6">
        <w:t xml:space="preserve">ed </w:t>
      </w:r>
      <w:r w:rsidRPr="002F0529">
        <w:t>slow speeds with ho</w:t>
      </w:r>
      <w:r w:rsidR="00580AD6">
        <w:t>m</w:t>
      </w:r>
      <w:r w:rsidRPr="002F0529">
        <w:t>e internet (compared to</w:t>
      </w:r>
      <w:r w:rsidR="00580AD6">
        <w:t xml:space="preserve"> 82% of those aged</w:t>
      </w:r>
      <w:r w:rsidRPr="002F0529">
        <w:t xml:space="preserve"> 18-19 years</w:t>
      </w:r>
      <w:r w:rsidR="00580AD6">
        <w:t xml:space="preserve"> and 83% of those who are </w:t>
      </w:r>
      <w:r w:rsidRPr="002F0529">
        <w:t>20-21 years).</w:t>
      </w:r>
    </w:p>
    <w:p w14:paraId="0170F625" w14:textId="77777777" w:rsidR="002C0248" w:rsidRPr="002F0529" w:rsidRDefault="002C0248" w:rsidP="002C0248"/>
    <w:p w14:paraId="659F9D11" w14:textId="07637B3D" w:rsidR="002C0248" w:rsidRPr="002F0529" w:rsidRDefault="002C0248" w:rsidP="002C0248">
      <w:r w:rsidRPr="002F0529">
        <w:t xml:space="preserve">Those who have someone else pay their mobile bill are also more likely than those who </w:t>
      </w:r>
      <w:r w:rsidR="0031067D">
        <w:t xml:space="preserve">pay their own </w:t>
      </w:r>
      <w:r w:rsidRPr="002F0529">
        <w:t xml:space="preserve">to have experienced slow speed with home internet (88% compared </w:t>
      </w:r>
      <w:r w:rsidR="0031067D">
        <w:t>84% of those who</w:t>
      </w:r>
      <w:r w:rsidR="00397148">
        <w:t xml:space="preserve"> </w:t>
      </w:r>
      <w:r w:rsidRPr="002F0529">
        <w:t>pay themselves). You</w:t>
      </w:r>
      <w:r w:rsidR="0031067D">
        <w:t xml:space="preserve">ng people </w:t>
      </w:r>
      <w:r w:rsidRPr="002F0529">
        <w:t>living with parents are the most likely to have experienced home internet reliability</w:t>
      </w:r>
      <w:r>
        <w:t xml:space="preserve"> issues like service dropouts</w:t>
      </w:r>
      <w:r w:rsidRPr="002F0529">
        <w:t xml:space="preserve"> (82%</w:t>
      </w:r>
      <w:r w:rsidR="0031067D">
        <w:t>,</w:t>
      </w:r>
      <w:r w:rsidRPr="002F0529">
        <w:t xml:space="preserve"> compared to </w:t>
      </w:r>
      <w:r w:rsidR="0031067D">
        <w:t xml:space="preserve">71% of those who are </w:t>
      </w:r>
      <w:r w:rsidRPr="002F0529">
        <w:t>single</w:t>
      </w:r>
      <w:r w:rsidR="0031067D">
        <w:t xml:space="preserve"> and</w:t>
      </w:r>
      <w:r w:rsidRPr="002F0529">
        <w:t xml:space="preserve"> living alone</w:t>
      </w:r>
      <w:r w:rsidR="0031067D">
        <w:t>, and 68% of those living with a</w:t>
      </w:r>
      <w:r w:rsidR="00397148">
        <w:t xml:space="preserve"> </w:t>
      </w:r>
      <w:r w:rsidRPr="002F0529">
        <w:t>group of unrelated adults 68%)</w:t>
      </w:r>
      <w:r w:rsidR="0031067D">
        <w:t xml:space="preserve">. They are also more likely to </w:t>
      </w:r>
      <w:r w:rsidRPr="002F0529">
        <w:t>experienced</w:t>
      </w:r>
      <w:r w:rsidR="00397148">
        <w:t xml:space="preserve"> </w:t>
      </w:r>
      <w:r w:rsidRPr="002F0529">
        <w:t xml:space="preserve">slow </w:t>
      </w:r>
      <w:r w:rsidR="0031067D">
        <w:t xml:space="preserve">home internet speeds </w:t>
      </w:r>
      <w:r w:rsidRPr="002F0529">
        <w:t>(88% compared to</w:t>
      </w:r>
      <w:r w:rsidR="0031067D">
        <w:t xml:space="preserve"> 78% of those who are</w:t>
      </w:r>
      <w:r w:rsidRPr="002F0529">
        <w:t xml:space="preserve"> single</w:t>
      </w:r>
      <w:r w:rsidR="0031067D">
        <w:t xml:space="preserve"> and</w:t>
      </w:r>
      <w:r w:rsidRPr="002F0529">
        <w:t xml:space="preserve"> living alone</w:t>
      </w:r>
      <w:r w:rsidR="0031067D">
        <w:t xml:space="preserve">, and 74% of those living with a </w:t>
      </w:r>
      <w:r w:rsidRPr="002F0529">
        <w:t>group of unrelated adults)</w:t>
      </w:r>
      <w:r w:rsidR="00FE2E3C">
        <w:t>.</w:t>
      </w:r>
    </w:p>
    <w:p w14:paraId="37598329" w14:textId="77777777" w:rsidR="002C0248" w:rsidRPr="002F0529" w:rsidRDefault="002C0248" w:rsidP="002C0248"/>
    <w:p w14:paraId="00097CDD" w14:textId="1EA5DC51" w:rsidR="002C0248" w:rsidRPr="002F0529" w:rsidRDefault="002C0248" w:rsidP="002C0248">
      <w:r w:rsidRPr="002F0529">
        <w:t xml:space="preserve">3 in 5 (59%) Australian </w:t>
      </w:r>
      <w:r w:rsidR="0031067D">
        <w:t>young people</w:t>
      </w:r>
      <w:r w:rsidR="0031067D" w:rsidRPr="002F0529">
        <w:t xml:space="preserve"> </w:t>
      </w:r>
      <w:r w:rsidRPr="002F0529">
        <w:t>are confident they can choose the right home broadband</w:t>
      </w:r>
      <w:r w:rsidR="0031067D">
        <w:t xml:space="preserve"> plan for them</w:t>
      </w:r>
      <w:r w:rsidRPr="002F0529">
        <w:t xml:space="preserve">, compared to three quarters </w:t>
      </w:r>
      <w:r w:rsidR="0031067D">
        <w:t>(</w:t>
      </w:r>
      <w:r w:rsidRPr="002F0529">
        <w:t>75%</w:t>
      </w:r>
      <w:r w:rsidR="0031067D">
        <w:t>)</w:t>
      </w:r>
      <w:r w:rsidRPr="002F0529">
        <w:t xml:space="preserve"> who are confident they can choose the right mobile </w:t>
      </w:r>
      <w:r w:rsidR="0031067D">
        <w:t>plan for them</w:t>
      </w:r>
      <w:r w:rsidRPr="002F0529">
        <w:t xml:space="preserve">. </w:t>
      </w:r>
    </w:p>
    <w:p w14:paraId="0707C9E9" w14:textId="77777777" w:rsidR="002C0248" w:rsidRPr="002F0529" w:rsidRDefault="002C0248" w:rsidP="002C0248"/>
    <w:p w14:paraId="50D995C9" w14:textId="14D19B54" w:rsidR="002C0248" w:rsidRPr="002F0529" w:rsidRDefault="002C0248" w:rsidP="002C0248">
      <w:r w:rsidRPr="002F0529">
        <w:t>You</w:t>
      </w:r>
      <w:r w:rsidR="0031067D">
        <w:t xml:space="preserve">ng people </w:t>
      </w:r>
      <w:r w:rsidRPr="002F0529">
        <w:t>who pay their own monthly mobile bill are more likely to feel confident in choosing the right home broadband plan compared to those who have someone else paying (64%</w:t>
      </w:r>
      <w:r w:rsidR="0031067D">
        <w:t xml:space="preserve">, </w:t>
      </w:r>
      <w:r w:rsidRPr="002F0529">
        <w:t xml:space="preserve">compared </w:t>
      </w:r>
      <w:r w:rsidR="0031067D">
        <w:t xml:space="preserve">56% of those where </w:t>
      </w:r>
      <w:r w:rsidRPr="002F0529">
        <w:t xml:space="preserve">someone else pays </w:t>
      </w:r>
      <w:r w:rsidR="0031067D">
        <w:t xml:space="preserve"> for their plan ). </w:t>
      </w:r>
      <w:r w:rsidRPr="002F0529">
        <w:t xml:space="preserve">, </w:t>
      </w:r>
      <w:r w:rsidR="0031067D">
        <w:t>S</w:t>
      </w:r>
      <w:r w:rsidRPr="002F0529">
        <w:t>imilarly</w:t>
      </w:r>
      <w:r w:rsidR="0031067D">
        <w:t>,</w:t>
      </w:r>
      <w:r w:rsidRPr="002F0529">
        <w:t xml:space="preserve"> you</w:t>
      </w:r>
      <w:r w:rsidR="0031067D">
        <w:t>ng people with a more expensive bill</w:t>
      </w:r>
      <w:r w:rsidRPr="002F0529">
        <w:t xml:space="preserve"> are more likely to feel confident in choosing the right home broadband</w:t>
      </w:r>
      <w:r w:rsidR="0031067D">
        <w:t xml:space="preserve"> plan.</w:t>
      </w:r>
    </w:p>
    <w:p w14:paraId="4654129C" w14:textId="77777777" w:rsidR="002C0248" w:rsidRPr="002F0529" w:rsidRDefault="002C0248" w:rsidP="002C0248"/>
    <w:p w14:paraId="225AC317" w14:textId="68ABEEBE" w:rsidR="002C0248" w:rsidRPr="002F0529" w:rsidRDefault="002C0248" w:rsidP="002C0248">
      <w:r w:rsidRPr="002F0529">
        <w:t>A third (32%) of those who have experienced issues</w:t>
      </w:r>
      <w:r w:rsidR="0031067D">
        <w:t xml:space="preserve"> with their</w:t>
      </w:r>
      <w:r w:rsidRPr="002F0529">
        <w:t xml:space="preserve"> home internet connection (i.e. speed and reliability) have sought assistance from their provider</w:t>
      </w:r>
      <w:r w:rsidR="00A73FA2">
        <w:t xml:space="preserve"> (n=179)</w:t>
      </w:r>
      <w:r w:rsidR="0031067D">
        <w:t>.</w:t>
      </w:r>
      <w:r w:rsidRPr="002F0529">
        <w:t xml:space="preserve"> </w:t>
      </w:r>
      <w:r w:rsidR="0031067D">
        <w:t>T</w:t>
      </w:r>
      <w:r w:rsidRPr="002F0529">
        <w:t>his is driven by younger</w:t>
      </w:r>
      <w:r w:rsidR="0031067D">
        <w:t xml:space="preserve"> people</w:t>
      </w:r>
      <w:r w:rsidRPr="002F0529">
        <w:t xml:space="preserve"> (</w:t>
      </w:r>
      <w:r w:rsidR="0031067D">
        <w:t xml:space="preserve">40% of those who are </w:t>
      </w:r>
      <w:r w:rsidRPr="002F0529">
        <w:t>16-17 years</w:t>
      </w:r>
      <w:r w:rsidR="0031067D">
        <w:t xml:space="preserve"> old, </w:t>
      </w:r>
      <w:r w:rsidRPr="002F0529">
        <w:t xml:space="preserve">compared to </w:t>
      </w:r>
      <w:r w:rsidR="0031067D">
        <w:t xml:space="preserve">29% of those who are </w:t>
      </w:r>
      <w:r w:rsidRPr="002F0529">
        <w:t xml:space="preserve">18-19 </w:t>
      </w:r>
      <w:r w:rsidR="009F144E" w:rsidRPr="002F0529">
        <w:t>years</w:t>
      </w:r>
      <w:r w:rsidR="009F144E">
        <w:t xml:space="preserve"> and</w:t>
      </w:r>
      <w:r w:rsidR="0031067D">
        <w:t xml:space="preserve"> 27% of those who are</w:t>
      </w:r>
      <w:r w:rsidRPr="002F0529">
        <w:t xml:space="preserve"> 20-21 years</w:t>
      </w:r>
      <w:r w:rsidR="0031067D">
        <w:t xml:space="preserve"> old</w:t>
      </w:r>
      <w:r w:rsidRPr="002F0529">
        <w:t>)</w:t>
      </w:r>
    </w:p>
    <w:p w14:paraId="50A883C8" w14:textId="77777777" w:rsidR="002C0248" w:rsidRPr="00283842" w:rsidRDefault="002C0248" w:rsidP="00EB23C9">
      <w:pPr>
        <w:rPr>
          <w:i/>
          <w:iCs/>
          <w:sz w:val="18"/>
          <w:szCs w:val="16"/>
        </w:rPr>
      </w:pPr>
    </w:p>
    <w:p w14:paraId="64498E4C" w14:textId="263431F1" w:rsidR="00EB23C9" w:rsidRPr="00A73FA2" w:rsidRDefault="00EB23C9" w:rsidP="00A73FA2">
      <w:pPr>
        <w:pStyle w:val="Heading3"/>
      </w:pPr>
      <w:bookmarkStart w:id="166" w:name="_Toc48728487"/>
      <w:r w:rsidRPr="00A73FA2">
        <w:t xml:space="preserve">Satisfaction with assistance </w:t>
      </w:r>
      <w:r w:rsidR="00CE1380" w:rsidRPr="00A73FA2">
        <w:t xml:space="preserve">from a </w:t>
      </w:r>
      <w:r w:rsidRPr="00A73FA2">
        <w:t>provide</w:t>
      </w:r>
      <w:r w:rsidR="00CE1380" w:rsidRPr="00A73FA2">
        <w:t>r</w:t>
      </w:r>
      <w:bookmarkEnd w:id="166"/>
    </w:p>
    <w:p w14:paraId="74E4D4A5" w14:textId="1A0A50D7" w:rsidR="00EB23C9" w:rsidRDefault="00EB23C9" w:rsidP="00EB23C9">
      <w:r w:rsidRPr="002F0529">
        <w:t xml:space="preserve">Overall, the majority of Australian </w:t>
      </w:r>
      <w:r w:rsidR="0031067D">
        <w:t>young people</w:t>
      </w:r>
      <w:r w:rsidR="0031067D" w:rsidRPr="002F0529">
        <w:t xml:space="preserve"> </w:t>
      </w:r>
      <w:r w:rsidRPr="002F0529">
        <w:t>who sought the assistance of their provider were satisfied with how the prov</w:t>
      </w:r>
      <w:r>
        <w:t>ider dealt with the issues –</w:t>
      </w:r>
      <w:r w:rsidR="00033BAF">
        <w:t>O</w:t>
      </w:r>
      <w:r>
        <w:t xml:space="preserve">ver 50% </w:t>
      </w:r>
      <w:r w:rsidR="0031067D">
        <w:t xml:space="preserve">were </w:t>
      </w:r>
      <w:r>
        <w:t xml:space="preserve">very </w:t>
      </w:r>
      <w:r w:rsidR="0031067D">
        <w:t xml:space="preserve">or </w:t>
      </w:r>
      <w:r w:rsidR="00A73FA2">
        <w:t>quite</w:t>
      </w:r>
      <w:r>
        <w:t xml:space="preserve"> satisfied. </w:t>
      </w:r>
      <w:r w:rsidRPr="002F0529">
        <w:t>This is the case for all issues except those relating to slow mobile</w:t>
      </w:r>
      <w:r w:rsidR="00363261">
        <w:t xml:space="preserve"> internet</w:t>
      </w:r>
      <w:r w:rsidRPr="002F0529">
        <w:t xml:space="preserve"> speeds (42%</w:t>
      </w:r>
      <w:r w:rsidR="0031067D">
        <w:t xml:space="preserve"> were satisfied</w:t>
      </w:r>
      <w:r w:rsidRPr="002F0529">
        <w:t>) and unexpected i</w:t>
      </w:r>
      <w:r>
        <w:t>nternational roaming fees (43%</w:t>
      </w:r>
      <w:r w:rsidR="0031067D">
        <w:t xml:space="preserve"> were satisfied</w:t>
      </w:r>
      <w:r>
        <w:t>)</w:t>
      </w:r>
      <w:r w:rsidR="00FE2E3C">
        <w:t>.</w:t>
      </w:r>
    </w:p>
    <w:p w14:paraId="09BEB262" w14:textId="77777777" w:rsidR="00EB23C9" w:rsidRDefault="00EB23C9" w:rsidP="00EB23C9"/>
    <w:p w14:paraId="0C6890A8" w14:textId="657689AD" w:rsidR="00A73FA2" w:rsidRDefault="00EB23C9" w:rsidP="002F19D2">
      <w:r>
        <w:t xml:space="preserve">Youth were mostly satisfied with </w:t>
      </w:r>
      <w:r w:rsidRPr="002F0529">
        <w:t>how their provider dealt with</w:t>
      </w:r>
      <w:r w:rsidR="0031067D" w:rsidRPr="002F0529">
        <w:t xml:space="preserve"> </w:t>
      </w:r>
      <w:r w:rsidR="0031067D">
        <w:t xml:space="preserve">unreliable </w:t>
      </w:r>
      <w:r w:rsidRPr="002F0529">
        <w:t>home internet (65%</w:t>
      </w:r>
      <w:r w:rsidR="0031067D">
        <w:t xml:space="preserve"> satisfied</w:t>
      </w:r>
      <w:r w:rsidRPr="002F0529">
        <w:t>) and lost</w:t>
      </w:r>
      <w:r w:rsidR="0031067D">
        <w:t xml:space="preserve"> or</w:t>
      </w:r>
      <w:r w:rsidR="00397148">
        <w:t xml:space="preserve"> </w:t>
      </w:r>
      <w:r w:rsidRPr="002F0529">
        <w:t>stolen</w:t>
      </w:r>
      <w:r>
        <w:t xml:space="preserve"> </w:t>
      </w:r>
      <w:r w:rsidR="003D6FC0">
        <w:t>phone</w:t>
      </w:r>
      <w:r>
        <w:t>s</w:t>
      </w:r>
      <w:r w:rsidRPr="002F0529">
        <w:t xml:space="preserve"> (6</w:t>
      </w:r>
      <w:r w:rsidR="00363261">
        <w:t>5</w:t>
      </w:r>
      <w:r w:rsidRPr="002F0529">
        <w:t>%</w:t>
      </w:r>
      <w:r w:rsidR="0031067D">
        <w:t xml:space="preserve"> satisfied</w:t>
      </w:r>
      <w:r w:rsidRPr="002F0529">
        <w:t>).</w:t>
      </w:r>
    </w:p>
    <w:p w14:paraId="78D92DE5" w14:textId="77777777" w:rsidR="00A73FA2" w:rsidRDefault="00A73FA2" w:rsidP="00EB23C9">
      <w:pPr>
        <w:pStyle w:val="Caption"/>
      </w:pPr>
    </w:p>
    <w:p w14:paraId="56B27E6B" w14:textId="0A418698" w:rsidR="00EB23C9" w:rsidRPr="002F0529" w:rsidRDefault="00A73FA2" w:rsidP="002F19D2">
      <w:pPr>
        <w:pStyle w:val="Caption"/>
        <w:keepNext/>
        <w:keepLines/>
      </w:pPr>
      <w:bookmarkStart w:id="167" w:name="_Toc48559008"/>
      <w:bookmarkStart w:id="168" w:name="_Toc48728537"/>
      <w:r w:rsidRPr="002F0529">
        <w:rPr>
          <w:noProof/>
          <w:lang w:val="en-GB" w:eastAsia="en-GB"/>
        </w:rPr>
        <w:lastRenderedPageBreak/>
        <mc:AlternateContent>
          <mc:Choice Requires="wps">
            <w:drawing>
              <wp:anchor distT="0" distB="0" distL="114300" distR="114300" simplePos="0" relativeHeight="251966464" behindDoc="0" locked="0" layoutInCell="1" allowOverlap="1" wp14:anchorId="40DB010B" wp14:editId="71226084">
                <wp:simplePos x="0" y="0"/>
                <wp:positionH relativeFrom="rightMargin">
                  <wp:posOffset>-255743</wp:posOffset>
                </wp:positionH>
                <wp:positionV relativeFrom="paragraph">
                  <wp:posOffset>153168</wp:posOffset>
                </wp:positionV>
                <wp:extent cx="546100" cy="4699591"/>
                <wp:effectExtent l="0" t="0" r="25400" b="25400"/>
                <wp:wrapNone/>
                <wp:docPr id="98" name="Text Box 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46100" cy="4699591"/>
                        </a:xfrm>
                        <a:prstGeom prst="rect">
                          <a:avLst/>
                        </a:prstGeom>
                        <a:solidFill>
                          <a:schemeClr val="lt1"/>
                        </a:solidFill>
                        <a:ln w="6350">
                          <a:solidFill>
                            <a:prstClr val="black"/>
                          </a:solidFill>
                        </a:ln>
                      </wps:spPr>
                      <wps:txbx>
                        <w:txbxContent>
                          <w:p w14:paraId="15B1E92A" w14:textId="654ABE08" w:rsidR="00854116" w:rsidRPr="00A73FA2" w:rsidRDefault="00854116" w:rsidP="00EB23C9">
                            <w:pPr>
                              <w:spacing w:after="180"/>
                              <w:rPr>
                                <w:sz w:val="20"/>
                                <w:szCs w:val="20"/>
                              </w:rPr>
                            </w:pPr>
                            <w:r w:rsidRPr="00A73FA2">
                              <w:rPr>
                                <w:sz w:val="20"/>
                                <w:szCs w:val="20"/>
                              </w:rPr>
                              <w:t>Top 2</w:t>
                            </w:r>
                          </w:p>
                          <w:p w14:paraId="765EACB3" w14:textId="0BCEB431" w:rsidR="00854116" w:rsidRPr="00A73FA2" w:rsidRDefault="00854116" w:rsidP="008B7DFC">
                            <w:pPr>
                              <w:spacing w:before="120" w:after="340"/>
                              <w:rPr>
                                <w:sz w:val="20"/>
                                <w:szCs w:val="20"/>
                              </w:rPr>
                            </w:pPr>
                            <w:r w:rsidRPr="00A73FA2">
                              <w:rPr>
                                <w:sz w:val="20"/>
                                <w:szCs w:val="20"/>
                              </w:rPr>
                              <w:t>65%</w:t>
                            </w:r>
                          </w:p>
                          <w:p w14:paraId="2914548D" w14:textId="77777777" w:rsidR="00854116" w:rsidRPr="00A73FA2" w:rsidRDefault="00854116" w:rsidP="008B7DFC">
                            <w:pPr>
                              <w:spacing w:before="120" w:after="340"/>
                              <w:rPr>
                                <w:sz w:val="20"/>
                                <w:szCs w:val="20"/>
                              </w:rPr>
                            </w:pPr>
                            <w:r w:rsidRPr="00A73FA2">
                              <w:rPr>
                                <w:sz w:val="20"/>
                                <w:szCs w:val="20"/>
                              </w:rPr>
                              <w:t>63%</w:t>
                            </w:r>
                          </w:p>
                          <w:p w14:paraId="0BFC7314" w14:textId="77777777" w:rsidR="00854116" w:rsidRPr="00A73FA2" w:rsidRDefault="00854116" w:rsidP="008B7DFC">
                            <w:pPr>
                              <w:spacing w:before="120" w:after="340"/>
                              <w:rPr>
                                <w:sz w:val="20"/>
                                <w:szCs w:val="20"/>
                              </w:rPr>
                            </w:pPr>
                            <w:r w:rsidRPr="00A73FA2">
                              <w:rPr>
                                <w:sz w:val="20"/>
                                <w:szCs w:val="20"/>
                              </w:rPr>
                              <w:t>58%</w:t>
                            </w:r>
                          </w:p>
                          <w:p w14:paraId="6ED76F2D" w14:textId="77777777" w:rsidR="00854116" w:rsidRPr="00A73FA2" w:rsidRDefault="00854116" w:rsidP="008B7DFC">
                            <w:pPr>
                              <w:spacing w:before="120" w:after="340"/>
                              <w:rPr>
                                <w:sz w:val="20"/>
                                <w:szCs w:val="20"/>
                              </w:rPr>
                            </w:pPr>
                            <w:r w:rsidRPr="00A73FA2">
                              <w:rPr>
                                <w:sz w:val="20"/>
                                <w:szCs w:val="20"/>
                              </w:rPr>
                              <w:t>56%</w:t>
                            </w:r>
                          </w:p>
                          <w:p w14:paraId="59D0F1EE" w14:textId="77777777" w:rsidR="00854116" w:rsidRPr="00A73FA2" w:rsidRDefault="00854116" w:rsidP="008B7DFC">
                            <w:pPr>
                              <w:spacing w:before="120" w:after="340"/>
                              <w:rPr>
                                <w:sz w:val="20"/>
                                <w:szCs w:val="20"/>
                              </w:rPr>
                            </w:pPr>
                            <w:r w:rsidRPr="00A73FA2">
                              <w:rPr>
                                <w:sz w:val="20"/>
                                <w:szCs w:val="20"/>
                              </w:rPr>
                              <w:t>65%</w:t>
                            </w:r>
                          </w:p>
                          <w:p w14:paraId="3FDE168C" w14:textId="77777777" w:rsidR="00854116" w:rsidRPr="00A73FA2" w:rsidRDefault="00854116" w:rsidP="008B7DFC">
                            <w:pPr>
                              <w:spacing w:before="120" w:after="340"/>
                              <w:rPr>
                                <w:sz w:val="20"/>
                                <w:szCs w:val="20"/>
                              </w:rPr>
                            </w:pPr>
                            <w:r w:rsidRPr="00A73FA2">
                              <w:rPr>
                                <w:sz w:val="20"/>
                                <w:szCs w:val="20"/>
                              </w:rPr>
                              <w:t>57%</w:t>
                            </w:r>
                          </w:p>
                          <w:p w14:paraId="4613BF97" w14:textId="77777777" w:rsidR="00854116" w:rsidRPr="00A73FA2" w:rsidRDefault="00854116" w:rsidP="008B7DFC">
                            <w:pPr>
                              <w:spacing w:before="120" w:after="340"/>
                              <w:rPr>
                                <w:sz w:val="20"/>
                                <w:szCs w:val="20"/>
                              </w:rPr>
                            </w:pPr>
                            <w:r w:rsidRPr="00A73FA2">
                              <w:rPr>
                                <w:sz w:val="20"/>
                                <w:szCs w:val="20"/>
                              </w:rPr>
                              <w:t>54%</w:t>
                            </w:r>
                          </w:p>
                          <w:p w14:paraId="7EA9EFAC" w14:textId="77777777" w:rsidR="00854116" w:rsidRPr="00A73FA2" w:rsidRDefault="00854116" w:rsidP="008B7DFC">
                            <w:pPr>
                              <w:spacing w:before="120" w:after="340"/>
                              <w:rPr>
                                <w:sz w:val="20"/>
                                <w:szCs w:val="20"/>
                              </w:rPr>
                            </w:pPr>
                            <w:r w:rsidRPr="00A73FA2">
                              <w:rPr>
                                <w:sz w:val="20"/>
                                <w:szCs w:val="20"/>
                              </w:rPr>
                              <w:t>52%</w:t>
                            </w:r>
                          </w:p>
                          <w:p w14:paraId="585CA84C" w14:textId="77777777" w:rsidR="00854116" w:rsidRPr="00A73FA2" w:rsidRDefault="00854116" w:rsidP="008B7DFC">
                            <w:pPr>
                              <w:spacing w:before="120" w:after="340"/>
                              <w:rPr>
                                <w:sz w:val="20"/>
                                <w:szCs w:val="20"/>
                              </w:rPr>
                            </w:pPr>
                            <w:r w:rsidRPr="00A73FA2">
                              <w:rPr>
                                <w:sz w:val="20"/>
                                <w:szCs w:val="20"/>
                              </w:rPr>
                              <w:t>42%</w:t>
                            </w:r>
                          </w:p>
                          <w:p w14:paraId="75B14D8A" w14:textId="77777777" w:rsidR="00854116" w:rsidRPr="00A73FA2" w:rsidRDefault="00854116" w:rsidP="008B7DFC">
                            <w:pPr>
                              <w:spacing w:before="120" w:after="340"/>
                              <w:rPr>
                                <w:sz w:val="20"/>
                                <w:szCs w:val="20"/>
                              </w:rPr>
                            </w:pPr>
                            <w:r w:rsidRPr="00A73FA2">
                              <w:rPr>
                                <w:sz w:val="20"/>
                                <w:szCs w:val="20"/>
                              </w:rPr>
                              <w:t>54%</w:t>
                            </w:r>
                          </w:p>
                          <w:p w14:paraId="2DF8907C" w14:textId="77777777" w:rsidR="00854116" w:rsidRPr="00A73FA2" w:rsidRDefault="00854116" w:rsidP="008B7DFC">
                            <w:pPr>
                              <w:spacing w:before="120" w:after="340"/>
                              <w:rPr>
                                <w:sz w:val="20"/>
                                <w:szCs w:val="20"/>
                              </w:rPr>
                            </w:pPr>
                            <w:r w:rsidRPr="00A73FA2">
                              <w:rPr>
                                <w:sz w:val="20"/>
                                <w:szCs w:val="20"/>
                              </w:rPr>
                              <w:t>53%</w:t>
                            </w:r>
                          </w:p>
                          <w:p w14:paraId="33CBA782" w14:textId="77777777" w:rsidR="00854116" w:rsidRPr="00A73FA2" w:rsidRDefault="00854116" w:rsidP="008B7DFC">
                            <w:pPr>
                              <w:spacing w:before="120" w:after="340"/>
                              <w:rPr>
                                <w:sz w:val="20"/>
                                <w:szCs w:val="20"/>
                              </w:rPr>
                            </w:pPr>
                            <w:r w:rsidRPr="00A73FA2">
                              <w:rPr>
                                <w:sz w:val="20"/>
                                <w:szCs w:val="20"/>
                              </w:rPr>
                              <w:t>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B010B" id="Text Box 98" o:spid="_x0000_s1059" type="#_x0000_t202" style="position:absolute;margin-left:-20.15pt;margin-top:12.05pt;width:43pt;height:370.05pt;z-index:2519664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" fillcolor="white [3201]" strokeweight=".5pt">
                <v:textbox>
                  <w:txbxContent>
                    <w:p w14:paraId="15B1E92A" w14:textId="654ABE08" w:rsidR="00854116" w:rsidRPr="00A73FA2" w:rsidRDefault="00854116" w:rsidP="00EB23C9">
                      <w:pPr>
                        <w:spacing w:after="180"/>
                        <w:rPr>
                          <w:sz w:val="20"/>
                          <w:szCs w:val="20"/>
                        </w:rPr>
                      </w:pPr>
                      <w:r w:rsidRPr="00A73FA2">
                        <w:rPr>
                          <w:sz w:val="20"/>
                          <w:szCs w:val="20"/>
                        </w:rPr>
                        <w:t>Top 2</w:t>
                      </w:r>
                    </w:p>
                    <w:p w14:paraId="765EACB3" w14:textId="0BCEB431" w:rsidR="00854116" w:rsidRPr="00A73FA2" w:rsidRDefault="00854116" w:rsidP="008B7DFC">
                      <w:pPr>
                        <w:spacing w:before="120" w:after="340"/>
                        <w:rPr>
                          <w:sz w:val="20"/>
                          <w:szCs w:val="20"/>
                        </w:rPr>
                      </w:pPr>
                      <w:r w:rsidRPr="00A73FA2">
                        <w:rPr>
                          <w:sz w:val="20"/>
                          <w:szCs w:val="20"/>
                        </w:rPr>
                        <w:t>65%</w:t>
                      </w:r>
                    </w:p>
                    <w:p w14:paraId="2914548D" w14:textId="77777777" w:rsidR="00854116" w:rsidRPr="00A73FA2" w:rsidRDefault="00854116" w:rsidP="008B7DFC">
                      <w:pPr>
                        <w:spacing w:before="120" w:after="340"/>
                        <w:rPr>
                          <w:sz w:val="20"/>
                          <w:szCs w:val="20"/>
                        </w:rPr>
                      </w:pPr>
                      <w:r w:rsidRPr="00A73FA2">
                        <w:rPr>
                          <w:sz w:val="20"/>
                          <w:szCs w:val="20"/>
                        </w:rPr>
                        <w:t>63%</w:t>
                      </w:r>
                    </w:p>
                    <w:p w14:paraId="0BFC7314" w14:textId="77777777" w:rsidR="00854116" w:rsidRPr="00A73FA2" w:rsidRDefault="00854116" w:rsidP="008B7DFC">
                      <w:pPr>
                        <w:spacing w:before="120" w:after="340"/>
                        <w:rPr>
                          <w:sz w:val="20"/>
                          <w:szCs w:val="20"/>
                        </w:rPr>
                      </w:pPr>
                      <w:r w:rsidRPr="00A73FA2">
                        <w:rPr>
                          <w:sz w:val="20"/>
                          <w:szCs w:val="20"/>
                        </w:rPr>
                        <w:t>58%</w:t>
                      </w:r>
                    </w:p>
                    <w:p w14:paraId="6ED76F2D" w14:textId="77777777" w:rsidR="00854116" w:rsidRPr="00A73FA2" w:rsidRDefault="00854116" w:rsidP="008B7DFC">
                      <w:pPr>
                        <w:spacing w:before="120" w:after="340"/>
                        <w:rPr>
                          <w:sz w:val="20"/>
                          <w:szCs w:val="20"/>
                        </w:rPr>
                      </w:pPr>
                      <w:r w:rsidRPr="00A73FA2">
                        <w:rPr>
                          <w:sz w:val="20"/>
                          <w:szCs w:val="20"/>
                        </w:rPr>
                        <w:t>56%</w:t>
                      </w:r>
                    </w:p>
                    <w:p w14:paraId="59D0F1EE" w14:textId="77777777" w:rsidR="00854116" w:rsidRPr="00A73FA2" w:rsidRDefault="00854116" w:rsidP="008B7DFC">
                      <w:pPr>
                        <w:spacing w:before="120" w:after="340"/>
                        <w:rPr>
                          <w:sz w:val="20"/>
                          <w:szCs w:val="20"/>
                        </w:rPr>
                      </w:pPr>
                      <w:r w:rsidRPr="00A73FA2">
                        <w:rPr>
                          <w:sz w:val="20"/>
                          <w:szCs w:val="20"/>
                        </w:rPr>
                        <w:t>65%</w:t>
                      </w:r>
                    </w:p>
                    <w:p w14:paraId="3FDE168C" w14:textId="77777777" w:rsidR="00854116" w:rsidRPr="00A73FA2" w:rsidRDefault="00854116" w:rsidP="008B7DFC">
                      <w:pPr>
                        <w:spacing w:before="120" w:after="340"/>
                        <w:rPr>
                          <w:sz w:val="20"/>
                          <w:szCs w:val="20"/>
                        </w:rPr>
                      </w:pPr>
                      <w:r w:rsidRPr="00A73FA2">
                        <w:rPr>
                          <w:sz w:val="20"/>
                          <w:szCs w:val="20"/>
                        </w:rPr>
                        <w:t>57%</w:t>
                      </w:r>
                    </w:p>
                    <w:p w14:paraId="4613BF97" w14:textId="77777777" w:rsidR="00854116" w:rsidRPr="00A73FA2" w:rsidRDefault="00854116" w:rsidP="008B7DFC">
                      <w:pPr>
                        <w:spacing w:before="120" w:after="340"/>
                        <w:rPr>
                          <w:sz w:val="20"/>
                          <w:szCs w:val="20"/>
                        </w:rPr>
                      </w:pPr>
                      <w:r w:rsidRPr="00A73FA2">
                        <w:rPr>
                          <w:sz w:val="20"/>
                          <w:szCs w:val="20"/>
                        </w:rPr>
                        <w:t>54%</w:t>
                      </w:r>
                    </w:p>
                    <w:p w14:paraId="7EA9EFAC" w14:textId="77777777" w:rsidR="00854116" w:rsidRPr="00A73FA2" w:rsidRDefault="00854116" w:rsidP="008B7DFC">
                      <w:pPr>
                        <w:spacing w:before="120" w:after="340"/>
                        <w:rPr>
                          <w:sz w:val="20"/>
                          <w:szCs w:val="20"/>
                        </w:rPr>
                      </w:pPr>
                      <w:r w:rsidRPr="00A73FA2">
                        <w:rPr>
                          <w:sz w:val="20"/>
                          <w:szCs w:val="20"/>
                        </w:rPr>
                        <w:t>52%</w:t>
                      </w:r>
                    </w:p>
                    <w:p w14:paraId="585CA84C" w14:textId="77777777" w:rsidR="00854116" w:rsidRPr="00A73FA2" w:rsidRDefault="00854116" w:rsidP="008B7DFC">
                      <w:pPr>
                        <w:spacing w:before="120" w:after="340"/>
                        <w:rPr>
                          <w:sz w:val="20"/>
                          <w:szCs w:val="20"/>
                        </w:rPr>
                      </w:pPr>
                      <w:r w:rsidRPr="00A73FA2">
                        <w:rPr>
                          <w:sz w:val="20"/>
                          <w:szCs w:val="20"/>
                        </w:rPr>
                        <w:t>42%</w:t>
                      </w:r>
                    </w:p>
                    <w:p w14:paraId="75B14D8A" w14:textId="77777777" w:rsidR="00854116" w:rsidRPr="00A73FA2" w:rsidRDefault="00854116" w:rsidP="008B7DFC">
                      <w:pPr>
                        <w:spacing w:before="120" w:after="340"/>
                        <w:rPr>
                          <w:sz w:val="20"/>
                          <w:szCs w:val="20"/>
                        </w:rPr>
                      </w:pPr>
                      <w:r w:rsidRPr="00A73FA2">
                        <w:rPr>
                          <w:sz w:val="20"/>
                          <w:szCs w:val="20"/>
                        </w:rPr>
                        <w:t>54%</w:t>
                      </w:r>
                    </w:p>
                    <w:p w14:paraId="2DF8907C" w14:textId="77777777" w:rsidR="00854116" w:rsidRPr="00A73FA2" w:rsidRDefault="00854116" w:rsidP="008B7DFC">
                      <w:pPr>
                        <w:spacing w:before="120" w:after="340"/>
                        <w:rPr>
                          <w:sz w:val="20"/>
                          <w:szCs w:val="20"/>
                        </w:rPr>
                      </w:pPr>
                      <w:r w:rsidRPr="00A73FA2">
                        <w:rPr>
                          <w:sz w:val="20"/>
                          <w:szCs w:val="20"/>
                        </w:rPr>
                        <w:t>53%</w:t>
                      </w:r>
                    </w:p>
                    <w:p w14:paraId="33CBA782" w14:textId="77777777" w:rsidR="00854116" w:rsidRPr="00A73FA2" w:rsidRDefault="00854116" w:rsidP="008B7DFC">
                      <w:pPr>
                        <w:spacing w:before="120" w:after="340"/>
                        <w:rPr>
                          <w:sz w:val="20"/>
                          <w:szCs w:val="20"/>
                        </w:rPr>
                      </w:pPr>
                      <w:r w:rsidRPr="00A73FA2">
                        <w:rPr>
                          <w:sz w:val="20"/>
                          <w:szCs w:val="20"/>
                        </w:rPr>
                        <w:t>43%</w:t>
                      </w:r>
                    </w:p>
                  </w:txbxContent>
                </v:textbox>
                <w10:wrap anchorx="margin"/>
              </v:shape>
            </w:pict>
          </mc:Fallback>
        </mc:AlternateContent>
      </w:r>
      <w:r w:rsidR="00EB23C9" w:rsidRPr="002F0529">
        <w:t xml:space="preserve">Figure </w:t>
      </w:r>
      <w:fldSimple w:instr=" SEQ Figure \* ARABIC ">
        <w:r w:rsidR="00DE31B5">
          <w:rPr>
            <w:noProof/>
          </w:rPr>
          <w:t>43</w:t>
        </w:r>
      </w:fldSimple>
      <w:r w:rsidR="00EB23C9" w:rsidRPr="002F0529">
        <w:rPr>
          <w:noProof/>
        </w:rPr>
        <w:t>.</w:t>
      </w:r>
      <w:r w:rsidR="00EB23C9" w:rsidRPr="002F0529">
        <w:t xml:space="preserve"> Satisfaction with prov</w:t>
      </w:r>
      <w:r w:rsidR="00EB23C9">
        <w:t>ider</w:t>
      </w:r>
      <w:r w:rsidR="00EB23C9" w:rsidRPr="002F0529">
        <w:t xml:space="preserve"> assistance</w:t>
      </w:r>
      <w:bookmarkEnd w:id="167"/>
      <w:bookmarkEnd w:id="168"/>
      <w:r w:rsidR="00EB23C9" w:rsidRPr="002F0529">
        <w:t xml:space="preserve"> </w:t>
      </w:r>
    </w:p>
    <w:p w14:paraId="18A8B91F" w14:textId="65188B1D" w:rsidR="00EB23C9" w:rsidRPr="002F0529" w:rsidRDefault="00EB23C9" w:rsidP="002F19D2">
      <w:pPr>
        <w:pStyle w:val="Caption"/>
        <w:keepNext/>
        <w:keepLines/>
      </w:pPr>
      <w:r w:rsidRPr="002F0529">
        <w:rPr>
          <w:noProof/>
          <w:lang w:val="en-GB" w:eastAsia="en-GB"/>
        </w:rPr>
        <w:drawing>
          <wp:inline distT="0" distB="0" distL="0" distR="0" wp14:anchorId="72494069" wp14:editId="5CAF36DC">
            <wp:extent cx="5429250" cy="5507355"/>
            <wp:effectExtent l="0" t="0" r="0" b="17145"/>
            <wp:docPr id="101" name="Chart 101" descr="break down of satisfaction by type of issue"/>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1BD2A378" w14:textId="211E61DF" w:rsidR="00EB23C9" w:rsidRPr="00DB1402" w:rsidRDefault="00EB23C9" w:rsidP="002F19D2">
      <w:pPr>
        <w:keepNext/>
        <w:keepLines/>
        <w:rPr>
          <w:i/>
          <w:iCs/>
          <w:sz w:val="18"/>
          <w:szCs w:val="16"/>
        </w:rPr>
      </w:pPr>
      <w:r w:rsidRPr="002F0529">
        <w:rPr>
          <w:i/>
          <w:iCs/>
          <w:sz w:val="18"/>
          <w:szCs w:val="16"/>
        </w:rPr>
        <w:t xml:space="preserve">Q20. Thinking about the way your provider dealt with </w:t>
      </w:r>
      <w:r w:rsidR="00363261">
        <w:rPr>
          <w:i/>
          <w:iCs/>
          <w:sz w:val="18"/>
          <w:szCs w:val="16"/>
        </w:rPr>
        <w:t>[issue]</w:t>
      </w:r>
      <w:r w:rsidRPr="002F0529">
        <w:rPr>
          <w:i/>
          <w:iCs/>
          <w:sz w:val="18"/>
          <w:szCs w:val="16"/>
        </w:rPr>
        <w:t>, how satisfied were you with the resolution of the issue?</w:t>
      </w:r>
      <w:r w:rsidR="00FF170B">
        <w:rPr>
          <w:i/>
          <w:iCs/>
          <w:sz w:val="18"/>
          <w:szCs w:val="16"/>
        </w:rPr>
        <w:t xml:space="preserve"> </w:t>
      </w:r>
      <w:r w:rsidR="00FF170B" w:rsidRPr="00FF170B">
        <w:rPr>
          <w:i/>
          <w:iCs/>
          <w:sz w:val="18"/>
          <w:szCs w:val="16"/>
        </w:rPr>
        <w:t>(</w:t>
      </w:r>
      <w:r w:rsidR="00FF170B">
        <w:rPr>
          <w:i/>
          <w:iCs/>
          <w:sz w:val="18"/>
          <w:szCs w:val="16"/>
        </w:rPr>
        <w:t xml:space="preserve">Single </w:t>
      </w:r>
      <w:r w:rsidR="00FF170B" w:rsidRPr="00FF170B">
        <w:rPr>
          <w:i/>
          <w:iCs/>
          <w:sz w:val="18"/>
          <w:szCs w:val="16"/>
        </w:rPr>
        <w:t>Response)</w:t>
      </w:r>
    </w:p>
    <w:p w14:paraId="7AD5F7D3" w14:textId="77777777" w:rsidR="00EB23C9" w:rsidRDefault="00EB23C9" w:rsidP="00EB23C9"/>
    <w:p w14:paraId="3B8B47CA" w14:textId="10D447C3" w:rsidR="00D56DED" w:rsidRDefault="00EB23C9" w:rsidP="00EB23C9">
      <w:r>
        <w:t>In term</w:t>
      </w:r>
      <w:r w:rsidR="007D6B00">
        <w:t>s</w:t>
      </w:r>
      <w:r>
        <w:t xml:space="preserve"> of dissatisfaction, </w:t>
      </w:r>
      <w:r w:rsidRPr="002F0529">
        <w:t xml:space="preserve">15%-20% of Australian </w:t>
      </w:r>
      <w:r w:rsidR="0031067D">
        <w:t>young people were</w:t>
      </w:r>
      <w:r w:rsidRPr="002F0529">
        <w:t xml:space="preserve"> dissatisfied with how their provider resolved </w:t>
      </w:r>
      <w:r>
        <w:t xml:space="preserve">issues </w:t>
      </w:r>
      <w:r w:rsidRPr="002F0529">
        <w:t>(</w:t>
      </w:r>
      <w:r w:rsidR="00A04F63">
        <w:t>rates were slightly lower</w:t>
      </w:r>
      <w:r w:rsidR="00A04F63" w:rsidRPr="002F0529">
        <w:t xml:space="preserve"> </w:t>
      </w:r>
      <w:r w:rsidRPr="002F0529">
        <w:t xml:space="preserve">for </w:t>
      </w:r>
      <w:r w:rsidR="00A04F63">
        <w:t xml:space="preserve">those with </w:t>
      </w:r>
      <w:r w:rsidRPr="002F0529">
        <w:t xml:space="preserve">poor battery life </w:t>
      </w:r>
      <w:r w:rsidR="00A04F63">
        <w:t>[</w:t>
      </w:r>
      <w:r w:rsidRPr="002F0529">
        <w:t>13%</w:t>
      </w:r>
      <w:r w:rsidR="00A04F63">
        <w:t>]</w:t>
      </w:r>
      <w:r w:rsidRPr="002F0529">
        <w:t xml:space="preserve"> and damaged phones </w:t>
      </w:r>
      <w:r w:rsidR="00A04F63">
        <w:t>[</w:t>
      </w:r>
      <w:r w:rsidRPr="002F0529">
        <w:t>14%</w:t>
      </w:r>
      <w:r w:rsidR="00A04F63">
        <w:t>]</w:t>
      </w:r>
      <w:r w:rsidRPr="002F0529">
        <w:t xml:space="preserve">). </w:t>
      </w:r>
    </w:p>
    <w:p w14:paraId="6E307217" w14:textId="77777777" w:rsidR="00D56DED" w:rsidRDefault="00D56DED" w:rsidP="00EB23C9"/>
    <w:p w14:paraId="7D91538F" w14:textId="0E7B7ED9" w:rsidR="00EB23C9" w:rsidRPr="002F0529" w:rsidRDefault="00D56DED" w:rsidP="00EB23C9">
      <w:r>
        <w:t xml:space="preserve">A </w:t>
      </w:r>
      <w:r w:rsidR="00EB23C9" w:rsidRPr="002F0529">
        <w:t>quarter</w:t>
      </w:r>
      <w:r w:rsidR="00FF170B">
        <w:t xml:space="preserve"> </w:t>
      </w:r>
      <w:r w:rsidR="00FF170B" w:rsidRPr="002F0529">
        <w:t xml:space="preserve">(27%) </w:t>
      </w:r>
      <w:r w:rsidR="00EB23C9" w:rsidRPr="002F0529">
        <w:t xml:space="preserve">of </w:t>
      </w:r>
      <w:r w:rsidR="0031067D">
        <w:t xml:space="preserve">young people </w:t>
      </w:r>
      <w:r w:rsidR="00FF170B">
        <w:t>who went to their provider about slow</w:t>
      </w:r>
      <w:r>
        <w:t xml:space="preserve"> mobile</w:t>
      </w:r>
      <w:r w:rsidR="00FF170B">
        <w:t xml:space="preserve"> internet speed</w:t>
      </w:r>
      <w:r w:rsidR="00AC5807">
        <w:t>s</w:t>
      </w:r>
      <w:r w:rsidR="00FF170B">
        <w:t xml:space="preserve"> </w:t>
      </w:r>
      <w:r w:rsidR="00EB23C9" w:rsidRPr="002F0529">
        <w:t>were dissatisfied with how their provider resolved their issue</w:t>
      </w:r>
      <w:r w:rsidR="00FF170B">
        <w:t>.</w:t>
      </w:r>
      <w:r>
        <w:t xml:space="preserve"> Of these,</w:t>
      </w:r>
      <w:r w:rsidR="00EB23C9" w:rsidRPr="002F0529">
        <w:t xml:space="preserve"> </w:t>
      </w:r>
      <w:r w:rsidRPr="002F0529">
        <w:t xml:space="preserve">44% </w:t>
      </w:r>
      <w:r>
        <w:t xml:space="preserve">were </w:t>
      </w:r>
      <w:r w:rsidR="00EB23C9" w:rsidRPr="002F0529">
        <w:t>those on a post-paid contract (compared to post-paid</w:t>
      </w:r>
      <w:r>
        <w:t xml:space="preserve"> customers </w:t>
      </w:r>
      <w:r w:rsidRPr="000743B5">
        <w:rPr>
          <w:i/>
          <w:iCs/>
        </w:rPr>
        <w:t>without</w:t>
      </w:r>
      <w:r>
        <w:t xml:space="preserve"> a</w:t>
      </w:r>
      <w:r w:rsidR="00AC5807">
        <w:t xml:space="preserve"> </w:t>
      </w:r>
      <w:r w:rsidR="00EB23C9" w:rsidRPr="002F0529">
        <w:t xml:space="preserve">contract </w:t>
      </w:r>
      <w:r>
        <w:t>[</w:t>
      </w:r>
      <w:r w:rsidR="00EB23C9" w:rsidRPr="002F0529">
        <w:t>23%</w:t>
      </w:r>
      <w:r>
        <w:t xml:space="preserve">] and </w:t>
      </w:r>
      <w:r w:rsidRPr="002F0529">
        <w:t xml:space="preserve">pre-paid </w:t>
      </w:r>
      <w:r>
        <w:t>customers [</w:t>
      </w:r>
      <w:r w:rsidRPr="002F0529">
        <w:t>15%</w:t>
      </w:r>
      <w:r>
        <w:t>]</w:t>
      </w:r>
      <w:r w:rsidRPr="002F0529">
        <w:t>,</w:t>
      </w:r>
      <w:r w:rsidR="00EB23C9" w:rsidRPr="002F0529">
        <w:t>)</w:t>
      </w:r>
      <w:r>
        <w:t xml:space="preserve">. </w:t>
      </w:r>
      <w:r w:rsidR="00EB23C9" w:rsidRPr="002F0529">
        <w:t xml:space="preserve">Vodafone customers </w:t>
      </w:r>
      <w:r>
        <w:t xml:space="preserve">made up </w:t>
      </w:r>
      <w:r w:rsidR="00EB23C9" w:rsidRPr="002F0529">
        <w:t xml:space="preserve">37% </w:t>
      </w:r>
      <w:r>
        <w:t>of those wh</w:t>
      </w:r>
      <w:r w:rsidR="00AC5807">
        <w:t>o w</w:t>
      </w:r>
      <w:r>
        <w:t>ent to their provider about slow mobile internet speeds,</w:t>
      </w:r>
      <w:r w:rsidR="00EB23C9" w:rsidRPr="002F0529">
        <w:t xml:space="preserve"> compared to Telstra</w:t>
      </w:r>
      <w:r>
        <w:t xml:space="preserve"> customers</w:t>
      </w:r>
      <w:r w:rsidR="00EB23C9" w:rsidRPr="002F0529">
        <w:t xml:space="preserve"> </w:t>
      </w:r>
      <w:r>
        <w:t>(</w:t>
      </w:r>
      <w:r w:rsidR="00EB23C9" w:rsidRPr="002F0529">
        <w:t>29%</w:t>
      </w:r>
      <w:r>
        <w:t>)</w:t>
      </w:r>
      <w:r w:rsidR="00EB23C9" w:rsidRPr="002F0529">
        <w:t xml:space="preserve">, </w:t>
      </w:r>
      <w:r w:rsidR="00AC5807">
        <w:t xml:space="preserve">customers of </w:t>
      </w:r>
      <w:r w:rsidR="00EB23C9" w:rsidRPr="002F0529">
        <w:t xml:space="preserve">other </w:t>
      </w:r>
      <w:r w:rsidR="00AC5807">
        <w:t>providers (</w:t>
      </w:r>
      <w:r w:rsidR="00EB23C9" w:rsidRPr="002F0529">
        <w:t>29%</w:t>
      </w:r>
      <w:r w:rsidR="00AC5807">
        <w:t>)</w:t>
      </w:r>
      <w:r w:rsidR="00EB23C9" w:rsidRPr="002F0529">
        <w:t xml:space="preserve">, </w:t>
      </w:r>
      <w:r w:rsidR="00AC5807">
        <w:t xml:space="preserve">and </w:t>
      </w:r>
      <w:r w:rsidR="00EB23C9" w:rsidRPr="002F0529">
        <w:t xml:space="preserve">Optus </w:t>
      </w:r>
      <w:r w:rsidR="00AC5807">
        <w:t>customers (</w:t>
      </w:r>
      <w:r w:rsidR="00EB23C9" w:rsidRPr="002F0529">
        <w:t>17%)</w:t>
      </w:r>
      <w:r w:rsidR="00EB23C9">
        <w:t xml:space="preserve">. </w:t>
      </w:r>
    </w:p>
    <w:p w14:paraId="4B3F832B" w14:textId="77777777" w:rsidR="00EB23C9" w:rsidRDefault="00EB23C9" w:rsidP="00EB23C9"/>
    <w:p w14:paraId="60230B6B" w14:textId="77777777" w:rsidR="000B1BF3" w:rsidRDefault="000B1BF3">
      <w:pPr>
        <w:spacing w:after="160" w:line="259" w:lineRule="auto"/>
        <w:ind w:right="0"/>
        <w:jc w:val="left"/>
      </w:pPr>
      <w:r>
        <w:br w:type="page"/>
      </w:r>
    </w:p>
    <w:p w14:paraId="5E97E9F4" w14:textId="434F9C11" w:rsidR="00EB23C9" w:rsidRDefault="00EB23C9" w:rsidP="00EB23C9">
      <w:r>
        <w:lastRenderedPageBreak/>
        <w:t>Despite relative levels of satisfaction</w:t>
      </w:r>
      <w:r w:rsidR="00A04F63">
        <w:t>,</w:t>
      </w:r>
      <w:r>
        <w:t xml:space="preserve"> 41% of </w:t>
      </w:r>
      <w:r w:rsidR="00516FF3">
        <w:t>young people</w:t>
      </w:r>
      <w:r w:rsidR="00516FF3" w:rsidRPr="00F5140E">
        <w:t xml:space="preserve"> </w:t>
      </w:r>
      <w:r w:rsidRPr="00F5140E">
        <w:t>report sometimes giving up on seeking assis</w:t>
      </w:r>
      <w:r>
        <w:t>tance with their mobile services</w:t>
      </w:r>
      <w:r w:rsidR="00516FF3">
        <w:t>,</w:t>
      </w:r>
      <w:r>
        <w:t xml:space="preserve"> suggesting that they do not always get the resolution that they were expecting.</w:t>
      </w:r>
    </w:p>
    <w:p w14:paraId="04F70D9C" w14:textId="11B3489E" w:rsidR="00EB23C9" w:rsidRDefault="00EB23C9" w:rsidP="00EB23C9"/>
    <w:p w14:paraId="14D1D697" w14:textId="0B034FBE" w:rsidR="00EB23C9" w:rsidRPr="00EE7F5C" w:rsidRDefault="00EB23C9" w:rsidP="00033BAF">
      <w:pPr>
        <w:keepNext/>
        <w:keepLines/>
        <w:rPr>
          <w:i/>
          <w:sz w:val="18"/>
          <w:szCs w:val="16"/>
        </w:rPr>
      </w:pPr>
      <w:bookmarkStart w:id="169" w:name="_Toc48559009"/>
      <w:bookmarkStart w:id="170" w:name="_Toc48728538"/>
      <w:r w:rsidRPr="002F0529">
        <w:rPr>
          <w:i/>
          <w:sz w:val="18"/>
          <w:szCs w:val="16"/>
        </w:rPr>
        <w:t xml:space="preserve">Figure </w:t>
      </w:r>
      <w:r w:rsidRPr="002F0529">
        <w:rPr>
          <w:i/>
          <w:sz w:val="18"/>
          <w:szCs w:val="16"/>
        </w:rPr>
        <w:fldChar w:fldCharType="begin"/>
      </w:r>
      <w:r w:rsidRPr="002F0529">
        <w:rPr>
          <w:i/>
          <w:sz w:val="18"/>
          <w:szCs w:val="16"/>
        </w:rPr>
        <w:instrText xml:space="preserve"> SEQ Figure \* ARABIC </w:instrText>
      </w:r>
      <w:r w:rsidRPr="002F0529">
        <w:rPr>
          <w:i/>
          <w:sz w:val="18"/>
          <w:szCs w:val="16"/>
        </w:rPr>
        <w:fldChar w:fldCharType="separate"/>
      </w:r>
      <w:r w:rsidR="00DE31B5">
        <w:rPr>
          <w:i/>
          <w:noProof/>
          <w:sz w:val="18"/>
          <w:szCs w:val="16"/>
        </w:rPr>
        <w:t>44</w:t>
      </w:r>
      <w:r w:rsidRPr="002F0529">
        <w:rPr>
          <w:i/>
          <w:sz w:val="18"/>
          <w:szCs w:val="16"/>
        </w:rPr>
        <w:fldChar w:fldCharType="end"/>
      </w:r>
      <w:r w:rsidRPr="002F0529">
        <w:rPr>
          <w:i/>
          <w:sz w:val="18"/>
          <w:szCs w:val="16"/>
        </w:rPr>
        <w:t xml:space="preserve">. Attitudes </w:t>
      </w:r>
      <w:r>
        <w:rPr>
          <w:i/>
          <w:sz w:val="18"/>
          <w:szCs w:val="16"/>
        </w:rPr>
        <w:t>to resolving issues</w:t>
      </w:r>
      <w:bookmarkEnd w:id="169"/>
      <w:bookmarkEnd w:id="170"/>
      <w:r>
        <w:rPr>
          <w:i/>
          <w:sz w:val="18"/>
          <w:szCs w:val="16"/>
        </w:rPr>
        <w:t xml:space="preserve"> </w:t>
      </w:r>
    </w:p>
    <w:p w14:paraId="51222C2E" w14:textId="77777777" w:rsidR="00EB23C9" w:rsidRPr="002F0529" w:rsidRDefault="00EB23C9" w:rsidP="00033BAF">
      <w:pPr>
        <w:keepNext/>
        <w:keepLines/>
        <w:rPr>
          <w:b/>
          <w:bCs/>
        </w:rPr>
      </w:pPr>
      <w:r w:rsidRPr="002F0529">
        <w:rPr>
          <w:noProof/>
          <w:lang w:val="en-GB" w:eastAsia="en-GB"/>
        </w:rPr>
        <w:drawing>
          <wp:inline distT="0" distB="0" distL="0" distR="0" wp14:anchorId="457E1360" wp14:editId="45905B1C">
            <wp:extent cx="5745480" cy="1572768"/>
            <wp:effectExtent l="0" t="0" r="7620" b="8890"/>
            <wp:docPr id="79" name="Chart 79" descr="13% strongly agree that they give up getting help to resolve mobile servi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705CBEF" w14:textId="12C5908D" w:rsidR="00EB23C9" w:rsidRDefault="00EB23C9" w:rsidP="00033BAF">
      <w:pPr>
        <w:keepNext/>
        <w:keepLines/>
        <w:rPr>
          <w:i/>
          <w:iCs/>
          <w:sz w:val="18"/>
          <w:szCs w:val="16"/>
        </w:rPr>
      </w:pPr>
      <w:r w:rsidRPr="002F0529">
        <w:rPr>
          <w:i/>
          <w:iCs/>
          <w:sz w:val="18"/>
          <w:szCs w:val="16"/>
        </w:rPr>
        <w:t xml:space="preserve">Q10. Thinking about the mobile plan you currently use. To what extent do you agree or disagree with each of the following statements? Base: All respondents with access to a mobile (n=554) </w:t>
      </w:r>
      <w:r w:rsidR="00FF170B" w:rsidRPr="00FF170B">
        <w:rPr>
          <w:i/>
          <w:iCs/>
          <w:sz w:val="18"/>
          <w:szCs w:val="16"/>
        </w:rPr>
        <w:t>(</w:t>
      </w:r>
      <w:r w:rsidR="00FF170B">
        <w:rPr>
          <w:i/>
          <w:iCs/>
          <w:sz w:val="18"/>
          <w:szCs w:val="16"/>
        </w:rPr>
        <w:t xml:space="preserve">Single </w:t>
      </w:r>
      <w:r w:rsidR="00FF170B" w:rsidRPr="00FF170B">
        <w:rPr>
          <w:i/>
          <w:iCs/>
          <w:sz w:val="18"/>
          <w:szCs w:val="16"/>
        </w:rPr>
        <w:t>Response)</w:t>
      </w:r>
    </w:p>
    <w:p w14:paraId="77FE6523" w14:textId="77777777" w:rsidR="00DF11F8" w:rsidRDefault="00DF11F8" w:rsidP="00EB23C9">
      <w:pPr>
        <w:rPr>
          <w:i/>
          <w:iCs/>
          <w:sz w:val="18"/>
          <w:szCs w:val="16"/>
        </w:rPr>
      </w:pPr>
    </w:p>
    <w:p w14:paraId="246D66E5" w14:textId="27122460" w:rsidR="00EB23C9" w:rsidRDefault="00145C25" w:rsidP="00EB23C9">
      <w:r>
        <w:t>Young people</w:t>
      </w:r>
      <w:r w:rsidRPr="002F0529">
        <w:t xml:space="preserve"> </w:t>
      </w:r>
      <w:r w:rsidR="00EB23C9" w:rsidRPr="002F0529">
        <w:t xml:space="preserve">who have </w:t>
      </w:r>
      <w:r w:rsidR="00EB23C9">
        <w:t>had</w:t>
      </w:r>
      <w:r w:rsidR="00EB23C9" w:rsidRPr="002F0529">
        <w:t xml:space="preserve"> negative experiences with </w:t>
      </w:r>
      <w:r w:rsidR="00EB23C9">
        <w:t>t</w:t>
      </w:r>
      <w:r w:rsidR="00EB23C9" w:rsidRPr="002F0529">
        <w:t>heir provider</w:t>
      </w:r>
      <w:r w:rsidR="00EB23C9">
        <w:t xml:space="preserve"> (payment difficulties in particular)</w:t>
      </w:r>
      <w:r w:rsidR="00EB23C9" w:rsidRPr="002F0529">
        <w:t xml:space="preserve">, account for a larger proportion of those who would give up on seeking assistance from their provider. </w:t>
      </w:r>
    </w:p>
    <w:p w14:paraId="14111538" w14:textId="77777777" w:rsidR="00EB23C9" w:rsidRDefault="00EB23C9" w:rsidP="00EB23C9"/>
    <w:p w14:paraId="6E67B765" w14:textId="77777777" w:rsidR="00EB23C9" w:rsidRPr="002F0529" w:rsidRDefault="00EB23C9" w:rsidP="00EB23C9">
      <w:r w:rsidRPr="002F0529">
        <w:t>This is more likely amongst those who:</w:t>
      </w:r>
    </w:p>
    <w:p w14:paraId="1BF3846C" w14:textId="02EB3843" w:rsidR="00EB23C9" w:rsidRPr="002F0529" w:rsidRDefault="00EB23C9" w:rsidP="00EB23C9">
      <w:pPr>
        <w:pStyle w:val="ListParagraph"/>
        <w:numPr>
          <w:ilvl w:val="0"/>
          <w:numId w:val="6"/>
        </w:numPr>
      </w:pPr>
      <w:r w:rsidRPr="002F0529">
        <w:t xml:space="preserve">Experienced payment difficulties sometimes (59% compared to </w:t>
      </w:r>
      <w:r w:rsidR="00145C25">
        <w:t xml:space="preserve">39% of those who had </w:t>
      </w:r>
      <w:r w:rsidRPr="002F0529">
        <w:t>no payment difficulties 3</w:t>
      </w:r>
      <w:r w:rsidR="00DF11F8">
        <w:t>9</w:t>
      </w:r>
      <w:r w:rsidRPr="002F0529">
        <w:t>%),</w:t>
      </w:r>
    </w:p>
    <w:p w14:paraId="682BD7E8" w14:textId="79FB60B3" w:rsidR="00EB23C9" w:rsidRPr="002F0529" w:rsidRDefault="00EB23C9" w:rsidP="00EB23C9">
      <w:pPr>
        <w:pStyle w:val="ListParagraph"/>
        <w:numPr>
          <w:ilvl w:val="0"/>
          <w:numId w:val="6"/>
        </w:numPr>
      </w:pPr>
      <w:r w:rsidRPr="002F0529">
        <w:t>Frequently experience slow speeds with their mobile internet (56%), dropout</w:t>
      </w:r>
      <w:r w:rsidR="00A04F63">
        <w:t>s</w:t>
      </w:r>
      <w:r w:rsidRPr="002F0529">
        <w:t xml:space="preserve"> in mobile voice calls (75%) and poor mobile coverage (64%)</w:t>
      </w:r>
    </w:p>
    <w:p w14:paraId="7506D3B8" w14:textId="0B01EE77" w:rsidR="00EB23C9" w:rsidRPr="002F0529" w:rsidRDefault="00EB23C9" w:rsidP="00EB23C9">
      <w:pPr>
        <w:pStyle w:val="ListParagraph"/>
        <w:numPr>
          <w:ilvl w:val="0"/>
          <w:numId w:val="6"/>
        </w:numPr>
      </w:pPr>
      <w:r w:rsidRPr="002F0529">
        <w:t>And those who would change their plan (57%</w:t>
      </w:r>
      <w:r w:rsidR="00FF170B">
        <w:t>, compared to</w:t>
      </w:r>
      <w:r w:rsidR="00145C25">
        <w:t xml:space="preserve"> 29% of</w:t>
      </w:r>
      <w:r w:rsidR="00FF170B">
        <w:t xml:space="preserve"> those who</w:t>
      </w:r>
      <w:r w:rsidRPr="002F0529">
        <w:t xml:space="preserve"> </w:t>
      </w:r>
      <w:r w:rsidR="009F144E" w:rsidRPr="002F0529">
        <w:t>would not</w:t>
      </w:r>
      <w:r w:rsidRPr="002F0529">
        <w:t xml:space="preserve"> change </w:t>
      </w:r>
      <w:r w:rsidR="00FF170B">
        <w:t xml:space="preserve">their </w:t>
      </w:r>
      <w:r w:rsidRPr="002F0529">
        <w:t>plan)</w:t>
      </w:r>
    </w:p>
    <w:p w14:paraId="604DA9D8" w14:textId="56E8D610" w:rsidR="00A35052" w:rsidRDefault="00A35052">
      <w:pPr>
        <w:spacing w:after="160" w:line="259" w:lineRule="auto"/>
        <w:ind w:right="0"/>
        <w:jc w:val="left"/>
        <w:rPr>
          <w:i/>
          <w:sz w:val="18"/>
          <w:szCs w:val="16"/>
        </w:rPr>
      </w:pPr>
    </w:p>
    <w:p w14:paraId="19FDFBE5" w14:textId="521A66ED" w:rsidR="00EB23C9" w:rsidRPr="002F0529" w:rsidRDefault="00EB23C9" w:rsidP="000743B5">
      <w:pPr>
        <w:pStyle w:val="Caption"/>
        <w:keepNext/>
      </w:pPr>
      <w:bookmarkStart w:id="171" w:name="_Toc48559010"/>
      <w:bookmarkStart w:id="172" w:name="_Toc48728539"/>
      <w:r w:rsidRPr="002F0529">
        <w:lastRenderedPageBreak/>
        <w:t xml:space="preserve">Figure </w:t>
      </w:r>
      <w:fldSimple w:instr=" SEQ Figure \* ARABIC ">
        <w:r w:rsidR="00DE31B5">
          <w:rPr>
            <w:noProof/>
          </w:rPr>
          <w:t>45</w:t>
        </w:r>
      </w:fldSimple>
      <w:r w:rsidRPr="002F0529">
        <w:rPr>
          <w:noProof/>
        </w:rPr>
        <w:t>.</w:t>
      </w:r>
      <w:r w:rsidRPr="002F0529">
        <w:t xml:space="preserve"> Reason for not contacting a provider</w:t>
      </w:r>
      <w:bookmarkEnd w:id="171"/>
      <w:bookmarkEnd w:id="172"/>
      <w:r w:rsidRPr="002F0529">
        <w:t xml:space="preserve"> </w:t>
      </w:r>
      <w:r w:rsidR="00FF170B">
        <w:t xml:space="preserve"> </w:t>
      </w:r>
    </w:p>
    <w:p w14:paraId="3FB532C5" w14:textId="77777777" w:rsidR="00EB23C9" w:rsidRPr="002F0529" w:rsidRDefault="00EB23C9" w:rsidP="000743B5">
      <w:pPr>
        <w:keepNext/>
        <w:keepLines/>
      </w:pPr>
      <w:r w:rsidRPr="002F0529">
        <w:rPr>
          <w:noProof/>
          <w:lang w:val="en-GB" w:eastAsia="en-GB"/>
        </w:rPr>
        <w:drawing>
          <wp:inline distT="0" distB="0" distL="0" distR="0" wp14:anchorId="50F02A08" wp14:editId="6EAE7AA7">
            <wp:extent cx="6061710" cy="4753369"/>
            <wp:effectExtent l="0" t="0" r="15240" b="9525"/>
            <wp:docPr id="97" name="Chart 97" descr="24% of respondents believe call centres will be too difficult to deal with ">
              <a:extLst xmlns:a="http://schemas.openxmlformats.org/drawingml/2006/main">
                <a:ext uri="{FF2B5EF4-FFF2-40B4-BE49-F238E27FC236}">
                  <a16:creationId xmlns:a16="http://schemas.microsoft.com/office/drawing/2014/main" id="{62C6D236-EB2F-4651-A2E5-6F8ECA61CE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25697A59" w14:textId="55FA2E80" w:rsidR="00EB23C9" w:rsidRPr="002F0529" w:rsidRDefault="00EB23C9" w:rsidP="000743B5">
      <w:pPr>
        <w:keepNext/>
        <w:keepLines/>
        <w:rPr>
          <w:i/>
          <w:iCs/>
          <w:sz w:val="18"/>
          <w:szCs w:val="16"/>
        </w:rPr>
      </w:pPr>
      <w:r w:rsidRPr="002F0529">
        <w:rPr>
          <w:i/>
          <w:iCs/>
          <w:sz w:val="18"/>
          <w:szCs w:val="16"/>
        </w:rPr>
        <w:t>QAY3_C. What are the main reasons you did not inform or seek assistance from your telecommunications provider when you experienced the issue/s</w:t>
      </w:r>
      <w:r w:rsidR="00E502A8">
        <w:rPr>
          <w:i/>
          <w:iCs/>
          <w:sz w:val="18"/>
          <w:szCs w:val="16"/>
        </w:rPr>
        <w:t xml:space="preserve"> Base:</w:t>
      </w:r>
      <w:r w:rsidRPr="002F0529">
        <w:rPr>
          <w:i/>
          <w:iCs/>
          <w:sz w:val="18"/>
          <w:szCs w:val="16"/>
        </w:rPr>
        <w:t xml:space="preserve"> </w:t>
      </w:r>
      <w:r w:rsidR="00E502A8">
        <w:rPr>
          <w:i/>
          <w:iCs/>
          <w:sz w:val="18"/>
          <w:szCs w:val="16"/>
        </w:rPr>
        <w:t>T</w:t>
      </w:r>
      <w:r w:rsidRPr="002F0529">
        <w:rPr>
          <w:i/>
          <w:iCs/>
          <w:sz w:val="18"/>
          <w:szCs w:val="16"/>
        </w:rPr>
        <w:t>hose who experienced issues but didn't seek assistance (n=</w:t>
      </w:r>
      <w:r w:rsidR="00E502A8">
        <w:rPr>
          <w:i/>
          <w:iCs/>
          <w:sz w:val="18"/>
          <w:szCs w:val="16"/>
        </w:rPr>
        <w:t>622</w:t>
      </w:r>
      <w:r w:rsidRPr="002F0529">
        <w:rPr>
          <w:i/>
          <w:iCs/>
          <w:sz w:val="18"/>
          <w:szCs w:val="16"/>
        </w:rPr>
        <w:t>)</w:t>
      </w:r>
      <w:r w:rsidR="00D42588">
        <w:rPr>
          <w:i/>
          <w:iCs/>
          <w:sz w:val="18"/>
          <w:szCs w:val="16"/>
        </w:rPr>
        <w:t>, ages 18-64 years.</w:t>
      </w:r>
      <w:r w:rsidR="00FF170B">
        <w:rPr>
          <w:i/>
          <w:iCs/>
          <w:sz w:val="18"/>
          <w:szCs w:val="16"/>
        </w:rPr>
        <w:t xml:space="preserve"> </w:t>
      </w:r>
      <w:r w:rsidR="00FF170B" w:rsidRPr="00FF170B">
        <w:rPr>
          <w:i/>
          <w:iCs/>
          <w:sz w:val="18"/>
          <w:szCs w:val="16"/>
        </w:rPr>
        <w:t>(</w:t>
      </w:r>
      <w:r w:rsidR="00FF170B">
        <w:rPr>
          <w:i/>
          <w:iCs/>
          <w:sz w:val="18"/>
          <w:szCs w:val="16"/>
        </w:rPr>
        <w:t>Multiple</w:t>
      </w:r>
      <w:r w:rsidR="00FF170B" w:rsidRPr="00FF170B">
        <w:rPr>
          <w:i/>
          <w:iCs/>
          <w:sz w:val="18"/>
          <w:szCs w:val="16"/>
        </w:rPr>
        <w:t xml:space="preserve"> Response)</w:t>
      </w:r>
    </w:p>
    <w:p w14:paraId="755E0217" w14:textId="6DE31C1D" w:rsidR="00EB23C9" w:rsidRPr="002F0529" w:rsidRDefault="00EB23C9" w:rsidP="004D65B5">
      <w:pPr>
        <w:pStyle w:val="Heading2"/>
      </w:pPr>
      <w:bookmarkStart w:id="173" w:name="_Toc48728488"/>
      <w:r w:rsidRPr="002F0529">
        <w:t>Telecommunications Industry Ombudsman</w:t>
      </w:r>
      <w:bookmarkEnd w:id="173"/>
      <w:r w:rsidRPr="002F0529">
        <w:t xml:space="preserve"> </w:t>
      </w:r>
    </w:p>
    <w:p w14:paraId="04A7B2AA" w14:textId="7D5AB517" w:rsidR="000743B5" w:rsidRDefault="00EB23C9" w:rsidP="008E6B00">
      <w:r w:rsidRPr="002F0529">
        <w:t xml:space="preserve">10% of </w:t>
      </w:r>
      <w:r w:rsidR="00533A5E">
        <w:t xml:space="preserve">young people </w:t>
      </w:r>
      <w:r w:rsidR="00185D9E">
        <w:t xml:space="preserve">had </w:t>
      </w:r>
      <w:r w:rsidRPr="002F0529">
        <w:t xml:space="preserve">sought assistance from the </w:t>
      </w:r>
      <w:r>
        <w:t>T</w:t>
      </w:r>
      <w:r w:rsidR="007C4925">
        <w:t xml:space="preserve">elecommunications </w:t>
      </w:r>
      <w:r>
        <w:t>I</w:t>
      </w:r>
      <w:r w:rsidR="007C4925">
        <w:t xml:space="preserve">ndustry </w:t>
      </w:r>
      <w:r>
        <w:t>O</w:t>
      </w:r>
      <w:r w:rsidR="007C4925">
        <w:t>mbudsman</w:t>
      </w:r>
      <w:r w:rsidR="000743B5">
        <w:t xml:space="preserve">. </w:t>
      </w:r>
    </w:p>
    <w:p w14:paraId="0DF06833" w14:textId="7B625DFB" w:rsidR="008E6B00" w:rsidRDefault="000743B5" w:rsidP="008E6B00">
      <w:r>
        <w:t>A</w:t>
      </w:r>
      <w:r w:rsidR="008E6B00" w:rsidRPr="002F0529">
        <w:t xml:space="preserve"> </w:t>
      </w:r>
      <w:r w:rsidR="008E6B00">
        <w:t xml:space="preserve">quarter </w:t>
      </w:r>
      <w:r w:rsidR="008E6B00" w:rsidRPr="002F0529">
        <w:t>(</w:t>
      </w:r>
      <w:r w:rsidR="008E6B00">
        <w:t>23%</w:t>
      </w:r>
      <w:r w:rsidR="008E6B00" w:rsidRPr="002F0529">
        <w:t>)</w:t>
      </w:r>
      <w:r w:rsidR="008E6B00">
        <w:t xml:space="preserve"> of those who</w:t>
      </w:r>
      <w:r w:rsidR="00AD3158">
        <w:t xml:space="preserve"> </w:t>
      </w:r>
      <w:r w:rsidR="009F144E">
        <w:t>have not</w:t>
      </w:r>
      <w:r w:rsidR="00AD3158">
        <w:t xml:space="preserve"> sought assistance or advice from the TIO, are aware of the </w:t>
      </w:r>
      <w:r w:rsidR="00533A5E">
        <w:t>TIO</w:t>
      </w:r>
      <w:r w:rsidR="00AD3158">
        <w:t xml:space="preserve"> but have never contacted them about a complaint</w:t>
      </w:r>
      <w:r w:rsidR="008E6B00">
        <w:t>.</w:t>
      </w:r>
    </w:p>
    <w:p w14:paraId="154E8AB3" w14:textId="77777777" w:rsidR="008E6B00" w:rsidRDefault="008E6B00" w:rsidP="008E6B00"/>
    <w:p w14:paraId="2DE5CEC2" w14:textId="1059C4B1" w:rsidR="00DA5473" w:rsidRDefault="008E6B00" w:rsidP="002C7E91">
      <w:r>
        <w:t>Two thirds (</w:t>
      </w:r>
      <w:r w:rsidR="00FF170B">
        <w:t>65</w:t>
      </w:r>
      <w:r>
        <w:t>%) o</w:t>
      </w:r>
      <w:r w:rsidR="00900EFA">
        <w:t xml:space="preserve">f </w:t>
      </w:r>
      <w:r>
        <w:t>you</w:t>
      </w:r>
      <w:r w:rsidR="00900EFA">
        <w:t xml:space="preserve">ng people </w:t>
      </w:r>
      <w:r w:rsidR="00EB23C9" w:rsidRPr="002F0529">
        <w:t>had not heard</w:t>
      </w:r>
      <w:r w:rsidR="00900EFA">
        <w:t xml:space="preserve"> of or</w:t>
      </w:r>
      <w:r w:rsidR="00FF170B">
        <w:t xml:space="preserve"> </w:t>
      </w:r>
      <w:r w:rsidR="009F144E">
        <w:t>did not</w:t>
      </w:r>
      <w:r w:rsidR="00FF170B">
        <w:t xml:space="preserve"> know</w:t>
      </w:r>
      <w:r w:rsidR="00EB23C9" w:rsidRPr="002F0529">
        <w:t xml:space="preserve"> of the </w:t>
      </w:r>
      <w:r w:rsidR="00EB23C9">
        <w:t>TIO</w:t>
      </w:r>
      <w:r w:rsidR="00EB23C9" w:rsidRPr="002F0529">
        <w:t xml:space="preserve"> before</w:t>
      </w:r>
      <w:r>
        <w:t>.</w:t>
      </w:r>
    </w:p>
    <w:p w14:paraId="3BAE9F8B" w14:textId="77777777" w:rsidR="002C7E91" w:rsidRDefault="002C7E91" w:rsidP="002C7E91">
      <w:pPr>
        <w:rPr>
          <w:i/>
          <w:sz w:val="18"/>
          <w:szCs w:val="16"/>
        </w:rPr>
      </w:pPr>
    </w:p>
    <w:p w14:paraId="7DF32051" w14:textId="7B9FAB86" w:rsidR="00EB23C9" w:rsidRPr="002F0529" w:rsidRDefault="00EB23C9" w:rsidP="002C7E91">
      <w:pPr>
        <w:pStyle w:val="Caption"/>
        <w:keepNext/>
        <w:keepLines/>
      </w:pPr>
      <w:bookmarkStart w:id="174" w:name="_Toc48559011"/>
      <w:bookmarkStart w:id="175" w:name="_Toc48728540"/>
      <w:r w:rsidRPr="002F0529">
        <w:lastRenderedPageBreak/>
        <w:t xml:space="preserve">Figure </w:t>
      </w:r>
      <w:fldSimple w:instr=" SEQ Figure \* ARABIC ">
        <w:r w:rsidR="00DE31B5">
          <w:rPr>
            <w:noProof/>
          </w:rPr>
          <w:t>46</w:t>
        </w:r>
      </w:fldSimple>
      <w:r w:rsidRPr="002F0529">
        <w:rPr>
          <w:noProof/>
        </w:rPr>
        <w:t>.</w:t>
      </w:r>
      <w:r w:rsidRPr="002F0529">
        <w:t xml:space="preserve"> Knowledge of Telecommunications Industry Ombudsman</w:t>
      </w:r>
      <w:r w:rsidR="00EE7F5C">
        <w:t xml:space="preserve"> (TIO)</w:t>
      </w:r>
      <w:bookmarkEnd w:id="174"/>
      <w:bookmarkEnd w:id="175"/>
      <w:r w:rsidRPr="002F0529">
        <w:t xml:space="preserve"> </w:t>
      </w:r>
    </w:p>
    <w:p w14:paraId="732BC7F9" w14:textId="77777777" w:rsidR="00EB23C9" w:rsidRPr="002F0529" w:rsidRDefault="00EB23C9" w:rsidP="002C7E91">
      <w:pPr>
        <w:keepNext/>
        <w:keepLines/>
      </w:pPr>
      <w:r w:rsidRPr="002F0529">
        <w:rPr>
          <w:noProof/>
          <w:lang w:val="en-GB" w:eastAsia="en-GB"/>
        </w:rPr>
        <w:drawing>
          <wp:inline distT="0" distB="0" distL="0" distR="0" wp14:anchorId="352ED79D" wp14:editId="05B286E2">
            <wp:extent cx="5869940" cy="1957388"/>
            <wp:effectExtent l="0" t="0" r="16510" b="5080"/>
            <wp:docPr id="161" name="Chart 161" descr="46% of respondents have not heard of the TIO">
              <a:extLst xmlns:a="http://schemas.openxmlformats.org/drawingml/2006/main">
                <a:ext uri="{FF2B5EF4-FFF2-40B4-BE49-F238E27FC236}">
                  <a16:creationId xmlns:a16="http://schemas.microsoft.com/office/drawing/2014/main" id="{62C6D236-EB2F-4651-A2E5-6F8ECA61CE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71A381BB" w14:textId="44474F35" w:rsidR="00EB23C9" w:rsidRPr="002F0529" w:rsidRDefault="00EB23C9" w:rsidP="002C7E91">
      <w:pPr>
        <w:keepNext/>
        <w:keepLines/>
        <w:rPr>
          <w:i/>
          <w:sz w:val="16"/>
          <w:szCs w:val="16"/>
        </w:rPr>
      </w:pPr>
      <w:r w:rsidRPr="002F0529">
        <w:rPr>
          <w:i/>
          <w:iCs/>
          <w:sz w:val="18"/>
          <w:szCs w:val="16"/>
        </w:rPr>
        <w:t>Q23. Which one of the following best describes your knowledge and interaction with the Telecommunications Industry Ombudsman (T10) Base: All respondents (n=5)</w:t>
      </w:r>
      <w:r w:rsidR="00FF170B">
        <w:rPr>
          <w:i/>
          <w:iCs/>
          <w:sz w:val="18"/>
          <w:szCs w:val="16"/>
        </w:rPr>
        <w:t xml:space="preserve"> </w:t>
      </w:r>
      <w:r w:rsidR="00FF170B" w:rsidRPr="00FF170B">
        <w:rPr>
          <w:i/>
          <w:iCs/>
          <w:sz w:val="18"/>
          <w:szCs w:val="16"/>
        </w:rPr>
        <w:t>(Single Response)</w:t>
      </w:r>
    </w:p>
    <w:p w14:paraId="116B3182" w14:textId="16F088C4" w:rsidR="00EB23C9" w:rsidRPr="002F0529" w:rsidRDefault="00EB23C9" w:rsidP="00EB23C9"/>
    <w:p w14:paraId="58570717" w14:textId="4CBE3C5F" w:rsidR="00EB23C9" w:rsidRPr="002F0529" w:rsidRDefault="00FF170B" w:rsidP="00EB23C9">
      <w:r>
        <w:t xml:space="preserve">2 in 5 complaints were not accepted by the TIO, with a quarter (27%) of cases   </w:t>
      </w:r>
      <w:r w:rsidR="009F144E">
        <w:t>referred</w:t>
      </w:r>
      <w:r w:rsidR="00900EFA">
        <w:t xml:space="preserve"> </w:t>
      </w:r>
      <w:r>
        <w:t>to the provider</w:t>
      </w:r>
      <w:r w:rsidR="00900EFA">
        <w:t xml:space="preserve">. </w:t>
      </w:r>
      <w:r>
        <w:t xml:space="preserve">12% of cases were neither dealt with by the TIO or referred </w:t>
      </w:r>
      <w:r w:rsidR="00900EFA">
        <w:t>back to the</w:t>
      </w:r>
      <w:r>
        <w:t xml:space="preserve"> provider. </w:t>
      </w:r>
    </w:p>
    <w:p w14:paraId="1DB7E668" w14:textId="77777777" w:rsidR="00EB23C9" w:rsidRPr="002F0529" w:rsidRDefault="00EB23C9" w:rsidP="00EB23C9"/>
    <w:p w14:paraId="75AE2D1B" w14:textId="3BE0F4DA" w:rsidR="00EE7F5C" w:rsidRPr="002F0529" w:rsidRDefault="00EB23C9" w:rsidP="00EE7F5C">
      <w:pPr>
        <w:pStyle w:val="Caption"/>
        <w:keepNext/>
        <w:keepLines/>
      </w:pPr>
      <w:bookmarkStart w:id="176" w:name="_Toc48559012"/>
      <w:bookmarkStart w:id="177" w:name="_Toc48728541"/>
      <w:r w:rsidRPr="002F0529">
        <w:t xml:space="preserve">Figure </w:t>
      </w:r>
      <w:fldSimple w:instr=" SEQ Figure \* ARABIC ">
        <w:r w:rsidR="00DE31B5">
          <w:rPr>
            <w:noProof/>
          </w:rPr>
          <w:t>47</w:t>
        </w:r>
      </w:fldSimple>
      <w:r w:rsidRPr="002F0529">
        <w:rPr>
          <w:noProof/>
        </w:rPr>
        <w:t>.</w:t>
      </w:r>
      <w:r w:rsidRPr="002F0529">
        <w:t xml:space="preserve"> Help from</w:t>
      </w:r>
      <w:r w:rsidR="00EE7F5C">
        <w:t xml:space="preserve"> the</w:t>
      </w:r>
      <w:r w:rsidRPr="002F0529">
        <w:t xml:space="preserve"> </w:t>
      </w:r>
      <w:r w:rsidR="00EE7F5C" w:rsidRPr="002F0529">
        <w:t>Telecommunications Industry Ombudsman</w:t>
      </w:r>
      <w:r w:rsidR="00EE7F5C">
        <w:t xml:space="preserve"> (TIO)</w:t>
      </w:r>
      <w:bookmarkEnd w:id="176"/>
      <w:bookmarkEnd w:id="177"/>
      <w:r w:rsidR="00EE7F5C" w:rsidRPr="002F0529">
        <w:t xml:space="preserve"> </w:t>
      </w:r>
    </w:p>
    <w:tbl>
      <w:tblPr>
        <w:tblStyle w:val="LonerganDefaultTable"/>
        <w:tblW w:w="9075" w:type="dxa"/>
        <w:tblBorders>
          <w:top w:val="single" w:sz="2" w:space="0" w:color="6C6C6C" w:themeColor="text2"/>
          <w:left w:val="single" w:sz="2" w:space="0" w:color="6C6C6C" w:themeColor="text2"/>
          <w:bottom w:val="single" w:sz="2" w:space="0" w:color="6C6C6C" w:themeColor="text2"/>
          <w:right w:val="single" w:sz="2" w:space="0" w:color="6C6C6C" w:themeColor="text2"/>
          <w:insideH w:val="single" w:sz="2" w:space="0" w:color="6C6C6C" w:themeColor="text2"/>
          <w:insideV w:val="single" w:sz="2" w:space="0" w:color="6C6C6C" w:themeColor="text2"/>
        </w:tblBorders>
        <w:tblLook w:val="04A0" w:firstRow="1" w:lastRow="0" w:firstColumn="1" w:lastColumn="0" w:noHBand="0" w:noVBand="1"/>
      </w:tblPr>
      <w:tblGrid>
        <w:gridCol w:w="7681"/>
        <w:gridCol w:w="1394"/>
      </w:tblGrid>
      <w:tr w:rsidR="00FF170B" w:rsidRPr="002F0529" w14:paraId="6C4783D4" w14:textId="77777777" w:rsidTr="008B7DFC">
        <w:trPr>
          <w:cnfStyle w:val="100000000000" w:firstRow="1" w:lastRow="0" w:firstColumn="0" w:lastColumn="0" w:oddVBand="0" w:evenVBand="0" w:oddHBand="0"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7681" w:type="dxa"/>
            <w:tcBorders>
              <w:bottom w:val="single" w:sz="4" w:space="0" w:color="auto"/>
            </w:tcBorders>
          </w:tcPr>
          <w:p w14:paraId="5F3064EF" w14:textId="77777777" w:rsidR="00FF170B" w:rsidRPr="002F0529" w:rsidRDefault="00FF170B" w:rsidP="002C7E91">
            <w:pPr>
              <w:keepNext/>
              <w:keepLines/>
              <w:spacing w:after="0" w:line="259" w:lineRule="auto"/>
              <w:ind w:right="0"/>
              <w:jc w:val="left"/>
              <w:rPr>
                <w:b w:val="0"/>
                <w:bCs w:val="0"/>
                <w:color w:val="FFFFFF" w:themeColor="background1"/>
              </w:rPr>
            </w:pPr>
          </w:p>
        </w:tc>
        <w:tc>
          <w:tcPr>
            <w:tcW w:w="1394" w:type="dxa"/>
            <w:tcBorders>
              <w:bottom w:val="single" w:sz="4" w:space="0" w:color="auto"/>
            </w:tcBorders>
          </w:tcPr>
          <w:p w14:paraId="5E9D18BD" w14:textId="77777777" w:rsidR="00FF170B" w:rsidRPr="002F0529" w:rsidRDefault="00FF170B" w:rsidP="002C7E91">
            <w:pPr>
              <w:keepNext/>
              <w:keepLines/>
              <w:spacing w:after="100" w:afterAutospacing="1" w:line="259" w:lineRule="auto"/>
              <w:ind w:right="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2F0529">
              <w:rPr>
                <w:color w:val="FFFFFF" w:themeColor="background1"/>
              </w:rPr>
              <w:t>TOTAL</w:t>
            </w:r>
          </w:p>
        </w:tc>
      </w:tr>
      <w:tr w:rsidR="00FF170B" w:rsidRPr="002F0529" w14:paraId="21040B71" w14:textId="77777777" w:rsidTr="00DA5473">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7681" w:type="dxa"/>
            <w:tcBorders>
              <w:top w:val="single" w:sz="4" w:space="0" w:color="auto"/>
            </w:tcBorders>
          </w:tcPr>
          <w:p w14:paraId="0E993C9A" w14:textId="77777777" w:rsidR="00FF170B" w:rsidRPr="002F0529" w:rsidRDefault="00FF170B" w:rsidP="002C7E91">
            <w:pPr>
              <w:keepNext/>
              <w:keepLines/>
              <w:spacing w:after="0" w:line="259" w:lineRule="auto"/>
              <w:ind w:right="0"/>
              <w:jc w:val="left"/>
            </w:pPr>
            <w:r w:rsidRPr="002F0529">
              <w:t>Yes, the TIO took on / dealt with my complaint</w:t>
            </w:r>
          </w:p>
        </w:tc>
        <w:tc>
          <w:tcPr>
            <w:tcW w:w="1394" w:type="dxa"/>
            <w:tcBorders>
              <w:top w:val="single" w:sz="4" w:space="0" w:color="auto"/>
            </w:tcBorders>
          </w:tcPr>
          <w:p w14:paraId="27B698AB" w14:textId="4B85EE23" w:rsidR="00FF170B" w:rsidRPr="002F0529" w:rsidRDefault="00FF170B" w:rsidP="002C7E91">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b/>
                <w:bCs/>
                <w:noProof/>
                <w:lang w:eastAsia="en-GB"/>
              </w:rPr>
            </w:pPr>
            <w:r>
              <w:rPr>
                <w:b/>
                <w:bCs/>
                <w:noProof/>
                <w:lang w:eastAsia="en-GB"/>
              </w:rPr>
              <w:t>6</w:t>
            </w:r>
            <w:r w:rsidRPr="002F0529">
              <w:rPr>
                <w:b/>
                <w:bCs/>
                <w:noProof/>
                <w:lang w:eastAsia="en-GB"/>
              </w:rPr>
              <w:t>1%</w:t>
            </w:r>
          </w:p>
        </w:tc>
      </w:tr>
      <w:tr w:rsidR="00FF170B" w:rsidRPr="002F0529" w14:paraId="652C6818" w14:textId="77777777" w:rsidTr="00DA5473">
        <w:trPr>
          <w:cnfStyle w:val="000000010000" w:firstRow="0" w:lastRow="0" w:firstColumn="0" w:lastColumn="0" w:oddVBand="0" w:evenVBand="0" w:oddHBand="0" w:evenHBand="1"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7681" w:type="dxa"/>
          </w:tcPr>
          <w:p w14:paraId="3337B89B" w14:textId="77777777" w:rsidR="00FF170B" w:rsidRPr="002F0529" w:rsidRDefault="00FF170B" w:rsidP="002C7E91">
            <w:pPr>
              <w:keepNext/>
              <w:keepLines/>
              <w:spacing w:after="0" w:line="259" w:lineRule="auto"/>
              <w:ind w:right="0"/>
              <w:jc w:val="left"/>
            </w:pPr>
            <w:r w:rsidRPr="002F0529">
              <w:t>No, the TIO did not take on / deal with my complaint but they did ask me to deal directly with my telecommunications provider</w:t>
            </w:r>
          </w:p>
        </w:tc>
        <w:tc>
          <w:tcPr>
            <w:tcW w:w="1394" w:type="dxa"/>
          </w:tcPr>
          <w:p w14:paraId="7BB1E1E1" w14:textId="6F92DE48" w:rsidR="00FF170B" w:rsidRPr="002F0529" w:rsidRDefault="00FF170B" w:rsidP="002C7E91">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b/>
                <w:bCs/>
                <w:noProof/>
                <w:lang w:eastAsia="en-GB"/>
              </w:rPr>
            </w:pPr>
            <w:r w:rsidRPr="002F0529">
              <w:rPr>
                <w:b/>
                <w:bCs/>
                <w:noProof/>
                <w:lang w:eastAsia="en-GB"/>
              </w:rPr>
              <w:t>2</w:t>
            </w:r>
            <w:r>
              <w:rPr>
                <w:b/>
                <w:bCs/>
                <w:noProof/>
                <w:lang w:eastAsia="en-GB"/>
              </w:rPr>
              <w:t>7</w:t>
            </w:r>
            <w:r w:rsidRPr="002F0529">
              <w:rPr>
                <w:b/>
                <w:bCs/>
                <w:noProof/>
                <w:lang w:eastAsia="en-GB"/>
              </w:rPr>
              <w:t>%</w:t>
            </w:r>
            <w:r>
              <w:rPr>
                <w:b/>
                <w:bCs/>
                <w:noProof/>
                <w:lang w:eastAsia="en-GB"/>
              </w:rPr>
              <w:t xml:space="preserve"> </w:t>
            </w:r>
          </w:p>
        </w:tc>
      </w:tr>
      <w:tr w:rsidR="00FF170B" w:rsidRPr="002F0529" w14:paraId="1F45282C" w14:textId="77777777" w:rsidTr="00DA5473">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7681" w:type="dxa"/>
          </w:tcPr>
          <w:p w14:paraId="73A24A5D" w14:textId="77777777" w:rsidR="00FF170B" w:rsidRPr="002F0529" w:rsidRDefault="00FF170B" w:rsidP="002C7E91">
            <w:pPr>
              <w:keepNext/>
              <w:keepLines/>
              <w:spacing w:after="0" w:line="259" w:lineRule="auto"/>
              <w:ind w:right="0"/>
              <w:jc w:val="left"/>
            </w:pPr>
            <w:r w:rsidRPr="002F0529">
              <w:t>No, the TIO did not take on / deal with my complaint but they did not ask me to deal directly with my telecommunications provider</w:t>
            </w:r>
          </w:p>
        </w:tc>
        <w:tc>
          <w:tcPr>
            <w:tcW w:w="1394" w:type="dxa"/>
          </w:tcPr>
          <w:p w14:paraId="340BD656" w14:textId="0939AB63" w:rsidR="00FF170B" w:rsidRPr="002F0529" w:rsidRDefault="00FF170B" w:rsidP="002C7E91">
            <w:pPr>
              <w:keepNext/>
              <w:keepLines/>
              <w:spacing w:after="0" w:line="259" w:lineRule="auto"/>
              <w:ind w:right="0"/>
              <w:jc w:val="center"/>
              <w:cnfStyle w:val="000000100000" w:firstRow="0" w:lastRow="0" w:firstColumn="0" w:lastColumn="0" w:oddVBand="0" w:evenVBand="0" w:oddHBand="1" w:evenHBand="0" w:firstRowFirstColumn="0" w:firstRowLastColumn="0" w:lastRowFirstColumn="0" w:lastRowLastColumn="0"/>
              <w:rPr>
                <w:b/>
                <w:bCs/>
                <w:noProof/>
                <w:lang w:eastAsia="en-GB"/>
              </w:rPr>
            </w:pPr>
            <w:r w:rsidRPr="002F0529">
              <w:rPr>
                <w:b/>
                <w:bCs/>
                <w:noProof/>
                <w:lang w:eastAsia="en-GB"/>
              </w:rPr>
              <w:t>1</w:t>
            </w:r>
            <w:r>
              <w:rPr>
                <w:b/>
                <w:bCs/>
                <w:noProof/>
                <w:lang w:eastAsia="en-GB"/>
              </w:rPr>
              <w:t>2</w:t>
            </w:r>
            <w:r w:rsidRPr="002F0529">
              <w:rPr>
                <w:b/>
                <w:bCs/>
                <w:noProof/>
                <w:lang w:eastAsia="en-GB"/>
              </w:rPr>
              <w:t>%</w:t>
            </w:r>
          </w:p>
        </w:tc>
      </w:tr>
      <w:tr w:rsidR="003D6FC0" w:rsidRPr="002F0529" w14:paraId="6C196E1D" w14:textId="77777777" w:rsidTr="00DA5473">
        <w:trPr>
          <w:cnfStyle w:val="000000010000" w:firstRow="0" w:lastRow="0" w:firstColumn="0" w:lastColumn="0" w:oddVBand="0" w:evenVBand="0" w:oddHBand="0" w:evenHBand="1"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7681" w:type="dxa"/>
          </w:tcPr>
          <w:p w14:paraId="479CAE3D" w14:textId="582C5CB4" w:rsidR="003D6FC0" w:rsidRPr="002F0529" w:rsidRDefault="003D6FC0" w:rsidP="002C7E91">
            <w:pPr>
              <w:keepNext/>
              <w:keepLines/>
              <w:spacing w:after="0" w:line="259" w:lineRule="auto"/>
              <w:ind w:right="0"/>
              <w:jc w:val="left"/>
            </w:pPr>
            <w:r>
              <w:t>NET</w:t>
            </w:r>
          </w:p>
        </w:tc>
        <w:tc>
          <w:tcPr>
            <w:tcW w:w="1394" w:type="dxa"/>
          </w:tcPr>
          <w:p w14:paraId="60D525D6" w14:textId="6A64911C" w:rsidR="003D6FC0" w:rsidRPr="002F0529" w:rsidRDefault="003D6FC0" w:rsidP="002C7E91">
            <w:pPr>
              <w:keepNext/>
              <w:keepLines/>
              <w:spacing w:after="0" w:line="259" w:lineRule="auto"/>
              <w:ind w:right="0"/>
              <w:jc w:val="center"/>
              <w:cnfStyle w:val="000000010000" w:firstRow="0" w:lastRow="0" w:firstColumn="0" w:lastColumn="0" w:oddVBand="0" w:evenVBand="0" w:oddHBand="0" w:evenHBand="1" w:firstRowFirstColumn="0" w:firstRowLastColumn="0" w:lastRowFirstColumn="0" w:lastRowLastColumn="0"/>
              <w:rPr>
                <w:b/>
                <w:bCs/>
                <w:noProof/>
                <w:lang w:eastAsia="en-GB"/>
              </w:rPr>
            </w:pPr>
            <w:r>
              <w:rPr>
                <w:b/>
                <w:bCs/>
                <w:noProof/>
                <w:lang w:eastAsia="en-GB"/>
              </w:rPr>
              <w:t>100%</w:t>
            </w:r>
          </w:p>
        </w:tc>
      </w:tr>
    </w:tbl>
    <w:p w14:paraId="3B22E5D1" w14:textId="6901EC5A" w:rsidR="00EB23C9" w:rsidRPr="002F0529" w:rsidRDefault="00EB23C9" w:rsidP="002C7E91">
      <w:pPr>
        <w:keepNext/>
        <w:keepLines/>
        <w:rPr>
          <w:i/>
          <w:iCs/>
          <w:sz w:val="18"/>
          <w:szCs w:val="16"/>
        </w:rPr>
      </w:pPr>
      <w:r w:rsidRPr="002F0529">
        <w:rPr>
          <w:i/>
          <w:iCs/>
          <w:sz w:val="18"/>
          <w:szCs w:val="16"/>
        </w:rPr>
        <w:t>Q24. Did the TIO take your complaint (this might have been after one or more contacts)? Base: Those heard of the TIO and contacted them about a complaint (n=59</w:t>
      </w:r>
      <w:r w:rsidR="000743B5" w:rsidRPr="002F0529">
        <w:rPr>
          <w:i/>
          <w:iCs/>
          <w:sz w:val="18"/>
          <w:szCs w:val="16"/>
        </w:rPr>
        <w:t xml:space="preserve">) </w:t>
      </w:r>
      <w:r w:rsidR="000743B5">
        <w:rPr>
          <w:i/>
          <w:iCs/>
          <w:sz w:val="18"/>
          <w:szCs w:val="16"/>
        </w:rPr>
        <w:t>(</w:t>
      </w:r>
      <w:r w:rsidR="00FF170B" w:rsidRPr="00FF170B">
        <w:rPr>
          <w:i/>
          <w:iCs/>
          <w:sz w:val="18"/>
          <w:szCs w:val="16"/>
        </w:rPr>
        <w:t>Single Response)</w:t>
      </w:r>
    </w:p>
    <w:p w14:paraId="44D767DB" w14:textId="77777777" w:rsidR="00EB23C9" w:rsidRPr="002F0529" w:rsidRDefault="00EB23C9" w:rsidP="00EB23C9"/>
    <w:p w14:paraId="2A3AF471" w14:textId="55B8BF88" w:rsidR="00DA5473" w:rsidRDefault="00EB23C9" w:rsidP="002C7E91">
      <w:r w:rsidRPr="002F0529">
        <w:t xml:space="preserve">3 in 5 (61%) </w:t>
      </w:r>
      <w:r w:rsidR="00A70064">
        <w:t>issues</w:t>
      </w:r>
      <w:r w:rsidR="00A70064" w:rsidRPr="002F0529">
        <w:t xml:space="preserve"> </w:t>
      </w:r>
      <w:r w:rsidRPr="002F0529">
        <w:t xml:space="preserve">raised </w:t>
      </w:r>
      <w:r w:rsidR="00A70064">
        <w:t>with</w:t>
      </w:r>
      <w:r w:rsidRPr="002F0529">
        <w:t xml:space="preserve"> the TIO were taken </w:t>
      </w:r>
      <w:r w:rsidR="00A70064">
        <w:t>on</w:t>
      </w:r>
      <w:r w:rsidRPr="002F0529">
        <w:t xml:space="preserve">. Amongst the </w:t>
      </w:r>
      <w:r w:rsidR="00D52203">
        <w:t>complaints the</w:t>
      </w:r>
      <w:r w:rsidR="00D52203" w:rsidRPr="002F0529">
        <w:t xml:space="preserve"> </w:t>
      </w:r>
      <w:r w:rsidRPr="002F0529">
        <w:t>TIO dealt with</w:t>
      </w:r>
      <w:r w:rsidR="00D52203">
        <w:t xml:space="preserve"> (n=34)</w:t>
      </w:r>
      <w:r w:rsidRPr="002F0529">
        <w:t xml:space="preserve">, 85% </w:t>
      </w:r>
      <w:r w:rsidR="00D52203">
        <w:t xml:space="preserve">of complainants </w:t>
      </w:r>
      <w:r w:rsidRPr="002F0529">
        <w:t xml:space="preserve">were satisfied with the way </w:t>
      </w:r>
      <w:r w:rsidR="00D52203">
        <w:t>their issue was handled</w:t>
      </w:r>
      <w:r w:rsidRPr="002F0529">
        <w:t>.</w:t>
      </w:r>
    </w:p>
    <w:p w14:paraId="3772C3E6" w14:textId="77777777" w:rsidR="002C7E91" w:rsidRDefault="002C7E91" w:rsidP="002C7E91"/>
    <w:p w14:paraId="6D3374AF" w14:textId="659BEF5F" w:rsidR="00EB23C9" w:rsidRPr="002F0529" w:rsidRDefault="00EB23C9" w:rsidP="00DA5473">
      <w:r w:rsidRPr="002F0529">
        <w:t xml:space="preserve">The following groups of people are most aware of the </w:t>
      </w:r>
      <w:r>
        <w:t>TIO</w:t>
      </w:r>
      <w:r w:rsidRPr="002F0529">
        <w:t>:</w:t>
      </w:r>
    </w:p>
    <w:p w14:paraId="6A104E1D" w14:textId="581AE272" w:rsidR="00EB23C9" w:rsidRPr="002F0529" w:rsidRDefault="00145E21" w:rsidP="002C0248">
      <w:pPr>
        <w:pStyle w:val="ListParagraph"/>
        <w:numPr>
          <w:ilvl w:val="0"/>
          <w:numId w:val="15"/>
        </w:numPr>
      </w:pPr>
      <w:r>
        <w:t xml:space="preserve">Young men </w:t>
      </w:r>
      <w:r w:rsidR="00EB23C9" w:rsidRPr="002F0529">
        <w:t xml:space="preserve">(51% compared to 30% of </w:t>
      </w:r>
      <w:r>
        <w:t>young women</w:t>
      </w:r>
      <w:r w:rsidR="00EB23C9" w:rsidRPr="002F0529">
        <w:t>)</w:t>
      </w:r>
    </w:p>
    <w:p w14:paraId="0E91A826" w14:textId="287F07CD" w:rsidR="00EB23C9" w:rsidRPr="002F0529" w:rsidRDefault="00EB23C9" w:rsidP="002C0248">
      <w:pPr>
        <w:pStyle w:val="ListParagraph"/>
        <w:numPr>
          <w:ilvl w:val="0"/>
          <w:numId w:val="15"/>
        </w:numPr>
      </w:pPr>
      <w:r w:rsidRPr="002F0529">
        <w:t>Telstra customers (51% compared to 41% of Optus customers, 41% of Vodafone customers,</w:t>
      </w:r>
      <w:r w:rsidR="00145E21">
        <w:t xml:space="preserve"> and</w:t>
      </w:r>
      <w:r w:rsidRPr="002F0529">
        <w:t xml:space="preserve"> 22% of</w:t>
      </w:r>
      <w:r w:rsidR="00145E21">
        <w:t xml:space="preserve"> customers with</w:t>
      </w:r>
      <w:r w:rsidRPr="002F0529">
        <w:t xml:space="preserve"> other providers)</w:t>
      </w:r>
    </w:p>
    <w:p w14:paraId="04EC65B7" w14:textId="62197810" w:rsidR="00EB23C9" w:rsidRPr="002F0529" w:rsidRDefault="00EB23C9" w:rsidP="002C0248">
      <w:pPr>
        <w:pStyle w:val="ListParagraph"/>
        <w:numPr>
          <w:ilvl w:val="0"/>
          <w:numId w:val="15"/>
        </w:numPr>
      </w:pPr>
      <w:r w:rsidRPr="002F0529">
        <w:t xml:space="preserve">Those </w:t>
      </w:r>
      <w:r w:rsidR="00145E21">
        <w:t>who experienced</w:t>
      </w:r>
      <w:r w:rsidR="00145E21" w:rsidRPr="002F0529">
        <w:t xml:space="preserve"> </w:t>
      </w:r>
      <w:r w:rsidRPr="002F0529">
        <w:t xml:space="preserve">payment difficulties (72% compared to 25% </w:t>
      </w:r>
      <w:r w:rsidR="00C726F5">
        <w:t xml:space="preserve">of those </w:t>
      </w:r>
      <w:r w:rsidR="00145E21">
        <w:t xml:space="preserve">who </w:t>
      </w:r>
      <w:r w:rsidR="009F144E">
        <w:t>had not</w:t>
      </w:r>
      <w:r w:rsidR="00145E21">
        <w:t xml:space="preserve"> experienced</w:t>
      </w:r>
      <w:r w:rsidR="00145E21" w:rsidRPr="002F0529">
        <w:t xml:space="preserve"> </w:t>
      </w:r>
      <w:r w:rsidRPr="002F0529">
        <w:t>payment difficulties)</w:t>
      </w:r>
    </w:p>
    <w:p w14:paraId="5861E134" w14:textId="5B5AE0F5" w:rsidR="00014CDC" w:rsidRDefault="00EB23C9" w:rsidP="002C0248">
      <w:pPr>
        <w:pStyle w:val="ListParagraph"/>
        <w:numPr>
          <w:ilvl w:val="0"/>
          <w:numId w:val="15"/>
        </w:numPr>
      </w:pPr>
      <w:r w:rsidRPr="002F0529">
        <w:t xml:space="preserve">Those who </w:t>
      </w:r>
      <w:r w:rsidR="00A70064">
        <w:t xml:space="preserve">are certain of their consumer rights with regards to telecommunications </w:t>
      </w:r>
      <w:r w:rsidRPr="002F0529">
        <w:t>(66% compared to 38%</w:t>
      </w:r>
      <w:r w:rsidR="00A70064">
        <w:t xml:space="preserve"> of those who had</w:t>
      </w:r>
      <w:r w:rsidRPr="002F0529">
        <w:t xml:space="preserve"> some idea, </w:t>
      </w:r>
      <w:r w:rsidR="00145E21">
        <w:t xml:space="preserve">and </w:t>
      </w:r>
      <w:r w:rsidRPr="002F0529">
        <w:t>24%</w:t>
      </w:r>
      <w:r w:rsidR="00A70064">
        <w:t xml:space="preserve"> </w:t>
      </w:r>
      <w:r w:rsidR="00C726F5">
        <w:t xml:space="preserve">of those </w:t>
      </w:r>
      <w:r w:rsidR="00A70064">
        <w:t>who</w:t>
      </w:r>
      <w:r w:rsidRPr="002F0529">
        <w:t xml:space="preserve"> </w:t>
      </w:r>
      <w:r w:rsidR="009F144E" w:rsidRPr="002F0529">
        <w:t>do not</w:t>
      </w:r>
      <w:r w:rsidRPr="002F0529">
        <w:t xml:space="preserve"> know)</w:t>
      </w:r>
    </w:p>
    <w:p w14:paraId="645DC82E" w14:textId="6B8FFC6A" w:rsidR="005627CA" w:rsidRPr="00014CDC" w:rsidRDefault="00EB23C9" w:rsidP="002C0248">
      <w:pPr>
        <w:pStyle w:val="ListParagraph"/>
        <w:numPr>
          <w:ilvl w:val="0"/>
          <w:numId w:val="15"/>
        </w:numPr>
      </w:pPr>
      <w:r w:rsidRPr="002F0529">
        <w:t xml:space="preserve">Those who frequently experience slow speeds on mobile internet (54% compared to 45% </w:t>
      </w:r>
      <w:r w:rsidR="00145E21">
        <w:t xml:space="preserve">of those who experience this </w:t>
      </w:r>
      <w:r w:rsidRPr="002F0529">
        <w:t xml:space="preserve">occasionally, </w:t>
      </w:r>
      <w:r w:rsidR="00145E21">
        <w:t xml:space="preserve">and </w:t>
      </w:r>
      <w:r w:rsidRPr="002F0529">
        <w:t xml:space="preserve">35% </w:t>
      </w:r>
      <w:r w:rsidR="00145E21">
        <w:t xml:space="preserve">of those who </w:t>
      </w:r>
      <w:r w:rsidRPr="002F0529">
        <w:t>rarely</w:t>
      </w:r>
      <w:r w:rsidR="00145E21">
        <w:t xml:space="preserve"> or</w:t>
      </w:r>
      <w:r w:rsidRPr="002F0529">
        <w:t xml:space="preserve"> never</w:t>
      </w:r>
      <w:r w:rsidR="00145E21">
        <w:t xml:space="preserve"> experience this.</w:t>
      </w:r>
      <w:r w:rsidRPr="002F0529">
        <w:t>)</w:t>
      </w:r>
      <w:r w:rsidR="005627CA" w:rsidRPr="002F0529">
        <w:br w:type="page"/>
      </w:r>
    </w:p>
    <w:p w14:paraId="4180BE45" w14:textId="13B3EDED" w:rsidR="00E502A8" w:rsidRPr="002F0529" w:rsidRDefault="00ED7B61" w:rsidP="00E502A8">
      <w:pPr>
        <w:pStyle w:val="Heading1"/>
      </w:pPr>
      <w:bookmarkStart w:id="178" w:name="_Toc48728489"/>
      <w:bookmarkEnd w:id="93"/>
      <w:bookmarkEnd w:id="94"/>
      <w:r>
        <w:lastRenderedPageBreak/>
        <w:t>D</w:t>
      </w:r>
      <w:r w:rsidR="00E502A8" w:rsidRPr="002F0529">
        <w:t xml:space="preserve">ata privacy </w:t>
      </w:r>
      <w:r w:rsidR="00A27C04">
        <w:t>&amp; security</w:t>
      </w:r>
      <w:bookmarkEnd w:id="178"/>
    </w:p>
    <w:p w14:paraId="0310229B" w14:textId="32BDFA56" w:rsidR="00E502A8" w:rsidRDefault="00E502A8" w:rsidP="00E502A8">
      <w:r w:rsidRPr="002F0529">
        <w:t xml:space="preserve">Australian </w:t>
      </w:r>
      <w:r w:rsidR="00145E21">
        <w:t xml:space="preserve">young people </w:t>
      </w:r>
      <w:r w:rsidRPr="002F0529">
        <w:t>clear</w:t>
      </w:r>
      <w:r w:rsidR="00F456C5">
        <w:t>ly</w:t>
      </w:r>
      <w:r w:rsidRPr="002F0529">
        <w:t xml:space="preserve"> understand the importance</w:t>
      </w:r>
      <w:r w:rsidR="00F456C5">
        <w:t xml:space="preserve"> of protecting the privacy of their </w:t>
      </w:r>
      <w:r w:rsidRPr="002F0529">
        <w:t>personal information</w:t>
      </w:r>
      <w:r w:rsidR="00F456C5">
        <w:t xml:space="preserve"> and </w:t>
      </w:r>
      <w:r w:rsidR="009F144E">
        <w:t>data but</w:t>
      </w:r>
      <w:r w:rsidRPr="002F0529">
        <w:t xml:space="preserve"> are less likely to know how to protect their personal information. </w:t>
      </w:r>
    </w:p>
    <w:p w14:paraId="4E7201E8" w14:textId="77777777" w:rsidR="00C45DFE" w:rsidRDefault="00C45DFE" w:rsidP="00C45DFE">
      <w:pPr>
        <w:pStyle w:val="Heading2"/>
      </w:pPr>
      <w:bookmarkStart w:id="179" w:name="_Toc48728490"/>
      <w:r>
        <w:t>Data privacy</w:t>
      </w:r>
      <w:bookmarkEnd w:id="179"/>
      <w:r>
        <w:t xml:space="preserve"> </w:t>
      </w:r>
    </w:p>
    <w:p w14:paraId="06BFFD5F" w14:textId="2092C34D" w:rsidR="00C45DFE" w:rsidRPr="00C45DFE" w:rsidRDefault="00145E21" w:rsidP="00C45DFE">
      <w:pPr>
        <w:rPr>
          <w:lang w:val="en-US"/>
        </w:rPr>
      </w:pPr>
      <w:r>
        <w:rPr>
          <w:lang w:val="en-US"/>
        </w:rPr>
        <w:t>Survey results showed that b</w:t>
      </w:r>
      <w:r w:rsidR="00C45DFE">
        <w:rPr>
          <w:lang w:val="en-US"/>
        </w:rPr>
        <w:t xml:space="preserve">eing </w:t>
      </w:r>
      <w:r>
        <w:rPr>
          <w:lang w:val="en-US"/>
        </w:rPr>
        <w:t xml:space="preserve">able to </w:t>
      </w:r>
      <w:r w:rsidR="00C45DFE">
        <w:rPr>
          <w:lang w:val="en-US"/>
        </w:rPr>
        <w:t>effective</w:t>
      </w:r>
      <w:r>
        <w:rPr>
          <w:lang w:val="en-US"/>
        </w:rPr>
        <w:t>ly protect the privacy of personal information</w:t>
      </w:r>
      <w:r w:rsidR="00F11328">
        <w:rPr>
          <w:lang w:val="en-US"/>
        </w:rPr>
        <w:t xml:space="preserve"> and </w:t>
      </w:r>
      <w:r w:rsidR="009F144E">
        <w:rPr>
          <w:lang w:val="en-US"/>
        </w:rPr>
        <w:t>data is</w:t>
      </w:r>
      <w:r w:rsidR="00C45DFE">
        <w:rPr>
          <w:lang w:val="en-US"/>
        </w:rPr>
        <w:t xml:space="preserve"> somewhat more complicated than </w:t>
      </w:r>
      <w:r w:rsidR="006E38CA">
        <w:rPr>
          <w:lang w:val="en-US"/>
        </w:rPr>
        <w:t>understanding</w:t>
      </w:r>
      <w:r w:rsidR="00FC70F9">
        <w:rPr>
          <w:lang w:val="en-US"/>
        </w:rPr>
        <w:t xml:space="preserve"> </w:t>
      </w:r>
      <w:r>
        <w:rPr>
          <w:lang w:val="en-US"/>
        </w:rPr>
        <w:t>the importance to do so</w:t>
      </w:r>
      <w:r w:rsidR="00C45DFE">
        <w:rPr>
          <w:lang w:val="en-US"/>
        </w:rPr>
        <w:t xml:space="preserve">. </w:t>
      </w:r>
      <w:r w:rsidR="00C45DFE" w:rsidRPr="002F0529">
        <w:t xml:space="preserve"> </w:t>
      </w:r>
      <w:r w:rsidR="00F11328">
        <w:t>There is an</w:t>
      </w:r>
      <w:r w:rsidR="00C726F5">
        <w:t xml:space="preserve"> evident </w:t>
      </w:r>
      <w:r w:rsidR="00C45DFE" w:rsidRPr="002F0529">
        <w:t xml:space="preserve">discrepancy between </w:t>
      </w:r>
      <w:r w:rsidR="00F11328">
        <w:t xml:space="preserve">young people’s </w:t>
      </w:r>
      <w:r w:rsidR="00C45DFE" w:rsidRPr="002F0529">
        <w:t>understanding the importance of protecting their personal information</w:t>
      </w:r>
      <w:r w:rsidR="00F11328">
        <w:t xml:space="preserve"> and data,</w:t>
      </w:r>
      <w:r w:rsidR="00C45DFE" w:rsidRPr="002F0529">
        <w:t xml:space="preserve"> and their ability</w:t>
      </w:r>
      <w:r w:rsidR="00FC70F9">
        <w:t xml:space="preserve"> </w:t>
      </w:r>
      <w:r w:rsidR="00C45DFE" w:rsidRPr="002F0529">
        <w:t xml:space="preserve">to </w:t>
      </w:r>
      <w:r w:rsidR="00F11328">
        <w:t>do so</w:t>
      </w:r>
      <w:r w:rsidR="00C45DFE" w:rsidRPr="002F0529">
        <w:t xml:space="preserve">. </w:t>
      </w:r>
    </w:p>
    <w:p w14:paraId="0E67E20F" w14:textId="77777777" w:rsidR="00C45DFE" w:rsidRDefault="00C45DFE" w:rsidP="00C45DFE">
      <w:pPr>
        <w:pStyle w:val="Caption"/>
      </w:pPr>
    </w:p>
    <w:p w14:paraId="425803EF" w14:textId="45C52641" w:rsidR="00C45DFE" w:rsidRDefault="00C45DFE" w:rsidP="00C45DFE">
      <w:pPr>
        <w:pStyle w:val="ListParagraph"/>
        <w:numPr>
          <w:ilvl w:val="0"/>
          <w:numId w:val="28"/>
        </w:numPr>
      </w:pPr>
      <w:r>
        <w:t>Three quarters (76%</w:t>
      </w:r>
      <w:r w:rsidRPr="002F0529">
        <w:t xml:space="preserve">) of Australian </w:t>
      </w:r>
      <w:r w:rsidR="00145E21">
        <w:t>young people</w:t>
      </w:r>
      <w:r w:rsidR="00145E21" w:rsidRPr="002F0529">
        <w:t xml:space="preserve"> </w:t>
      </w:r>
      <w:r>
        <w:t xml:space="preserve">agree they have </w:t>
      </w:r>
      <w:r w:rsidRPr="00B95327">
        <w:rPr>
          <w:b/>
        </w:rPr>
        <w:t>a clear understanding as to why</w:t>
      </w:r>
      <w:r w:rsidRPr="002F0529">
        <w:t xml:space="preserve"> they should prot</w:t>
      </w:r>
      <w:r>
        <w:t>ect their personal information and 67% agree</w:t>
      </w:r>
      <w:r w:rsidR="00F11328">
        <w:t xml:space="preserve"> or strongly agree that</w:t>
      </w:r>
      <w:r>
        <w:t xml:space="preserve"> they </w:t>
      </w:r>
      <w:r w:rsidRPr="00B95327">
        <w:rPr>
          <w:b/>
        </w:rPr>
        <w:t>care enough to actively do something about it</w:t>
      </w:r>
      <w:r>
        <w:t xml:space="preserve"> </w:t>
      </w:r>
    </w:p>
    <w:p w14:paraId="459BC14A" w14:textId="2C09A2A1" w:rsidR="00C45DFE" w:rsidRPr="00B95327" w:rsidRDefault="00C45DFE" w:rsidP="00C45DFE">
      <w:pPr>
        <w:pStyle w:val="ListParagraph"/>
        <w:numPr>
          <w:ilvl w:val="0"/>
          <w:numId w:val="28"/>
        </w:numPr>
      </w:pPr>
      <w:r>
        <w:t xml:space="preserve"> 61% state they have </w:t>
      </w:r>
      <w:r w:rsidRPr="002F0529">
        <w:t>a clear understanding of how they can protect their personal information</w:t>
      </w:r>
      <w:r w:rsidR="00F11328">
        <w:t>,</w:t>
      </w:r>
      <w:r>
        <w:t xml:space="preserve"> 54% admit to</w:t>
      </w:r>
      <w:r w:rsidRPr="002F0529">
        <w:t xml:space="preserve"> </w:t>
      </w:r>
      <w:r w:rsidRPr="00B95327">
        <w:rPr>
          <w:b/>
        </w:rPr>
        <w:t>not knowing what to do about</w:t>
      </w:r>
      <w:r w:rsidR="00F11328">
        <w:rPr>
          <w:b/>
        </w:rPr>
        <w:t xml:space="preserve"> the privacy of their data overall.</w:t>
      </w:r>
      <w:r>
        <w:rPr>
          <w:b/>
        </w:rPr>
        <w:t xml:space="preserve"> 49% believe it is too hard</w:t>
      </w:r>
      <w:r w:rsidR="00F11328">
        <w:rPr>
          <w:b/>
        </w:rPr>
        <w:t xml:space="preserve"> to properly protect their data</w:t>
      </w:r>
      <w:r>
        <w:rPr>
          <w:b/>
        </w:rPr>
        <w:t xml:space="preserve">. </w:t>
      </w:r>
      <w:r w:rsidRPr="00B95327">
        <w:rPr>
          <w:b/>
        </w:rPr>
        <w:t xml:space="preserve"> </w:t>
      </w:r>
    </w:p>
    <w:p w14:paraId="03530915" w14:textId="08B0B7EF" w:rsidR="00C45DFE" w:rsidRDefault="00C45DFE" w:rsidP="00C45DFE">
      <w:pPr>
        <w:pStyle w:val="ListParagraph"/>
        <w:spacing w:before="240" w:after="0"/>
      </w:pPr>
      <w:r>
        <w:t xml:space="preserve">66% agree that the government should do more to help people protect their privacy. </w:t>
      </w:r>
    </w:p>
    <w:p w14:paraId="23900BE6" w14:textId="77777777" w:rsidR="00C45DFE" w:rsidRPr="00C45DFE" w:rsidRDefault="00C45DFE" w:rsidP="00C45DFE"/>
    <w:p w14:paraId="7474231C" w14:textId="33BFD5E4" w:rsidR="00EE7F5C" w:rsidRPr="00EE7F5C" w:rsidRDefault="00C45DFE" w:rsidP="00EE7F5C">
      <w:pPr>
        <w:pStyle w:val="Caption"/>
        <w:keepNext/>
        <w:keepLines/>
      </w:pPr>
      <w:bookmarkStart w:id="180" w:name="_Toc48559013"/>
      <w:bookmarkStart w:id="181" w:name="_Toc48728542"/>
      <w:r w:rsidRPr="002F0529">
        <w:rPr>
          <w:noProof/>
          <w:lang w:val="en-GB" w:eastAsia="en-GB"/>
        </w:rPr>
        <w:lastRenderedPageBreak/>
        <mc:AlternateContent>
          <mc:Choice Requires="wps">
            <w:drawing>
              <wp:anchor distT="0" distB="0" distL="114300" distR="114300" simplePos="0" relativeHeight="252019712" behindDoc="0" locked="0" layoutInCell="1" allowOverlap="1" wp14:anchorId="0087F823" wp14:editId="4EDDA682">
                <wp:simplePos x="0" y="0"/>
                <wp:positionH relativeFrom="rightMargin">
                  <wp:posOffset>-350550</wp:posOffset>
                </wp:positionH>
                <wp:positionV relativeFrom="paragraph">
                  <wp:posOffset>153035</wp:posOffset>
                </wp:positionV>
                <wp:extent cx="469900" cy="4093535"/>
                <wp:effectExtent l="0" t="0" r="25400" b="21590"/>
                <wp:wrapNone/>
                <wp:docPr id="82" name="Text Box 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69900" cy="4093535"/>
                        </a:xfrm>
                        <a:prstGeom prst="rect">
                          <a:avLst/>
                        </a:prstGeom>
                        <a:solidFill>
                          <a:schemeClr val="lt1"/>
                        </a:solidFill>
                        <a:ln w="6350">
                          <a:solidFill>
                            <a:prstClr val="black"/>
                          </a:solidFill>
                        </a:ln>
                      </wps:spPr>
                      <wps:txbx>
                        <w:txbxContent>
                          <w:p w14:paraId="239D92A7" w14:textId="77777777" w:rsidR="00854116" w:rsidRPr="001420CF" w:rsidRDefault="00854116" w:rsidP="00C45DFE">
                            <w:pPr>
                              <w:spacing w:after="240" w:line="240" w:lineRule="auto"/>
                              <w:jc w:val="center"/>
                              <w:rPr>
                                <w:b/>
                                <w:sz w:val="20"/>
                                <w:szCs w:val="20"/>
                              </w:rPr>
                            </w:pPr>
                            <w:r w:rsidRPr="001420CF">
                              <w:rPr>
                                <w:b/>
                                <w:sz w:val="20"/>
                                <w:szCs w:val="20"/>
                              </w:rPr>
                              <w:t>Top 2</w:t>
                            </w:r>
                          </w:p>
                          <w:p w14:paraId="086AE5C4" w14:textId="3FC10B3E" w:rsidR="00854116" w:rsidRDefault="00854116" w:rsidP="00C45DFE">
                            <w:pPr>
                              <w:spacing w:after="0" w:line="240" w:lineRule="auto"/>
                              <w:ind w:right="-113"/>
                              <w:jc w:val="left"/>
                              <w:rPr>
                                <w:b/>
                                <w:sz w:val="20"/>
                                <w:szCs w:val="20"/>
                              </w:rPr>
                            </w:pPr>
                            <w:r w:rsidRPr="001420CF">
                              <w:rPr>
                                <w:b/>
                                <w:sz w:val="20"/>
                                <w:szCs w:val="20"/>
                              </w:rPr>
                              <w:t>7</w:t>
                            </w:r>
                            <w:r>
                              <w:rPr>
                                <w:b/>
                                <w:sz w:val="20"/>
                                <w:szCs w:val="20"/>
                              </w:rPr>
                              <w:t>6%</w:t>
                            </w:r>
                          </w:p>
                          <w:p w14:paraId="6BD9315F" w14:textId="06480047" w:rsidR="00854116" w:rsidRDefault="00854116" w:rsidP="00C45DFE">
                            <w:pPr>
                              <w:spacing w:after="0" w:line="240" w:lineRule="auto"/>
                              <w:ind w:right="-113"/>
                              <w:jc w:val="left"/>
                              <w:rPr>
                                <w:b/>
                                <w:sz w:val="20"/>
                                <w:szCs w:val="20"/>
                              </w:rPr>
                            </w:pPr>
                          </w:p>
                          <w:p w14:paraId="133F5386" w14:textId="7F740A33" w:rsidR="00854116" w:rsidRDefault="00854116" w:rsidP="00C45DFE">
                            <w:pPr>
                              <w:spacing w:after="0" w:line="240" w:lineRule="auto"/>
                              <w:ind w:right="-113"/>
                              <w:jc w:val="left"/>
                              <w:rPr>
                                <w:b/>
                                <w:sz w:val="20"/>
                                <w:szCs w:val="20"/>
                              </w:rPr>
                            </w:pPr>
                          </w:p>
                          <w:p w14:paraId="21B85485" w14:textId="378F2DE3" w:rsidR="00854116" w:rsidRDefault="00854116" w:rsidP="00C45DFE">
                            <w:pPr>
                              <w:spacing w:after="0" w:line="240" w:lineRule="auto"/>
                              <w:ind w:right="-113"/>
                              <w:jc w:val="left"/>
                              <w:rPr>
                                <w:b/>
                                <w:sz w:val="20"/>
                                <w:szCs w:val="20"/>
                              </w:rPr>
                            </w:pPr>
                          </w:p>
                          <w:p w14:paraId="0AE02074" w14:textId="77777777" w:rsidR="00854116" w:rsidRDefault="00854116" w:rsidP="00C45DFE">
                            <w:pPr>
                              <w:spacing w:after="0" w:line="240" w:lineRule="auto"/>
                              <w:ind w:right="-113"/>
                              <w:jc w:val="left"/>
                              <w:rPr>
                                <w:b/>
                                <w:sz w:val="2"/>
                                <w:szCs w:val="2"/>
                              </w:rPr>
                            </w:pPr>
                          </w:p>
                          <w:p w14:paraId="4C93BDB7" w14:textId="5349C474" w:rsidR="00854116" w:rsidRDefault="00854116" w:rsidP="00C45DFE">
                            <w:pPr>
                              <w:spacing w:after="0" w:line="240" w:lineRule="auto"/>
                              <w:ind w:right="-113"/>
                              <w:jc w:val="left"/>
                              <w:rPr>
                                <w:b/>
                                <w:sz w:val="20"/>
                                <w:szCs w:val="20"/>
                              </w:rPr>
                            </w:pPr>
                            <w:r w:rsidRPr="001420CF">
                              <w:rPr>
                                <w:b/>
                                <w:sz w:val="20"/>
                                <w:szCs w:val="20"/>
                              </w:rPr>
                              <w:t>67%</w:t>
                            </w:r>
                          </w:p>
                          <w:p w14:paraId="32C13FD6" w14:textId="3ABAB9C0" w:rsidR="00854116" w:rsidRDefault="00854116" w:rsidP="00C45DFE">
                            <w:pPr>
                              <w:spacing w:after="0" w:line="240" w:lineRule="auto"/>
                              <w:ind w:right="-113"/>
                              <w:jc w:val="left"/>
                              <w:rPr>
                                <w:b/>
                                <w:sz w:val="20"/>
                                <w:szCs w:val="20"/>
                              </w:rPr>
                            </w:pPr>
                          </w:p>
                          <w:p w14:paraId="2874DFC1" w14:textId="26B8C342" w:rsidR="00854116" w:rsidRDefault="00854116" w:rsidP="00C45DFE">
                            <w:pPr>
                              <w:spacing w:after="0" w:line="240" w:lineRule="auto"/>
                              <w:ind w:right="-113"/>
                              <w:jc w:val="left"/>
                              <w:rPr>
                                <w:b/>
                                <w:sz w:val="20"/>
                                <w:szCs w:val="20"/>
                              </w:rPr>
                            </w:pPr>
                          </w:p>
                          <w:p w14:paraId="0B3BF8F6" w14:textId="16CA99DC" w:rsidR="00854116" w:rsidRDefault="00854116" w:rsidP="00C45DFE">
                            <w:pPr>
                              <w:spacing w:after="0" w:line="240" w:lineRule="auto"/>
                              <w:ind w:right="-113"/>
                              <w:jc w:val="left"/>
                              <w:rPr>
                                <w:b/>
                                <w:sz w:val="20"/>
                                <w:szCs w:val="20"/>
                              </w:rPr>
                            </w:pPr>
                          </w:p>
                          <w:p w14:paraId="757D5201" w14:textId="77777777" w:rsidR="00854116" w:rsidRPr="00C45DFE" w:rsidRDefault="00854116" w:rsidP="00C45DFE">
                            <w:pPr>
                              <w:spacing w:after="0" w:line="240" w:lineRule="auto"/>
                              <w:ind w:right="-113"/>
                              <w:jc w:val="left"/>
                              <w:rPr>
                                <w:b/>
                                <w:sz w:val="20"/>
                                <w:szCs w:val="20"/>
                              </w:rPr>
                            </w:pPr>
                          </w:p>
                          <w:p w14:paraId="5AE1EA86" w14:textId="63BFDC55" w:rsidR="00854116" w:rsidRDefault="00854116" w:rsidP="00C45DFE">
                            <w:pPr>
                              <w:spacing w:after="0" w:line="240" w:lineRule="auto"/>
                              <w:ind w:right="-113"/>
                              <w:jc w:val="left"/>
                              <w:rPr>
                                <w:b/>
                                <w:sz w:val="20"/>
                                <w:szCs w:val="20"/>
                              </w:rPr>
                            </w:pPr>
                            <w:r w:rsidRPr="001420CF">
                              <w:rPr>
                                <w:b/>
                                <w:sz w:val="20"/>
                                <w:szCs w:val="20"/>
                              </w:rPr>
                              <w:t>6</w:t>
                            </w:r>
                            <w:r>
                              <w:rPr>
                                <w:b/>
                                <w:sz w:val="20"/>
                                <w:szCs w:val="20"/>
                              </w:rPr>
                              <w:t>1</w:t>
                            </w:r>
                            <w:r w:rsidRPr="001420CF">
                              <w:rPr>
                                <w:b/>
                                <w:sz w:val="20"/>
                                <w:szCs w:val="20"/>
                              </w:rPr>
                              <w:t>%</w:t>
                            </w:r>
                          </w:p>
                          <w:p w14:paraId="52749F57" w14:textId="5F11AD1D" w:rsidR="00854116" w:rsidRDefault="00854116" w:rsidP="00C45DFE">
                            <w:pPr>
                              <w:spacing w:after="0" w:line="240" w:lineRule="auto"/>
                              <w:ind w:right="-113"/>
                              <w:jc w:val="left"/>
                              <w:rPr>
                                <w:b/>
                                <w:sz w:val="20"/>
                                <w:szCs w:val="20"/>
                              </w:rPr>
                            </w:pPr>
                          </w:p>
                          <w:p w14:paraId="442B0993" w14:textId="421B36A7" w:rsidR="00854116" w:rsidRDefault="00854116" w:rsidP="00C45DFE">
                            <w:pPr>
                              <w:spacing w:after="0" w:line="240" w:lineRule="auto"/>
                              <w:ind w:right="-113"/>
                              <w:jc w:val="left"/>
                              <w:rPr>
                                <w:b/>
                                <w:sz w:val="20"/>
                                <w:szCs w:val="20"/>
                              </w:rPr>
                            </w:pPr>
                          </w:p>
                          <w:p w14:paraId="290C6DE0" w14:textId="77777777" w:rsidR="00854116" w:rsidRPr="001420CF" w:rsidRDefault="00854116" w:rsidP="00C45DFE">
                            <w:pPr>
                              <w:spacing w:after="0" w:line="240" w:lineRule="auto"/>
                              <w:ind w:right="-113"/>
                              <w:jc w:val="left"/>
                              <w:rPr>
                                <w:b/>
                                <w:sz w:val="20"/>
                                <w:szCs w:val="20"/>
                              </w:rPr>
                            </w:pPr>
                          </w:p>
                          <w:p w14:paraId="1D14377C" w14:textId="77777777" w:rsidR="00854116" w:rsidRDefault="00854116" w:rsidP="00C45DFE">
                            <w:pPr>
                              <w:spacing w:after="0" w:line="240" w:lineRule="auto"/>
                              <w:ind w:right="-113"/>
                              <w:jc w:val="left"/>
                              <w:rPr>
                                <w:b/>
                                <w:sz w:val="20"/>
                                <w:szCs w:val="20"/>
                              </w:rPr>
                            </w:pPr>
                          </w:p>
                          <w:p w14:paraId="27EEF6BD" w14:textId="4B733064" w:rsidR="00854116" w:rsidRDefault="00854116" w:rsidP="00C45DFE">
                            <w:pPr>
                              <w:spacing w:after="0" w:line="240" w:lineRule="auto"/>
                              <w:ind w:right="-113"/>
                              <w:jc w:val="left"/>
                              <w:rPr>
                                <w:b/>
                                <w:sz w:val="20"/>
                                <w:szCs w:val="20"/>
                              </w:rPr>
                            </w:pPr>
                            <w:r w:rsidRPr="001420CF">
                              <w:rPr>
                                <w:b/>
                                <w:sz w:val="20"/>
                                <w:szCs w:val="20"/>
                              </w:rPr>
                              <w:t>5</w:t>
                            </w:r>
                            <w:r>
                              <w:rPr>
                                <w:b/>
                                <w:sz w:val="20"/>
                                <w:szCs w:val="20"/>
                              </w:rPr>
                              <w:t>4</w:t>
                            </w:r>
                            <w:r w:rsidRPr="001420CF">
                              <w:rPr>
                                <w:b/>
                                <w:sz w:val="20"/>
                                <w:szCs w:val="20"/>
                              </w:rPr>
                              <w:t>%</w:t>
                            </w:r>
                          </w:p>
                          <w:p w14:paraId="15F80738" w14:textId="6739B71F" w:rsidR="00854116" w:rsidRDefault="00854116" w:rsidP="00C45DFE">
                            <w:pPr>
                              <w:spacing w:after="0" w:line="240" w:lineRule="auto"/>
                              <w:ind w:right="-113"/>
                              <w:jc w:val="left"/>
                              <w:rPr>
                                <w:b/>
                                <w:sz w:val="20"/>
                                <w:szCs w:val="20"/>
                              </w:rPr>
                            </w:pPr>
                          </w:p>
                          <w:p w14:paraId="2C3320EA" w14:textId="40828620" w:rsidR="00854116" w:rsidRDefault="00854116" w:rsidP="00C45DFE">
                            <w:pPr>
                              <w:spacing w:after="0" w:line="240" w:lineRule="auto"/>
                              <w:ind w:right="-113"/>
                              <w:jc w:val="left"/>
                              <w:rPr>
                                <w:b/>
                                <w:sz w:val="20"/>
                                <w:szCs w:val="20"/>
                              </w:rPr>
                            </w:pPr>
                          </w:p>
                          <w:p w14:paraId="0054ACBB" w14:textId="77777777" w:rsidR="00854116" w:rsidRDefault="00854116" w:rsidP="00C45DFE">
                            <w:pPr>
                              <w:spacing w:after="0" w:line="240" w:lineRule="auto"/>
                              <w:ind w:right="-113"/>
                              <w:jc w:val="left"/>
                              <w:rPr>
                                <w:b/>
                                <w:sz w:val="20"/>
                                <w:szCs w:val="20"/>
                              </w:rPr>
                            </w:pPr>
                          </w:p>
                          <w:p w14:paraId="157C8542" w14:textId="262F5175" w:rsidR="00854116" w:rsidRDefault="00854116" w:rsidP="00C45DFE">
                            <w:pPr>
                              <w:spacing w:after="0" w:line="240" w:lineRule="auto"/>
                              <w:ind w:right="-113"/>
                              <w:jc w:val="left"/>
                              <w:rPr>
                                <w:b/>
                                <w:sz w:val="20"/>
                                <w:szCs w:val="20"/>
                              </w:rPr>
                            </w:pPr>
                            <w:r>
                              <w:rPr>
                                <w:b/>
                                <w:sz w:val="20"/>
                                <w:szCs w:val="20"/>
                              </w:rPr>
                              <w:t>49%</w:t>
                            </w:r>
                          </w:p>
                          <w:p w14:paraId="6246BD10" w14:textId="4ECFF89C" w:rsidR="00854116" w:rsidRDefault="00854116" w:rsidP="00C45DFE">
                            <w:pPr>
                              <w:spacing w:after="0" w:line="240" w:lineRule="auto"/>
                              <w:ind w:right="-113"/>
                              <w:jc w:val="left"/>
                              <w:rPr>
                                <w:b/>
                                <w:sz w:val="20"/>
                                <w:szCs w:val="20"/>
                              </w:rPr>
                            </w:pPr>
                          </w:p>
                          <w:p w14:paraId="2222FA0E" w14:textId="32DFA1A3" w:rsidR="00854116" w:rsidRDefault="00854116" w:rsidP="00C45DFE">
                            <w:pPr>
                              <w:spacing w:after="0" w:line="240" w:lineRule="auto"/>
                              <w:ind w:right="-113"/>
                              <w:jc w:val="left"/>
                              <w:rPr>
                                <w:b/>
                                <w:sz w:val="20"/>
                                <w:szCs w:val="20"/>
                              </w:rPr>
                            </w:pPr>
                          </w:p>
                          <w:p w14:paraId="4848A6AF" w14:textId="77777777" w:rsidR="00854116" w:rsidRDefault="00854116" w:rsidP="00C45DFE">
                            <w:pPr>
                              <w:spacing w:after="0" w:line="240" w:lineRule="auto"/>
                              <w:ind w:right="-113"/>
                              <w:jc w:val="left"/>
                              <w:rPr>
                                <w:b/>
                                <w:sz w:val="20"/>
                                <w:szCs w:val="20"/>
                              </w:rPr>
                            </w:pPr>
                          </w:p>
                          <w:p w14:paraId="6510EB39" w14:textId="77777777" w:rsidR="00854116" w:rsidRPr="001420CF" w:rsidRDefault="00854116" w:rsidP="00C45DFE">
                            <w:pPr>
                              <w:spacing w:after="0"/>
                              <w:ind w:right="-113"/>
                              <w:jc w:val="left"/>
                              <w:rPr>
                                <w:b/>
                                <w:sz w:val="20"/>
                                <w:szCs w:val="20"/>
                              </w:rPr>
                            </w:pPr>
                            <w:r>
                              <w:rPr>
                                <w:b/>
                                <w:sz w:val="20"/>
                                <w:szCs w:val="20"/>
                              </w:rPr>
                              <w:t>66%</w:t>
                            </w:r>
                          </w:p>
                          <w:p w14:paraId="551CD707" w14:textId="77777777" w:rsidR="00854116" w:rsidRPr="001420CF" w:rsidRDefault="00854116" w:rsidP="00C45DFE">
                            <w:pPr>
                              <w:spacing w:after="180"/>
                              <w:jc w:val="cente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7F823" id="Text Box 82" o:spid="_x0000_s1060" type="#_x0000_t202" style="position:absolute;margin-left:-27.6pt;margin-top:12.05pt;width:37pt;height:322.35pt;z-index:2520197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" fillcolor="white [3201]" strokeweight=".5pt">
                <v:textbox>
                  <w:txbxContent>
                    <w:p w14:paraId="239D92A7" w14:textId="77777777" w:rsidR="00854116" w:rsidRPr="001420CF" w:rsidRDefault="00854116" w:rsidP="00C45DFE">
                      <w:pPr>
                        <w:spacing w:after="240" w:line="240" w:lineRule="auto"/>
                        <w:jc w:val="center"/>
                        <w:rPr>
                          <w:b/>
                          <w:sz w:val="20"/>
                          <w:szCs w:val="20"/>
                        </w:rPr>
                      </w:pPr>
                      <w:r w:rsidRPr="001420CF">
                        <w:rPr>
                          <w:b/>
                          <w:sz w:val="20"/>
                          <w:szCs w:val="20"/>
                        </w:rPr>
                        <w:t>Top 2</w:t>
                      </w:r>
                    </w:p>
                    <w:p w14:paraId="086AE5C4" w14:textId="3FC10B3E" w:rsidR="00854116" w:rsidRDefault="00854116" w:rsidP="00C45DFE">
                      <w:pPr>
                        <w:spacing w:after="0" w:line="240" w:lineRule="auto"/>
                        <w:ind w:right="-113"/>
                        <w:jc w:val="left"/>
                        <w:rPr>
                          <w:b/>
                          <w:sz w:val="20"/>
                          <w:szCs w:val="20"/>
                        </w:rPr>
                      </w:pPr>
                      <w:r w:rsidRPr="001420CF">
                        <w:rPr>
                          <w:b/>
                          <w:sz w:val="20"/>
                          <w:szCs w:val="20"/>
                        </w:rPr>
                        <w:t>7</w:t>
                      </w:r>
                      <w:r>
                        <w:rPr>
                          <w:b/>
                          <w:sz w:val="20"/>
                          <w:szCs w:val="20"/>
                        </w:rPr>
                        <w:t>6%</w:t>
                      </w:r>
                    </w:p>
                    <w:p w14:paraId="6BD9315F" w14:textId="06480047" w:rsidR="00854116" w:rsidRDefault="00854116" w:rsidP="00C45DFE">
                      <w:pPr>
                        <w:spacing w:after="0" w:line="240" w:lineRule="auto"/>
                        <w:ind w:right="-113"/>
                        <w:jc w:val="left"/>
                        <w:rPr>
                          <w:b/>
                          <w:sz w:val="20"/>
                          <w:szCs w:val="20"/>
                        </w:rPr>
                      </w:pPr>
                    </w:p>
                    <w:p w14:paraId="133F5386" w14:textId="7F740A33" w:rsidR="00854116" w:rsidRDefault="00854116" w:rsidP="00C45DFE">
                      <w:pPr>
                        <w:spacing w:after="0" w:line="240" w:lineRule="auto"/>
                        <w:ind w:right="-113"/>
                        <w:jc w:val="left"/>
                        <w:rPr>
                          <w:b/>
                          <w:sz w:val="20"/>
                          <w:szCs w:val="20"/>
                        </w:rPr>
                      </w:pPr>
                    </w:p>
                    <w:p w14:paraId="21B85485" w14:textId="378F2DE3" w:rsidR="00854116" w:rsidRDefault="00854116" w:rsidP="00C45DFE">
                      <w:pPr>
                        <w:spacing w:after="0" w:line="240" w:lineRule="auto"/>
                        <w:ind w:right="-113"/>
                        <w:jc w:val="left"/>
                        <w:rPr>
                          <w:b/>
                          <w:sz w:val="20"/>
                          <w:szCs w:val="20"/>
                        </w:rPr>
                      </w:pPr>
                    </w:p>
                    <w:p w14:paraId="0AE02074" w14:textId="77777777" w:rsidR="00854116" w:rsidRDefault="00854116" w:rsidP="00C45DFE">
                      <w:pPr>
                        <w:spacing w:after="0" w:line="240" w:lineRule="auto"/>
                        <w:ind w:right="-113"/>
                        <w:jc w:val="left"/>
                        <w:rPr>
                          <w:b/>
                          <w:sz w:val="2"/>
                          <w:szCs w:val="2"/>
                        </w:rPr>
                      </w:pPr>
                    </w:p>
                    <w:p w14:paraId="4C93BDB7" w14:textId="5349C474" w:rsidR="00854116" w:rsidRDefault="00854116" w:rsidP="00C45DFE">
                      <w:pPr>
                        <w:spacing w:after="0" w:line="240" w:lineRule="auto"/>
                        <w:ind w:right="-113"/>
                        <w:jc w:val="left"/>
                        <w:rPr>
                          <w:b/>
                          <w:sz w:val="20"/>
                          <w:szCs w:val="20"/>
                        </w:rPr>
                      </w:pPr>
                      <w:r w:rsidRPr="001420CF">
                        <w:rPr>
                          <w:b/>
                          <w:sz w:val="20"/>
                          <w:szCs w:val="20"/>
                        </w:rPr>
                        <w:t>67%</w:t>
                      </w:r>
                    </w:p>
                    <w:p w14:paraId="32C13FD6" w14:textId="3ABAB9C0" w:rsidR="00854116" w:rsidRDefault="00854116" w:rsidP="00C45DFE">
                      <w:pPr>
                        <w:spacing w:after="0" w:line="240" w:lineRule="auto"/>
                        <w:ind w:right="-113"/>
                        <w:jc w:val="left"/>
                        <w:rPr>
                          <w:b/>
                          <w:sz w:val="20"/>
                          <w:szCs w:val="20"/>
                        </w:rPr>
                      </w:pPr>
                    </w:p>
                    <w:p w14:paraId="2874DFC1" w14:textId="26B8C342" w:rsidR="00854116" w:rsidRDefault="00854116" w:rsidP="00C45DFE">
                      <w:pPr>
                        <w:spacing w:after="0" w:line="240" w:lineRule="auto"/>
                        <w:ind w:right="-113"/>
                        <w:jc w:val="left"/>
                        <w:rPr>
                          <w:b/>
                          <w:sz w:val="20"/>
                          <w:szCs w:val="20"/>
                        </w:rPr>
                      </w:pPr>
                    </w:p>
                    <w:p w14:paraId="0B3BF8F6" w14:textId="16CA99DC" w:rsidR="00854116" w:rsidRDefault="00854116" w:rsidP="00C45DFE">
                      <w:pPr>
                        <w:spacing w:after="0" w:line="240" w:lineRule="auto"/>
                        <w:ind w:right="-113"/>
                        <w:jc w:val="left"/>
                        <w:rPr>
                          <w:b/>
                          <w:sz w:val="20"/>
                          <w:szCs w:val="20"/>
                        </w:rPr>
                      </w:pPr>
                    </w:p>
                    <w:p w14:paraId="757D5201" w14:textId="77777777" w:rsidR="00854116" w:rsidRPr="00C45DFE" w:rsidRDefault="00854116" w:rsidP="00C45DFE">
                      <w:pPr>
                        <w:spacing w:after="0" w:line="240" w:lineRule="auto"/>
                        <w:ind w:right="-113"/>
                        <w:jc w:val="left"/>
                        <w:rPr>
                          <w:b/>
                          <w:sz w:val="20"/>
                          <w:szCs w:val="20"/>
                        </w:rPr>
                      </w:pPr>
                    </w:p>
                    <w:p w14:paraId="5AE1EA86" w14:textId="63BFDC55" w:rsidR="00854116" w:rsidRDefault="00854116" w:rsidP="00C45DFE">
                      <w:pPr>
                        <w:spacing w:after="0" w:line="240" w:lineRule="auto"/>
                        <w:ind w:right="-113"/>
                        <w:jc w:val="left"/>
                        <w:rPr>
                          <w:b/>
                          <w:sz w:val="20"/>
                          <w:szCs w:val="20"/>
                        </w:rPr>
                      </w:pPr>
                      <w:r w:rsidRPr="001420CF">
                        <w:rPr>
                          <w:b/>
                          <w:sz w:val="20"/>
                          <w:szCs w:val="20"/>
                        </w:rPr>
                        <w:t>6</w:t>
                      </w:r>
                      <w:r>
                        <w:rPr>
                          <w:b/>
                          <w:sz w:val="20"/>
                          <w:szCs w:val="20"/>
                        </w:rPr>
                        <w:t>1</w:t>
                      </w:r>
                      <w:r w:rsidRPr="001420CF">
                        <w:rPr>
                          <w:b/>
                          <w:sz w:val="20"/>
                          <w:szCs w:val="20"/>
                        </w:rPr>
                        <w:t>%</w:t>
                      </w:r>
                    </w:p>
                    <w:p w14:paraId="52749F57" w14:textId="5F11AD1D" w:rsidR="00854116" w:rsidRDefault="00854116" w:rsidP="00C45DFE">
                      <w:pPr>
                        <w:spacing w:after="0" w:line="240" w:lineRule="auto"/>
                        <w:ind w:right="-113"/>
                        <w:jc w:val="left"/>
                        <w:rPr>
                          <w:b/>
                          <w:sz w:val="20"/>
                          <w:szCs w:val="20"/>
                        </w:rPr>
                      </w:pPr>
                    </w:p>
                    <w:p w14:paraId="442B0993" w14:textId="421B36A7" w:rsidR="00854116" w:rsidRDefault="00854116" w:rsidP="00C45DFE">
                      <w:pPr>
                        <w:spacing w:after="0" w:line="240" w:lineRule="auto"/>
                        <w:ind w:right="-113"/>
                        <w:jc w:val="left"/>
                        <w:rPr>
                          <w:b/>
                          <w:sz w:val="20"/>
                          <w:szCs w:val="20"/>
                        </w:rPr>
                      </w:pPr>
                    </w:p>
                    <w:p w14:paraId="290C6DE0" w14:textId="77777777" w:rsidR="00854116" w:rsidRPr="001420CF" w:rsidRDefault="00854116" w:rsidP="00C45DFE">
                      <w:pPr>
                        <w:spacing w:after="0" w:line="240" w:lineRule="auto"/>
                        <w:ind w:right="-113"/>
                        <w:jc w:val="left"/>
                        <w:rPr>
                          <w:b/>
                          <w:sz w:val="20"/>
                          <w:szCs w:val="20"/>
                        </w:rPr>
                      </w:pPr>
                    </w:p>
                    <w:p w14:paraId="1D14377C" w14:textId="77777777" w:rsidR="00854116" w:rsidRDefault="00854116" w:rsidP="00C45DFE">
                      <w:pPr>
                        <w:spacing w:after="0" w:line="240" w:lineRule="auto"/>
                        <w:ind w:right="-113"/>
                        <w:jc w:val="left"/>
                        <w:rPr>
                          <w:b/>
                          <w:sz w:val="20"/>
                          <w:szCs w:val="20"/>
                        </w:rPr>
                      </w:pPr>
                    </w:p>
                    <w:p w14:paraId="27EEF6BD" w14:textId="4B733064" w:rsidR="00854116" w:rsidRDefault="00854116" w:rsidP="00C45DFE">
                      <w:pPr>
                        <w:spacing w:after="0" w:line="240" w:lineRule="auto"/>
                        <w:ind w:right="-113"/>
                        <w:jc w:val="left"/>
                        <w:rPr>
                          <w:b/>
                          <w:sz w:val="20"/>
                          <w:szCs w:val="20"/>
                        </w:rPr>
                      </w:pPr>
                      <w:r w:rsidRPr="001420CF">
                        <w:rPr>
                          <w:b/>
                          <w:sz w:val="20"/>
                          <w:szCs w:val="20"/>
                        </w:rPr>
                        <w:t>5</w:t>
                      </w:r>
                      <w:r>
                        <w:rPr>
                          <w:b/>
                          <w:sz w:val="20"/>
                          <w:szCs w:val="20"/>
                        </w:rPr>
                        <w:t>4</w:t>
                      </w:r>
                      <w:r w:rsidRPr="001420CF">
                        <w:rPr>
                          <w:b/>
                          <w:sz w:val="20"/>
                          <w:szCs w:val="20"/>
                        </w:rPr>
                        <w:t>%</w:t>
                      </w:r>
                    </w:p>
                    <w:p w14:paraId="15F80738" w14:textId="6739B71F" w:rsidR="00854116" w:rsidRDefault="00854116" w:rsidP="00C45DFE">
                      <w:pPr>
                        <w:spacing w:after="0" w:line="240" w:lineRule="auto"/>
                        <w:ind w:right="-113"/>
                        <w:jc w:val="left"/>
                        <w:rPr>
                          <w:b/>
                          <w:sz w:val="20"/>
                          <w:szCs w:val="20"/>
                        </w:rPr>
                      </w:pPr>
                    </w:p>
                    <w:p w14:paraId="2C3320EA" w14:textId="40828620" w:rsidR="00854116" w:rsidRDefault="00854116" w:rsidP="00C45DFE">
                      <w:pPr>
                        <w:spacing w:after="0" w:line="240" w:lineRule="auto"/>
                        <w:ind w:right="-113"/>
                        <w:jc w:val="left"/>
                        <w:rPr>
                          <w:b/>
                          <w:sz w:val="20"/>
                          <w:szCs w:val="20"/>
                        </w:rPr>
                      </w:pPr>
                    </w:p>
                    <w:p w14:paraId="0054ACBB" w14:textId="77777777" w:rsidR="00854116" w:rsidRDefault="00854116" w:rsidP="00C45DFE">
                      <w:pPr>
                        <w:spacing w:after="0" w:line="240" w:lineRule="auto"/>
                        <w:ind w:right="-113"/>
                        <w:jc w:val="left"/>
                        <w:rPr>
                          <w:b/>
                          <w:sz w:val="20"/>
                          <w:szCs w:val="20"/>
                        </w:rPr>
                      </w:pPr>
                    </w:p>
                    <w:p w14:paraId="157C8542" w14:textId="262F5175" w:rsidR="00854116" w:rsidRDefault="00854116" w:rsidP="00C45DFE">
                      <w:pPr>
                        <w:spacing w:after="0" w:line="240" w:lineRule="auto"/>
                        <w:ind w:right="-113"/>
                        <w:jc w:val="left"/>
                        <w:rPr>
                          <w:b/>
                          <w:sz w:val="20"/>
                          <w:szCs w:val="20"/>
                        </w:rPr>
                      </w:pPr>
                      <w:r>
                        <w:rPr>
                          <w:b/>
                          <w:sz w:val="20"/>
                          <w:szCs w:val="20"/>
                        </w:rPr>
                        <w:t>49%</w:t>
                      </w:r>
                    </w:p>
                    <w:p w14:paraId="6246BD10" w14:textId="4ECFF89C" w:rsidR="00854116" w:rsidRDefault="00854116" w:rsidP="00C45DFE">
                      <w:pPr>
                        <w:spacing w:after="0" w:line="240" w:lineRule="auto"/>
                        <w:ind w:right="-113"/>
                        <w:jc w:val="left"/>
                        <w:rPr>
                          <w:b/>
                          <w:sz w:val="20"/>
                          <w:szCs w:val="20"/>
                        </w:rPr>
                      </w:pPr>
                    </w:p>
                    <w:p w14:paraId="2222FA0E" w14:textId="32DFA1A3" w:rsidR="00854116" w:rsidRDefault="00854116" w:rsidP="00C45DFE">
                      <w:pPr>
                        <w:spacing w:after="0" w:line="240" w:lineRule="auto"/>
                        <w:ind w:right="-113"/>
                        <w:jc w:val="left"/>
                        <w:rPr>
                          <w:b/>
                          <w:sz w:val="20"/>
                          <w:szCs w:val="20"/>
                        </w:rPr>
                      </w:pPr>
                    </w:p>
                    <w:p w14:paraId="4848A6AF" w14:textId="77777777" w:rsidR="00854116" w:rsidRDefault="00854116" w:rsidP="00C45DFE">
                      <w:pPr>
                        <w:spacing w:after="0" w:line="240" w:lineRule="auto"/>
                        <w:ind w:right="-113"/>
                        <w:jc w:val="left"/>
                        <w:rPr>
                          <w:b/>
                          <w:sz w:val="20"/>
                          <w:szCs w:val="20"/>
                        </w:rPr>
                      </w:pPr>
                    </w:p>
                    <w:p w14:paraId="6510EB39" w14:textId="77777777" w:rsidR="00854116" w:rsidRPr="001420CF" w:rsidRDefault="00854116" w:rsidP="00C45DFE">
                      <w:pPr>
                        <w:spacing w:after="0"/>
                        <w:ind w:right="-113"/>
                        <w:jc w:val="left"/>
                        <w:rPr>
                          <w:b/>
                          <w:sz w:val="20"/>
                          <w:szCs w:val="20"/>
                        </w:rPr>
                      </w:pPr>
                      <w:r>
                        <w:rPr>
                          <w:b/>
                          <w:sz w:val="20"/>
                          <w:szCs w:val="20"/>
                        </w:rPr>
                        <w:t>66%</w:t>
                      </w:r>
                    </w:p>
                    <w:p w14:paraId="551CD707" w14:textId="77777777" w:rsidR="00854116" w:rsidRPr="001420CF" w:rsidRDefault="00854116" w:rsidP="00C45DFE">
                      <w:pPr>
                        <w:spacing w:after="180"/>
                        <w:jc w:val="center"/>
                        <w:rPr>
                          <w:b/>
                          <w:sz w:val="20"/>
                          <w:szCs w:val="20"/>
                        </w:rPr>
                      </w:pPr>
                    </w:p>
                  </w:txbxContent>
                </v:textbox>
                <w10:wrap anchorx="margin"/>
              </v:shape>
            </w:pict>
          </mc:Fallback>
        </mc:AlternateContent>
      </w:r>
      <w:r w:rsidRPr="002F0529">
        <w:t xml:space="preserve">Figure </w:t>
      </w:r>
      <w:fldSimple w:instr=" SEQ Figure \* ARABIC ">
        <w:r w:rsidR="00DE31B5">
          <w:rPr>
            <w:noProof/>
          </w:rPr>
          <w:t>48</w:t>
        </w:r>
      </w:fldSimple>
      <w:r w:rsidRPr="002F0529">
        <w:rPr>
          <w:noProof/>
        </w:rPr>
        <w:t>.</w:t>
      </w:r>
      <w:r w:rsidRPr="002F0529">
        <w:t xml:space="preserve"> Protecting data privacy</w:t>
      </w:r>
      <w:bookmarkEnd w:id="180"/>
      <w:bookmarkEnd w:id="181"/>
      <w:r w:rsidRPr="002F0529">
        <w:t xml:space="preserve"> </w:t>
      </w:r>
    </w:p>
    <w:p w14:paraId="15C64128" w14:textId="77777777" w:rsidR="00C45DFE" w:rsidRPr="002F0529" w:rsidRDefault="00C45DFE" w:rsidP="002C7E91">
      <w:pPr>
        <w:keepNext/>
        <w:keepLines/>
      </w:pPr>
      <w:r w:rsidRPr="002F0529">
        <w:rPr>
          <w:noProof/>
          <w:lang w:val="en-GB" w:eastAsia="en-GB"/>
        </w:rPr>
        <w:drawing>
          <wp:inline distT="0" distB="0" distL="0" distR="0" wp14:anchorId="6F8149EB" wp14:editId="5996228C">
            <wp:extent cx="5305425" cy="4380614"/>
            <wp:effectExtent l="0" t="0" r="9525" b="1270"/>
            <wp:docPr id="162" name="Chart 162" descr="stacked bar chart showing  a tendency to care, but feel that more could be done to protect data privacy"/>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1420CF">
        <w:rPr>
          <w:noProof/>
          <w:lang w:val="en-GB" w:eastAsia="en-GB"/>
        </w:rPr>
        <w:t xml:space="preserve"> </w:t>
      </w:r>
    </w:p>
    <w:p w14:paraId="71BE4D81" w14:textId="77777777" w:rsidR="00C45DFE" w:rsidRPr="002F0529" w:rsidRDefault="00C45DFE" w:rsidP="002C7E91">
      <w:pPr>
        <w:keepNext/>
        <w:keepLines/>
        <w:rPr>
          <w:i/>
          <w:iCs/>
          <w:sz w:val="18"/>
          <w:szCs w:val="16"/>
        </w:rPr>
      </w:pPr>
      <w:r w:rsidRPr="002F0529">
        <w:rPr>
          <w:i/>
          <w:iCs/>
          <w:sz w:val="18"/>
          <w:szCs w:val="16"/>
        </w:rPr>
        <w:t>Q26. Thinking about data privacy, to what extent do you agree or disagree with each of the following statements? Base: All respondents (n=595)</w:t>
      </w:r>
      <w:r w:rsidRPr="001420CF">
        <w:rPr>
          <w:i/>
          <w:iCs/>
          <w:sz w:val="18"/>
          <w:szCs w:val="16"/>
        </w:rPr>
        <w:t xml:space="preserve"> </w:t>
      </w:r>
      <w:r>
        <w:rPr>
          <w:i/>
          <w:iCs/>
          <w:sz w:val="18"/>
          <w:szCs w:val="16"/>
        </w:rPr>
        <w:t xml:space="preserve">// </w:t>
      </w:r>
      <w:r w:rsidRPr="002F0529">
        <w:rPr>
          <w:i/>
          <w:iCs/>
          <w:sz w:val="18"/>
          <w:szCs w:val="16"/>
        </w:rPr>
        <w:t>Q28. To what extent do you agree or disagree with the following statements? Base: All respondents (n=595)</w:t>
      </w:r>
      <w:r>
        <w:rPr>
          <w:i/>
          <w:iCs/>
          <w:sz w:val="18"/>
          <w:szCs w:val="16"/>
        </w:rPr>
        <w:t xml:space="preserve"> </w:t>
      </w:r>
      <w:r w:rsidRPr="00FF170B">
        <w:rPr>
          <w:i/>
          <w:iCs/>
          <w:sz w:val="18"/>
          <w:szCs w:val="16"/>
        </w:rPr>
        <w:t>(Single Response)</w:t>
      </w:r>
    </w:p>
    <w:p w14:paraId="2CB053FD" w14:textId="77777777" w:rsidR="00C45DFE" w:rsidRDefault="00C45DFE" w:rsidP="00C45DFE">
      <w:pPr>
        <w:rPr>
          <w:lang w:val="en-US"/>
        </w:rPr>
      </w:pPr>
    </w:p>
    <w:p w14:paraId="406952E3" w14:textId="22865A2C" w:rsidR="00C45DFE" w:rsidRDefault="00F11328" w:rsidP="002C7E91">
      <w:pPr>
        <w:spacing w:after="160" w:line="259" w:lineRule="auto"/>
        <w:ind w:right="0"/>
        <w:jc w:val="left"/>
      </w:pPr>
      <w:r>
        <w:t xml:space="preserve">Young women </w:t>
      </w:r>
      <w:r w:rsidR="00C45DFE">
        <w:t>are more likely to</w:t>
      </w:r>
      <w:r w:rsidR="00C45DFE" w:rsidRPr="002F0529">
        <w:t xml:space="preserve"> have a clear understanding of why they should protect their personal information</w:t>
      </w:r>
      <w:r w:rsidR="00C45DFE">
        <w:t xml:space="preserve"> </w:t>
      </w:r>
      <w:r w:rsidR="00C45DFE" w:rsidRPr="002F0529">
        <w:t xml:space="preserve">(82% compared to 72% of </w:t>
      </w:r>
      <w:r>
        <w:t>young men</w:t>
      </w:r>
      <w:r w:rsidR="00C45DFE" w:rsidRPr="002F0529">
        <w:t xml:space="preserve">). Yet it is </w:t>
      </w:r>
      <w:r>
        <w:t>young men</w:t>
      </w:r>
      <w:r w:rsidRPr="002F0529">
        <w:t xml:space="preserve"> </w:t>
      </w:r>
      <w:r w:rsidR="00C45DFE" w:rsidRPr="002F0529">
        <w:t>who are more likely t</w:t>
      </w:r>
      <w:r w:rsidR="00C45DFE">
        <w:t xml:space="preserve">o have a better understanding of </w:t>
      </w:r>
      <w:r w:rsidR="00C45DFE" w:rsidRPr="002F0529">
        <w:t xml:space="preserve">how to protect their personal information (65% compared to 57% of females). </w:t>
      </w:r>
      <w:r w:rsidR="00C45DFE">
        <w:t xml:space="preserve">However, 53% of males admit to not knowing what to do, and 54% believe ‘it is too hard’, to protect data. </w:t>
      </w:r>
    </w:p>
    <w:p w14:paraId="0CDC1695" w14:textId="44E3311A" w:rsidR="0074504E" w:rsidRPr="002F0529" w:rsidRDefault="0074504E" w:rsidP="0074504E">
      <w:pPr>
        <w:pStyle w:val="Heading3"/>
      </w:pPr>
      <w:bookmarkStart w:id="182" w:name="_Toc48728491"/>
      <w:r>
        <w:t>Aboriginal and Torres Strait Islander</w:t>
      </w:r>
      <w:r w:rsidR="00F11328">
        <w:t xml:space="preserve"> young people</w:t>
      </w:r>
      <w:bookmarkEnd w:id="182"/>
    </w:p>
    <w:p w14:paraId="1D0C3701" w14:textId="54EFFBB5" w:rsidR="00E502A8" w:rsidRPr="002F0529" w:rsidRDefault="00F11328" w:rsidP="00AB3C18">
      <w:r>
        <w:t>Young</w:t>
      </w:r>
      <w:r w:rsidR="00AD3158">
        <w:t xml:space="preserve"> </w:t>
      </w:r>
      <w:r w:rsidR="00122598">
        <w:t xml:space="preserve">Aboriginal and Torres Strait Islander </w:t>
      </w:r>
      <w:r>
        <w:t>people</w:t>
      </w:r>
      <w:r w:rsidRPr="002F0529">
        <w:t xml:space="preserve"> </w:t>
      </w:r>
      <w:r w:rsidR="0074504E" w:rsidRPr="002F0529">
        <w:t xml:space="preserve">are more likely than </w:t>
      </w:r>
      <w:r w:rsidR="002948C6">
        <w:t xml:space="preserve">non-Indigenous young people </w:t>
      </w:r>
      <w:r w:rsidR="0074504E" w:rsidRPr="002F0529">
        <w:t>to care about their privacy</w:t>
      </w:r>
      <w:r w:rsidR="002948C6">
        <w:t>. However,</w:t>
      </w:r>
      <w:r w:rsidR="0074504E" w:rsidRPr="002F0529">
        <w:t xml:space="preserve"> they are </w:t>
      </w:r>
      <w:r w:rsidR="002948C6">
        <w:t xml:space="preserve">slightly </w:t>
      </w:r>
      <w:r w:rsidR="0074504E" w:rsidRPr="002F0529">
        <w:t>more likely to</w:t>
      </w:r>
      <w:r w:rsidR="002948C6">
        <w:t xml:space="preserve"> feel disempowered about knowing how</w:t>
      </w:r>
      <w:r w:rsidR="0074504E" w:rsidRPr="002F0529">
        <w:t xml:space="preserve"> to protect their data</w:t>
      </w:r>
      <w:r w:rsidR="002948C6">
        <w:t>.</w:t>
      </w:r>
      <w:r w:rsidR="00AD3158">
        <w:t xml:space="preserve"> </w:t>
      </w:r>
      <w:r w:rsidR="00E502A8" w:rsidRPr="002F0529">
        <w:t xml:space="preserve">Knowledge of </w:t>
      </w:r>
      <w:r w:rsidR="00E502A8">
        <w:t xml:space="preserve">rights </w:t>
      </w:r>
      <w:r w:rsidR="00F456C5">
        <w:t xml:space="preserve">around the collection </w:t>
      </w:r>
      <w:r w:rsidR="00ED7B61">
        <w:t xml:space="preserve">and </w:t>
      </w:r>
      <w:r w:rsidR="00F456C5">
        <w:t>use of data</w:t>
      </w:r>
    </w:p>
    <w:p w14:paraId="5FD14097" w14:textId="77777777" w:rsidR="00AB3C18" w:rsidRDefault="00AB3C18" w:rsidP="00E502A8"/>
    <w:p w14:paraId="78A6D8A9" w14:textId="40D5A96B" w:rsidR="00E502A8" w:rsidRPr="002F0529" w:rsidRDefault="00E502A8" w:rsidP="00E502A8">
      <w:r w:rsidRPr="002F0529">
        <w:t xml:space="preserve">Australian </w:t>
      </w:r>
      <w:r w:rsidR="002948C6">
        <w:t>young people</w:t>
      </w:r>
      <w:r w:rsidR="002948C6" w:rsidRPr="002F0529">
        <w:t xml:space="preserve"> </w:t>
      </w:r>
      <w:r w:rsidR="00F456C5">
        <w:t>reported</w:t>
      </w:r>
      <w:r w:rsidR="00F456C5" w:rsidRPr="002F0529">
        <w:t xml:space="preserve"> </w:t>
      </w:r>
      <w:r w:rsidR="00F456C5">
        <w:t xml:space="preserve">a high level of </w:t>
      </w:r>
      <w:r w:rsidRPr="002F0529">
        <w:t xml:space="preserve">knowledge </w:t>
      </w:r>
      <w:r w:rsidR="00F456C5">
        <w:t>about their right</w:t>
      </w:r>
      <w:r w:rsidR="0087272E">
        <w:t>s to privacy, specifically in relation to</w:t>
      </w:r>
      <w:r w:rsidR="00F456C5">
        <w:t xml:space="preserve"> the ways in which companies and government</w:t>
      </w:r>
      <w:r w:rsidR="002948C6">
        <w:t>s</w:t>
      </w:r>
      <w:r w:rsidR="00F456C5">
        <w:t xml:space="preserve"> store and use their personal information</w:t>
      </w:r>
      <w:r w:rsidR="002948C6">
        <w:t>.</w:t>
      </w:r>
      <w:r w:rsidR="00F456C5" w:rsidRPr="002F0529">
        <w:t xml:space="preserve"> </w:t>
      </w:r>
      <w:r w:rsidR="00F456C5">
        <w:t>T</w:t>
      </w:r>
      <w:r w:rsidRPr="002F0529">
        <w:t xml:space="preserve">hree quarters (76%) </w:t>
      </w:r>
      <w:r w:rsidR="00F456C5">
        <w:t xml:space="preserve">of young people </w:t>
      </w:r>
      <w:r w:rsidRPr="002F0529">
        <w:t>rat</w:t>
      </w:r>
      <w:r w:rsidR="00F456C5">
        <w:t>ed</w:t>
      </w:r>
      <w:r w:rsidRPr="002F0529">
        <w:t xml:space="preserve"> their knowledge as </w:t>
      </w:r>
      <w:r>
        <w:t>good (32%) very g</w:t>
      </w:r>
      <w:r w:rsidRPr="002F0529">
        <w:t xml:space="preserve">ood </w:t>
      </w:r>
      <w:r>
        <w:t xml:space="preserve">(30%) or excellent (14%). </w:t>
      </w:r>
      <w:r w:rsidRPr="002F0529">
        <w:t xml:space="preserve">1 in 5 (19%) Australian </w:t>
      </w:r>
      <w:r w:rsidR="002948C6">
        <w:t>young people</w:t>
      </w:r>
      <w:r w:rsidR="002948C6" w:rsidRPr="002F0529">
        <w:t xml:space="preserve"> </w:t>
      </w:r>
      <w:r w:rsidRPr="002F0529">
        <w:t>consider</w:t>
      </w:r>
      <w:r w:rsidR="00F456C5">
        <w:t>ed</w:t>
      </w:r>
      <w:r w:rsidRPr="002F0529">
        <w:t xml:space="preserve"> their kno</w:t>
      </w:r>
      <w:r>
        <w:t>wledge to be fair and 5% believ</w:t>
      </w:r>
      <w:r w:rsidR="00F456C5">
        <w:t>ed</w:t>
      </w:r>
      <w:r>
        <w:t xml:space="preserve"> their knowledge </w:t>
      </w:r>
      <w:r w:rsidRPr="002F0529">
        <w:t xml:space="preserve">was poor. </w:t>
      </w:r>
    </w:p>
    <w:p w14:paraId="33D2BE30" w14:textId="77777777" w:rsidR="00E502A8" w:rsidRPr="002F0529" w:rsidRDefault="00E502A8" w:rsidP="00E502A8"/>
    <w:p w14:paraId="36D6F567" w14:textId="7E38ACBD" w:rsidR="00E502A8" w:rsidRPr="002F0529" w:rsidRDefault="002948C6" w:rsidP="00E502A8">
      <w:r>
        <w:lastRenderedPageBreak/>
        <w:t xml:space="preserve">Young men </w:t>
      </w:r>
      <w:r w:rsidR="00E502A8">
        <w:t xml:space="preserve">were more confident </w:t>
      </w:r>
      <w:r w:rsidR="00C45DFE">
        <w:t>in regard to</w:t>
      </w:r>
      <w:r w:rsidR="00D20D8B">
        <w:t xml:space="preserve"> </w:t>
      </w:r>
      <w:r w:rsidR="00E502A8">
        <w:t>their knowledge</w:t>
      </w:r>
      <w:r w:rsidR="00E502A8" w:rsidRPr="002F0529">
        <w:t xml:space="preserve"> (52%</w:t>
      </w:r>
      <w:r w:rsidR="00D20D8B">
        <w:t xml:space="preserve"> rated excellent or very good</w:t>
      </w:r>
      <w:r w:rsidR="00E502A8" w:rsidRPr="002F0529">
        <w:t xml:space="preserve"> compared to </w:t>
      </w:r>
      <w:r w:rsidR="002A17D1">
        <w:t xml:space="preserve">36% of </w:t>
      </w:r>
      <w:r>
        <w:t>young women</w:t>
      </w:r>
      <w:r w:rsidR="00E502A8" w:rsidRPr="002F0529">
        <w:t>) and</w:t>
      </w:r>
      <w:r w:rsidR="00E502A8">
        <w:t xml:space="preserve"> </w:t>
      </w:r>
      <w:r>
        <w:t xml:space="preserve">young people </w:t>
      </w:r>
      <w:r w:rsidR="00E502A8">
        <w:t>from</w:t>
      </w:r>
      <w:r w:rsidR="00E502A8" w:rsidRPr="002F0529">
        <w:t xml:space="preserve"> </w:t>
      </w:r>
      <w:r w:rsidR="00441206">
        <w:t>Indigenous</w:t>
      </w:r>
      <w:r w:rsidR="00E502A8" w:rsidRPr="002F0529">
        <w:t xml:space="preserve"> </w:t>
      </w:r>
      <w:r w:rsidR="00E502A8">
        <w:t>households</w:t>
      </w:r>
      <w:r w:rsidR="00E502A8" w:rsidRPr="002F0529">
        <w:t xml:space="preserve"> (84% </w:t>
      </w:r>
      <w:r w:rsidR="00D20D8B">
        <w:t xml:space="preserve">rated excellent, very good or good </w:t>
      </w:r>
      <w:r w:rsidR="00E502A8" w:rsidRPr="002F0529">
        <w:t>comp</w:t>
      </w:r>
      <w:r w:rsidR="00E502A8">
        <w:t xml:space="preserve">ared to 74% </w:t>
      </w:r>
      <w:r w:rsidR="002A17D1">
        <w:t>of</w:t>
      </w:r>
      <w:r>
        <w:t xml:space="preserve"> people from</w:t>
      </w:r>
      <w:r w:rsidR="002A17D1">
        <w:t xml:space="preserve"> </w:t>
      </w:r>
      <w:r w:rsidR="00E502A8">
        <w:t>non-</w:t>
      </w:r>
      <w:r w:rsidR="00441206">
        <w:t>Indigenous</w:t>
      </w:r>
      <w:r>
        <w:t xml:space="preserve"> households</w:t>
      </w:r>
      <w:r w:rsidR="00E502A8">
        <w:t>)</w:t>
      </w:r>
      <w:r w:rsidR="00E502A8" w:rsidRPr="002F0529">
        <w:t>.</w:t>
      </w:r>
    </w:p>
    <w:p w14:paraId="6F915292" w14:textId="77777777" w:rsidR="00E502A8" w:rsidRPr="002F0529" w:rsidRDefault="00E502A8" w:rsidP="00E502A8">
      <w:pPr>
        <w:jc w:val="left"/>
      </w:pPr>
    </w:p>
    <w:p w14:paraId="0BE67336" w14:textId="430F3948" w:rsidR="00EE7F5C" w:rsidRPr="00EE7F5C" w:rsidRDefault="00E502A8" w:rsidP="00EE7F5C">
      <w:pPr>
        <w:pStyle w:val="Caption"/>
      </w:pPr>
      <w:bookmarkStart w:id="183" w:name="_Toc48559014"/>
      <w:bookmarkStart w:id="184" w:name="_Toc48728543"/>
      <w:r w:rsidRPr="002F0529">
        <w:t xml:space="preserve">Figure </w:t>
      </w:r>
      <w:fldSimple w:instr=" SEQ Figure \* ARABIC ">
        <w:r w:rsidR="00DE31B5">
          <w:rPr>
            <w:noProof/>
          </w:rPr>
          <w:t>49</w:t>
        </w:r>
      </w:fldSimple>
      <w:r w:rsidRPr="002F0529">
        <w:rPr>
          <w:noProof/>
        </w:rPr>
        <w:t>.</w:t>
      </w:r>
      <w:r w:rsidRPr="002F0529">
        <w:t xml:space="preserve"> Knowledge of privacy rights</w:t>
      </w:r>
      <w:bookmarkEnd w:id="183"/>
      <w:bookmarkEnd w:id="184"/>
      <w:r w:rsidRPr="002F0529">
        <w:t xml:space="preserve"> </w:t>
      </w:r>
    </w:p>
    <w:p w14:paraId="34807EA2" w14:textId="77777777" w:rsidR="00E502A8" w:rsidRPr="002F0529" w:rsidRDefault="00E502A8" w:rsidP="00E502A8">
      <w:pPr>
        <w:jc w:val="left"/>
      </w:pPr>
      <w:r w:rsidRPr="002F0529">
        <w:rPr>
          <w:noProof/>
          <w:lang w:val="en-GB" w:eastAsia="en-GB"/>
        </w:rPr>
        <w:drawing>
          <wp:inline distT="0" distB="0" distL="0" distR="0" wp14:anchorId="44150FB6" wp14:editId="7129E817">
            <wp:extent cx="5745480" cy="1924050"/>
            <wp:effectExtent l="0" t="0" r="7620" b="0"/>
            <wp:docPr id="163" name="Chart 163" descr="knowledge of privacy rights is rated excellent, very good or good, by 76% of respond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178ADB62" w14:textId="397A6F77" w:rsidR="00C45DFE" w:rsidRPr="00C45DFE" w:rsidRDefault="00E502A8" w:rsidP="00E6632C">
      <w:pPr>
        <w:jc w:val="left"/>
      </w:pPr>
      <w:r w:rsidRPr="002F0529">
        <w:rPr>
          <w:i/>
          <w:iCs/>
          <w:sz w:val="18"/>
          <w:szCs w:val="16"/>
        </w:rPr>
        <w:t>Q27. Before today, how would you rate your knowledge of your privacy rights? Base: All respondents (n=595)</w:t>
      </w:r>
      <w:r w:rsidR="00FF170B">
        <w:rPr>
          <w:i/>
          <w:iCs/>
          <w:sz w:val="18"/>
          <w:szCs w:val="16"/>
        </w:rPr>
        <w:t xml:space="preserve"> </w:t>
      </w:r>
      <w:r w:rsidR="00FF170B" w:rsidRPr="00FF170B">
        <w:rPr>
          <w:i/>
          <w:iCs/>
          <w:sz w:val="18"/>
          <w:szCs w:val="16"/>
        </w:rPr>
        <w:t>(Single Response)</w:t>
      </w:r>
      <w:r w:rsidR="00E6632C">
        <w:t xml:space="preserve"> </w:t>
      </w:r>
    </w:p>
    <w:p w14:paraId="6E629C65" w14:textId="77777777" w:rsidR="00E502A8" w:rsidRDefault="00E502A8" w:rsidP="004D65B5">
      <w:pPr>
        <w:pStyle w:val="Heading2"/>
      </w:pPr>
      <w:bookmarkStart w:id="185" w:name="_Toc48728492"/>
      <w:r>
        <w:t>Data storage</w:t>
      </w:r>
      <w:bookmarkEnd w:id="185"/>
      <w:r>
        <w:t xml:space="preserve">  </w:t>
      </w:r>
    </w:p>
    <w:p w14:paraId="5816C4ED" w14:textId="5F47C5F2" w:rsidR="00E502A8" w:rsidRDefault="00574B6D" w:rsidP="00E502A8">
      <w:pPr>
        <w:rPr>
          <w:lang w:val="en-US"/>
        </w:rPr>
      </w:pPr>
      <w:r>
        <w:rPr>
          <w:lang w:val="en-US"/>
        </w:rPr>
        <w:t>M</w:t>
      </w:r>
      <w:r w:rsidR="00E502A8">
        <w:rPr>
          <w:lang w:val="en-US"/>
        </w:rPr>
        <w:t xml:space="preserve">ost </w:t>
      </w:r>
      <w:r w:rsidR="002948C6">
        <w:rPr>
          <w:lang w:val="en-US"/>
        </w:rPr>
        <w:t xml:space="preserve">young people </w:t>
      </w:r>
      <w:r w:rsidR="00E502A8">
        <w:rPr>
          <w:lang w:val="en-US"/>
        </w:rPr>
        <w:t>are willing to trust that the companies they provide their personal data</w:t>
      </w:r>
      <w:r>
        <w:rPr>
          <w:lang w:val="en-US"/>
        </w:rPr>
        <w:t xml:space="preserve"> </w:t>
      </w:r>
      <w:r w:rsidR="0074504E">
        <w:rPr>
          <w:lang w:val="en-US"/>
        </w:rPr>
        <w:t>will</w:t>
      </w:r>
      <w:r w:rsidR="00E502A8">
        <w:rPr>
          <w:lang w:val="en-US"/>
        </w:rPr>
        <w:t xml:space="preserve"> store it securely</w:t>
      </w:r>
      <w:r w:rsidR="000C3303">
        <w:rPr>
          <w:lang w:val="en-US"/>
        </w:rPr>
        <w:t>.</w:t>
      </w:r>
      <w:r w:rsidR="00E502A8">
        <w:rPr>
          <w:lang w:val="en-US"/>
        </w:rPr>
        <w:t xml:space="preserve"> </w:t>
      </w:r>
    </w:p>
    <w:p w14:paraId="7C8DAA36" w14:textId="77777777" w:rsidR="00E502A8" w:rsidRDefault="00E502A8" w:rsidP="00E502A8">
      <w:pPr>
        <w:rPr>
          <w:lang w:val="en-US"/>
        </w:rPr>
      </w:pPr>
    </w:p>
    <w:p w14:paraId="40991D64" w14:textId="46C99063" w:rsidR="00EE7F5C" w:rsidRPr="00EE7F5C" w:rsidRDefault="00E502A8" w:rsidP="00EE7F5C">
      <w:pPr>
        <w:pStyle w:val="Caption"/>
        <w:keepNext/>
        <w:keepLines/>
      </w:pPr>
      <w:bookmarkStart w:id="186" w:name="_Toc48559015"/>
      <w:bookmarkStart w:id="187" w:name="_Toc48728544"/>
      <w:r w:rsidRPr="002F0529">
        <w:t xml:space="preserve">Figure </w:t>
      </w:r>
      <w:fldSimple w:instr=" SEQ Figure \* ARABIC ">
        <w:r w:rsidR="00DE31B5">
          <w:rPr>
            <w:noProof/>
          </w:rPr>
          <w:t>50</w:t>
        </w:r>
      </w:fldSimple>
      <w:r w:rsidRPr="002F0529">
        <w:rPr>
          <w:noProof/>
        </w:rPr>
        <w:t>.</w:t>
      </w:r>
      <w:r w:rsidRPr="002F0529">
        <w:t xml:space="preserve"> </w:t>
      </w:r>
      <w:r>
        <w:t>Trust that companies will store data securely</w:t>
      </w:r>
      <w:bookmarkEnd w:id="186"/>
      <w:bookmarkEnd w:id="187"/>
      <w:r>
        <w:t xml:space="preserve"> </w:t>
      </w:r>
      <w:r w:rsidRPr="002F0529">
        <w:t xml:space="preserve"> </w:t>
      </w:r>
    </w:p>
    <w:p w14:paraId="48E85709" w14:textId="77777777" w:rsidR="00E502A8" w:rsidRDefault="00E502A8" w:rsidP="002C7E91">
      <w:pPr>
        <w:keepNext/>
        <w:keepLines/>
      </w:pPr>
      <w:r w:rsidRPr="002F0529">
        <w:rPr>
          <w:noProof/>
          <w:lang w:val="en-GB" w:eastAsia="en-GB"/>
        </w:rPr>
        <w:drawing>
          <wp:inline distT="0" distB="0" distL="0" distR="0" wp14:anchorId="516E1059" wp14:editId="54CEC758">
            <wp:extent cx="5745480" cy="1343025"/>
            <wp:effectExtent l="0" t="0" r="7620" b="9525"/>
            <wp:docPr id="71" name="Chart 71" descr=" 19% of respondents trust companies to store personal data securely"/>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145FD6BA" w14:textId="4774D0A0" w:rsidR="00E502A8" w:rsidRPr="002F0529" w:rsidRDefault="00E502A8" w:rsidP="002C7E91">
      <w:pPr>
        <w:keepNext/>
        <w:keepLines/>
        <w:rPr>
          <w:i/>
          <w:iCs/>
          <w:sz w:val="18"/>
          <w:szCs w:val="16"/>
        </w:rPr>
      </w:pPr>
      <w:r w:rsidRPr="002F0529">
        <w:rPr>
          <w:i/>
          <w:iCs/>
          <w:sz w:val="18"/>
          <w:szCs w:val="16"/>
        </w:rPr>
        <w:t>Q28. To what extent do you agree or disagree with the following statements? Base: All respondents (n=595)</w:t>
      </w:r>
      <w:r w:rsidR="00FF170B">
        <w:rPr>
          <w:i/>
          <w:iCs/>
          <w:sz w:val="18"/>
          <w:szCs w:val="16"/>
        </w:rPr>
        <w:t xml:space="preserve"> </w:t>
      </w:r>
      <w:r w:rsidR="00FF170B" w:rsidRPr="00FF170B">
        <w:rPr>
          <w:i/>
          <w:iCs/>
          <w:sz w:val="18"/>
          <w:szCs w:val="16"/>
        </w:rPr>
        <w:t>(Single Response)</w:t>
      </w:r>
    </w:p>
    <w:p w14:paraId="3BBD6AF9" w14:textId="77777777" w:rsidR="00E502A8" w:rsidRDefault="00E502A8" w:rsidP="00E502A8">
      <w:pPr>
        <w:rPr>
          <w:lang w:val="en-US"/>
        </w:rPr>
      </w:pPr>
    </w:p>
    <w:p w14:paraId="6CBD9E48" w14:textId="5F81B558" w:rsidR="00E502A8" w:rsidRDefault="00E502A8" w:rsidP="00E502A8">
      <w:pPr>
        <w:rPr>
          <w:lang w:val="en-US"/>
        </w:rPr>
      </w:pPr>
      <w:r>
        <w:rPr>
          <w:lang w:val="en-US"/>
        </w:rPr>
        <w:t xml:space="preserve">Qualitative feedback reveals that </w:t>
      </w:r>
      <w:r w:rsidR="002948C6">
        <w:rPr>
          <w:lang w:val="en-US"/>
        </w:rPr>
        <w:t xml:space="preserve">young people, like other cohorts, </w:t>
      </w:r>
      <w:r>
        <w:rPr>
          <w:lang w:val="en-US"/>
        </w:rPr>
        <w:t>are constantly providing companies online with data and information about themselves</w:t>
      </w:r>
      <w:r w:rsidR="00115927">
        <w:rPr>
          <w:lang w:val="en-US"/>
        </w:rPr>
        <w:t>,</w:t>
      </w:r>
      <w:r>
        <w:rPr>
          <w:lang w:val="en-US"/>
        </w:rPr>
        <w:t xml:space="preserve"> particularly with regards to registering</w:t>
      </w:r>
      <w:r w:rsidR="00115927">
        <w:rPr>
          <w:lang w:val="en-US"/>
        </w:rPr>
        <w:t xml:space="preserve"> for and purchasing products and services.</w:t>
      </w:r>
    </w:p>
    <w:p w14:paraId="43A07842" w14:textId="77777777" w:rsidR="000952FA" w:rsidRDefault="000952FA" w:rsidP="00E502A8">
      <w:pPr>
        <w:rPr>
          <w:lang w:val="en-US"/>
        </w:rPr>
      </w:pPr>
    </w:p>
    <w:p w14:paraId="3A399711" w14:textId="6B8BCB99" w:rsidR="00E502A8" w:rsidRDefault="00115927" w:rsidP="00E502A8">
      <w:pPr>
        <w:rPr>
          <w:lang w:val="en-US"/>
        </w:rPr>
      </w:pPr>
      <w:r>
        <w:rPr>
          <w:lang w:val="en-US"/>
        </w:rPr>
        <w:t xml:space="preserve">In their responses, some respondents raised </w:t>
      </w:r>
      <w:r w:rsidR="00E502A8">
        <w:rPr>
          <w:lang w:val="en-US"/>
        </w:rPr>
        <w:t>reservations around this</w:t>
      </w:r>
      <w:r w:rsidR="0074504E">
        <w:rPr>
          <w:lang w:val="en-US"/>
        </w:rPr>
        <w:t xml:space="preserve"> </w:t>
      </w:r>
      <w:r>
        <w:rPr>
          <w:lang w:val="en-US"/>
        </w:rPr>
        <w:t xml:space="preserve">but </w:t>
      </w:r>
      <w:r w:rsidR="00E502A8">
        <w:rPr>
          <w:lang w:val="en-US"/>
        </w:rPr>
        <w:t>note</w:t>
      </w:r>
      <w:r>
        <w:rPr>
          <w:lang w:val="en-US"/>
        </w:rPr>
        <w:t>d</w:t>
      </w:r>
      <w:r w:rsidR="00E502A8">
        <w:rPr>
          <w:lang w:val="en-US"/>
        </w:rPr>
        <w:t xml:space="preserve"> that it would be </w:t>
      </w:r>
      <w:r>
        <w:rPr>
          <w:lang w:val="en-US"/>
        </w:rPr>
        <w:t xml:space="preserve">incredibly </w:t>
      </w:r>
      <w:r w:rsidR="00E502A8">
        <w:rPr>
          <w:lang w:val="en-US"/>
        </w:rPr>
        <w:t>difficult to operate successfully in an online environment if they were unwilling to share</w:t>
      </w:r>
      <w:r>
        <w:rPr>
          <w:lang w:val="en-US"/>
        </w:rPr>
        <w:t xml:space="preserve"> this</w:t>
      </w:r>
      <w:r w:rsidR="00E502A8">
        <w:rPr>
          <w:lang w:val="en-US"/>
        </w:rPr>
        <w:t xml:space="preserve"> information. </w:t>
      </w:r>
      <w:r w:rsidR="001C51D5">
        <w:rPr>
          <w:lang w:val="en-US"/>
        </w:rPr>
        <w:t xml:space="preserve">In this respect, many young people are obliged to trade in their personal information or risk becoming digitally excluded.  </w:t>
      </w:r>
    </w:p>
    <w:p w14:paraId="6D0E9D32" w14:textId="77777777" w:rsidR="00BD4A0D" w:rsidRDefault="00BD4A0D" w:rsidP="00E502A8">
      <w:pPr>
        <w:rPr>
          <w:lang w:val="en-US"/>
        </w:rPr>
      </w:pPr>
    </w:p>
    <w:p w14:paraId="01C3695C" w14:textId="77777777" w:rsidR="00EE7F5C" w:rsidRDefault="00E502A8" w:rsidP="00E502A8">
      <w:pPr>
        <w:rPr>
          <w:lang w:val="en-US"/>
        </w:rPr>
      </w:pPr>
      <w:r>
        <w:rPr>
          <w:lang w:val="en-US"/>
        </w:rPr>
        <w:t>Signing up to third party applications</w:t>
      </w:r>
      <w:r w:rsidR="002948C6">
        <w:rPr>
          <w:lang w:val="en-US"/>
        </w:rPr>
        <w:t xml:space="preserve"> or</w:t>
      </w:r>
      <w:r w:rsidR="00AD3158">
        <w:rPr>
          <w:lang w:val="en-US"/>
        </w:rPr>
        <w:t xml:space="preserve"> </w:t>
      </w:r>
      <w:r>
        <w:rPr>
          <w:lang w:val="en-US"/>
        </w:rPr>
        <w:t>website</w:t>
      </w:r>
      <w:r w:rsidR="002948C6">
        <w:rPr>
          <w:lang w:val="en-US"/>
        </w:rPr>
        <w:t>s</w:t>
      </w:r>
      <w:r>
        <w:rPr>
          <w:lang w:val="en-US"/>
        </w:rPr>
        <w:t xml:space="preserve"> using </w:t>
      </w:r>
      <w:r w:rsidR="002948C6">
        <w:rPr>
          <w:lang w:val="en-US"/>
        </w:rPr>
        <w:t xml:space="preserve">a </w:t>
      </w:r>
      <w:r w:rsidR="00FF170B">
        <w:rPr>
          <w:lang w:val="en-US"/>
        </w:rPr>
        <w:t xml:space="preserve">social media </w:t>
      </w:r>
      <w:r>
        <w:rPr>
          <w:lang w:val="en-US"/>
        </w:rPr>
        <w:t xml:space="preserve">log in (and identity) is one way in which </w:t>
      </w:r>
      <w:r w:rsidR="002948C6">
        <w:rPr>
          <w:lang w:val="en-US"/>
        </w:rPr>
        <w:t xml:space="preserve">young people </w:t>
      </w:r>
      <w:r>
        <w:rPr>
          <w:lang w:val="en-US"/>
        </w:rPr>
        <w:t xml:space="preserve">agree they might ‘overshare’ </w:t>
      </w:r>
      <w:r w:rsidR="001C51D5">
        <w:rPr>
          <w:lang w:val="en-US"/>
        </w:rPr>
        <w:t>their personal information</w:t>
      </w:r>
      <w:r>
        <w:rPr>
          <w:lang w:val="en-US"/>
        </w:rPr>
        <w:t xml:space="preserve">. </w:t>
      </w:r>
      <w:r w:rsidR="002948C6">
        <w:rPr>
          <w:lang w:val="en-US"/>
        </w:rPr>
        <w:t xml:space="preserve">Focus group participants expressed </w:t>
      </w:r>
      <w:r>
        <w:rPr>
          <w:lang w:val="en-US"/>
        </w:rPr>
        <w:t>concern</w:t>
      </w:r>
      <w:r w:rsidR="002948C6">
        <w:rPr>
          <w:lang w:val="en-US"/>
        </w:rPr>
        <w:t>s</w:t>
      </w:r>
      <w:r>
        <w:rPr>
          <w:lang w:val="en-US"/>
        </w:rPr>
        <w:t xml:space="preserve"> that</w:t>
      </w:r>
      <w:r w:rsidR="001C51D5">
        <w:rPr>
          <w:lang w:val="en-US"/>
        </w:rPr>
        <w:t xml:space="preserve"> by logging into a third party site using a social media account, </w:t>
      </w:r>
      <w:r w:rsidR="002948C6">
        <w:rPr>
          <w:lang w:val="en-US"/>
        </w:rPr>
        <w:t>both</w:t>
      </w:r>
      <w:r>
        <w:rPr>
          <w:lang w:val="en-US"/>
        </w:rPr>
        <w:t xml:space="preserve"> the third party </w:t>
      </w:r>
      <w:r w:rsidR="001C51D5">
        <w:rPr>
          <w:lang w:val="en-US"/>
        </w:rPr>
        <w:t xml:space="preserve"> and the social media platform </w:t>
      </w:r>
      <w:r>
        <w:rPr>
          <w:lang w:val="en-US"/>
        </w:rPr>
        <w:t xml:space="preserve">access to </w:t>
      </w:r>
      <w:r w:rsidR="001C51D5">
        <w:rPr>
          <w:lang w:val="en-US"/>
        </w:rPr>
        <w:t>a far greater portion of their personal information, like contacts and ‘liked’ pages, than if they were to</w:t>
      </w:r>
      <w:r>
        <w:rPr>
          <w:lang w:val="en-US"/>
        </w:rPr>
        <w:t xml:space="preserve"> simply use an email address. </w:t>
      </w:r>
    </w:p>
    <w:p w14:paraId="4E65430A" w14:textId="52EA4E1C" w:rsidR="00E502A8" w:rsidRDefault="001C51D5" w:rsidP="00E502A8">
      <w:pPr>
        <w:rPr>
          <w:lang w:val="en-US"/>
        </w:rPr>
      </w:pPr>
      <w:r>
        <w:rPr>
          <w:lang w:val="en-US"/>
        </w:rPr>
        <w:lastRenderedPageBreak/>
        <w:t>S</w:t>
      </w:r>
      <w:r w:rsidR="00E502A8">
        <w:rPr>
          <w:lang w:val="en-US"/>
        </w:rPr>
        <w:t xml:space="preserve">ome </w:t>
      </w:r>
      <w:r w:rsidR="002948C6">
        <w:rPr>
          <w:lang w:val="en-US"/>
        </w:rPr>
        <w:t xml:space="preserve">young people </w:t>
      </w:r>
      <w:r w:rsidR="00E502A8">
        <w:rPr>
          <w:lang w:val="en-US"/>
        </w:rPr>
        <w:t>will use</w:t>
      </w:r>
      <w:r>
        <w:rPr>
          <w:lang w:val="en-US"/>
        </w:rPr>
        <w:t xml:space="preserve"> their personal</w:t>
      </w:r>
      <w:r w:rsidR="00E502A8">
        <w:rPr>
          <w:lang w:val="en-US"/>
        </w:rPr>
        <w:t xml:space="preserve"> email </w:t>
      </w:r>
      <w:r>
        <w:rPr>
          <w:lang w:val="en-US"/>
        </w:rPr>
        <w:t>log</w:t>
      </w:r>
      <w:r w:rsidR="00E502A8">
        <w:rPr>
          <w:lang w:val="en-US"/>
        </w:rPr>
        <w:t>-in</w:t>
      </w:r>
      <w:r>
        <w:rPr>
          <w:lang w:val="en-US"/>
        </w:rPr>
        <w:t xml:space="preserve"> to avoid this</w:t>
      </w:r>
      <w:r w:rsidR="00E502A8">
        <w:rPr>
          <w:lang w:val="en-US"/>
        </w:rPr>
        <w:t>, and others will even use a ‘throwaway’ email (often Gmail or Hotmail) account to sign in where they are not wanting</w:t>
      </w:r>
      <w:r>
        <w:rPr>
          <w:lang w:val="en-US"/>
        </w:rPr>
        <w:t xml:space="preserve"> </w:t>
      </w:r>
      <w:r w:rsidR="0074504E">
        <w:rPr>
          <w:lang w:val="en-US"/>
        </w:rPr>
        <w:t>or expecting</w:t>
      </w:r>
      <w:r w:rsidR="00E502A8">
        <w:rPr>
          <w:lang w:val="en-US"/>
        </w:rPr>
        <w:t xml:space="preserve"> a long</w:t>
      </w:r>
      <w:r>
        <w:rPr>
          <w:lang w:val="en-US"/>
        </w:rPr>
        <w:t>-</w:t>
      </w:r>
      <w:r w:rsidR="00E502A8">
        <w:rPr>
          <w:lang w:val="en-US"/>
        </w:rPr>
        <w:t xml:space="preserve">term relationship with the </w:t>
      </w:r>
      <w:r w:rsidR="0074504E">
        <w:rPr>
          <w:lang w:val="en-US"/>
        </w:rPr>
        <w:t>party, or</w:t>
      </w:r>
      <w:r w:rsidR="00E502A8">
        <w:rPr>
          <w:lang w:val="en-US"/>
        </w:rPr>
        <w:t xml:space="preserve"> where levels of trust are low). </w:t>
      </w:r>
    </w:p>
    <w:p w14:paraId="1DC9A4A3" w14:textId="1E0E1EB4" w:rsidR="00E502A8" w:rsidRDefault="00E502A8" w:rsidP="004D65B5">
      <w:pPr>
        <w:pStyle w:val="Heading2"/>
      </w:pPr>
      <w:bookmarkStart w:id="188" w:name="_Toc48728493"/>
      <w:r>
        <w:t>Telecommunications providers</w:t>
      </w:r>
      <w:bookmarkEnd w:id="188"/>
      <w:r>
        <w:t xml:space="preserve"> </w:t>
      </w:r>
    </w:p>
    <w:p w14:paraId="00CAF1C5" w14:textId="71E11CBA" w:rsidR="000952FA" w:rsidRDefault="00361C18" w:rsidP="000952FA">
      <w:r>
        <w:t>While many</w:t>
      </w:r>
      <w:r w:rsidR="00E502A8">
        <w:t xml:space="preserve"> </w:t>
      </w:r>
      <w:r w:rsidR="002948C6">
        <w:t xml:space="preserve">young people </w:t>
      </w:r>
      <w:r w:rsidR="00891107">
        <w:t xml:space="preserve">report </w:t>
      </w:r>
      <w:r w:rsidR="007143C3">
        <w:t>being</w:t>
      </w:r>
      <w:r>
        <w:t xml:space="preserve"> </w:t>
      </w:r>
      <w:r w:rsidR="007143C3">
        <w:t>confiden</w:t>
      </w:r>
      <w:r w:rsidR="00891107">
        <w:t>t</w:t>
      </w:r>
      <w:r w:rsidR="007143C3">
        <w:t xml:space="preserve"> </w:t>
      </w:r>
      <w:r>
        <w:t>in</w:t>
      </w:r>
      <w:r w:rsidR="00E502A8">
        <w:t xml:space="preserve"> know</w:t>
      </w:r>
      <w:r>
        <w:t>ing</w:t>
      </w:r>
      <w:r w:rsidR="00E502A8">
        <w:t xml:space="preserve"> their rights </w:t>
      </w:r>
      <w:r>
        <w:t>about</w:t>
      </w:r>
      <w:r w:rsidR="00E502A8">
        <w:t xml:space="preserve"> data privacy, </w:t>
      </w:r>
      <w:r w:rsidR="00824AC3">
        <w:t xml:space="preserve">there </w:t>
      </w:r>
      <w:r w:rsidR="009F144E">
        <w:t>remains</w:t>
      </w:r>
      <w:r w:rsidR="00824AC3">
        <w:t xml:space="preserve"> confusion a</w:t>
      </w:r>
      <w:r w:rsidR="00266393">
        <w:t xml:space="preserve">s </w:t>
      </w:r>
      <w:r w:rsidR="004421AD">
        <w:t>what data is held by telecommunications providers (43%) and how that data is used (53%).</w:t>
      </w:r>
    </w:p>
    <w:p w14:paraId="60443EDD" w14:textId="77777777" w:rsidR="00F85721" w:rsidRDefault="00F85721" w:rsidP="000952FA"/>
    <w:p w14:paraId="16668718" w14:textId="15C00CF7" w:rsidR="00F85721" w:rsidRDefault="00F85721" w:rsidP="00F85721">
      <w:r>
        <w:t>As a result of this confusion, over two thirds (</w:t>
      </w:r>
      <w:r w:rsidRPr="002F0529">
        <w:t>69%</w:t>
      </w:r>
      <w:r>
        <w:t xml:space="preserve">) of </w:t>
      </w:r>
      <w:r w:rsidRPr="002F0529">
        <w:t xml:space="preserve">Australian </w:t>
      </w:r>
      <w:r w:rsidR="002948C6">
        <w:t>young people</w:t>
      </w:r>
      <w:r w:rsidR="002948C6" w:rsidRPr="002F0529">
        <w:t xml:space="preserve"> </w:t>
      </w:r>
      <w:r w:rsidRPr="002F0529">
        <w:t xml:space="preserve">would consider changing providers if they found out that their telco was using </w:t>
      </w:r>
      <w:r w:rsidR="002948C6">
        <w:t>their</w:t>
      </w:r>
      <w:r w:rsidR="002948C6" w:rsidRPr="002F0529">
        <w:t xml:space="preserve"> </w:t>
      </w:r>
      <w:r w:rsidRPr="002F0529">
        <w:t xml:space="preserve">personal data in a </w:t>
      </w:r>
      <w:r w:rsidR="00AD3158" w:rsidRPr="002F0529">
        <w:t>way,</w:t>
      </w:r>
      <w:r w:rsidRPr="002F0529">
        <w:t xml:space="preserve"> they </w:t>
      </w:r>
      <w:r w:rsidR="009F144E" w:rsidRPr="002F0529">
        <w:t>were not</w:t>
      </w:r>
      <w:r w:rsidRPr="002F0529">
        <w:t xml:space="preserve"> comfortable with.</w:t>
      </w:r>
      <w:r>
        <w:t xml:space="preserve"> Interestingly, c</w:t>
      </w:r>
      <w:r w:rsidRPr="002F0529">
        <w:t xml:space="preserve">ustomers of ‘other’ providers are </w:t>
      </w:r>
      <w:r w:rsidRPr="003D6FC0">
        <w:rPr>
          <w:i/>
          <w:iCs/>
        </w:rPr>
        <w:t>significantly</w:t>
      </w:r>
      <w:r w:rsidRPr="002F0529">
        <w:t xml:space="preserve"> less likely than those of other providers to feel their telecommunication</w:t>
      </w:r>
      <w:r w:rsidR="002948C6">
        <w:t>s</w:t>
      </w:r>
      <w:r w:rsidRPr="002F0529">
        <w:t xml:space="preserve"> provider is transparent in how they use their personal information (2</w:t>
      </w:r>
      <w:r>
        <w:t>5</w:t>
      </w:r>
      <w:r w:rsidRPr="002F0529">
        <w:t xml:space="preserve">% compared </w:t>
      </w:r>
      <w:r>
        <w:t xml:space="preserve">to </w:t>
      </w:r>
      <w:r w:rsidRPr="002F0529">
        <w:t>4</w:t>
      </w:r>
      <w:r>
        <w:t>3</w:t>
      </w:r>
      <w:r w:rsidRPr="002F0529">
        <w:t>%</w:t>
      </w:r>
      <w:r w:rsidR="002948C6">
        <w:t xml:space="preserve"> of Optus customers</w:t>
      </w:r>
      <w:r w:rsidRPr="002F0529">
        <w:t>,</w:t>
      </w:r>
      <w:r w:rsidR="002948C6">
        <w:t xml:space="preserve"> 48% of</w:t>
      </w:r>
      <w:r w:rsidRPr="002F0529">
        <w:t xml:space="preserve"> Vodafone </w:t>
      </w:r>
      <w:r w:rsidR="002948C6">
        <w:t xml:space="preserve">customers, and </w:t>
      </w:r>
      <w:r w:rsidRPr="002F0529">
        <w:t>4</w:t>
      </w:r>
      <w:r w:rsidR="002948C6">
        <w:t>9</w:t>
      </w:r>
      <w:r w:rsidRPr="002F0529">
        <w:t xml:space="preserve">% </w:t>
      </w:r>
      <w:r w:rsidR="002948C6">
        <w:t xml:space="preserve">of </w:t>
      </w:r>
      <w:r w:rsidRPr="002F0529">
        <w:t xml:space="preserve">Telstra </w:t>
      </w:r>
      <w:r w:rsidR="002948C6">
        <w:t>customers</w:t>
      </w:r>
      <w:r w:rsidRPr="002F0529">
        <w:t xml:space="preserve">). </w:t>
      </w:r>
    </w:p>
    <w:p w14:paraId="7A64091C" w14:textId="352C901C" w:rsidR="00F85721" w:rsidRDefault="00F85721" w:rsidP="000952FA"/>
    <w:p w14:paraId="1B8ADC4A" w14:textId="0A813C75" w:rsidR="003E76E8" w:rsidRDefault="00F85721" w:rsidP="000952FA">
      <w:r>
        <w:t xml:space="preserve">On the other hand, 2 in 5 (44%) Australian </w:t>
      </w:r>
      <w:r w:rsidR="00942996">
        <w:t xml:space="preserve">young people </w:t>
      </w:r>
      <w:r>
        <w:t xml:space="preserve">agree </w:t>
      </w:r>
      <w:r w:rsidRPr="002F0529">
        <w:t xml:space="preserve">telecommunication providers are transparent about the way they </w:t>
      </w:r>
      <w:r>
        <w:t xml:space="preserve">use their personal information. </w:t>
      </w:r>
      <w:r w:rsidRPr="002F0529">
        <w:t xml:space="preserve">Australian </w:t>
      </w:r>
      <w:r w:rsidR="00942996">
        <w:t>young people</w:t>
      </w:r>
      <w:r w:rsidR="00942996" w:rsidRPr="002F0529">
        <w:t xml:space="preserve"> </w:t>
      </w:r>
      <w:r w:rsidRPr="002F0529">
        <w:t xml:space="preserve">who are more knowledgeable </w:t>
      </w:r>
      <w:r>
        <w:t>about their</w:t>
      </w:r>
      <w:r w:rsidRPr="002F0529">
        <w:t xml:space="preserve"> privacy rights (i.e. who consider themselves to have excellent knowledge) </w:t>
      </w:r>
      <w:r w:rsidR="00942996">
        <w:t xml:space="preserve">are </w:t>
      </w:r>
      <w:r w:rsidRPr="002F0529">
        <w:t>more likely to feel telecommunication companies are trustworthy</w:t>
      </w:r>
      <w:r>
        <w:t xml:space="preserve"> </w:t>
      </w:r>
      <w:r w:rsidRPr="002F0529">
        <w:t>(6</w:t>
      </w:r>
      <w:r>
        <w:t>8</w:t>
      </w:r>
      <w:r w:rsidRPr="002F0529">
        <w:t>%</w:t>
      </w:r>
      <w:r w:rsidR="00D438E6">
        <w:t>). In comparison, only</w:t>
      </w:r>
      <w:r w:rsidRPr="002F0529">
        <w:t xml:space="preserve"> 44%</w:t>
      </w:r>
      <w:r w:rsidR="00D438E6">
        <w:t xml:space="preserve"> of those who rated their knowledge lower, felt telecommunications companies are trustworthy. Regardless, young people</w:t>
      </w:r>
      <w:r w:rsidRPr="002F0529">
        <w:t xml:space="preserve"> are still realistic that the protection of data privacy remains difficult</w:t>
      </w:r>
      <w:r>
        <w:t xml:space="preserve"> </w:t>
      </w:r>
      <w:r w:rsidRPr="002F0529">
        <w:t>(6</w:t>
      </w:r>
      <w:r>
        <w:t>9</w:t>
      </w:r>
      <w:r w:rsidRPr="002F0529">
        <w:t xml:space="preserve">% </w:t>
      </w:r>
      <w:r w:rsidR="00DC3B69">
        <w:t xml:space="preserve">for those who rated their knowledge as ‘excellent’, </w:t>
      </w:r>
      <w:r w:rsidRPr="002F0529">
        <w:t>compared to 49%</w:t>
      </w:r>
      <w:r w:rsidR="00DC3B69">
        <w:t xml:space="preserve"> for those who rated their knowledge lower</w:t>
      </w:r>
      <w:r w:rsidRPr="002F0529">
        <w:t>).</w:t>
      </w:r>
      <w:r>
        <w:t xml:space="preserve"> </w:t>
      </w:r>
    </w:p>
    <w:p w14:paraId="01B1D391" w14:textId="77777777" w:rsidR="000952FA" w:rsidRDefault="000952FA" w:rsidP="000C3303">
      <w:pPr>
        <w:pStyle w:val="Caption"/>
      </w:pPr>
    </w:p>
    <w:p w14:paraId="7C096155" w14:textId="2F7AF34A" w:rsidR="000C3303" w:rsidRPr="000C3303" w:rsidRDefault="000C3303" w:rsidP="00D438E6">
      <w:pPr>
        <w:pStyle w:val="Caption"/>
        <w:keepNext/>
        <w:keepLines/>
      </w:pPr>
      <w:bookmarkStart w:id="189" w:name="_Toc48559016"/>
      <w:bookmarkStart w:id="190" w:name="_Toc48728545"/>
      <w:r w:rsidRPr="002F0529">
        <w:t xml:space="preserve">Figure </w:t>
      </w:r>
      <w:fldSimple w:instr=" SEQ Figure \* ARABIC ">
        <w:r w:rsidR="00DE31B5">
          <w:rPr>
            <w:noProof/>
          </w:rPr>
          <w:t>51</w:t>
        </w:r>
      </w:fldSimple>
      <w:r w:rsidRPr="002F0529">
        <w:rPr>
          <w:noProof/>
        </w:rPr>
        <w:t>.</w:t>
      </w:r>
      <w:r w:rsidRPr="002F0529">
        <w:t xml:space="preserve"> </w:t>
      </w:r>
      <w:r>
        <w:t xml:space="preserve">Telecommunication providers </w:t>
      </w:r>
      <w:r w:rsidR="00EE7F5C">
        <w:t xml:space="preserve">use of </w:t>
      </w:r>
      <w:r>
        <w:t>data</w:t>
      </w:r>
      <w:bookmarkEnd w:id="189"/>
      <w:bookmarkEnd w:id="190"/>
      <w:r w:rsidR="00EE7F5C">
        <w:t xml:space="preserve"> </w:t>
      </w:r>
    </w:p>
    <w:p w14:paraId="139DB5EE" w14:textId="77777777" w:rsidR="00E502A8" w:rsidRPr="0084099F" w:rsidRDefault="00E502A8" w:rsidP="00D438E6">
      <w:pPr>
        <w:keepNext/>
        <w:keepLines/>
      </w:pPr>
      <w:r w:rsidRPr="002F0529">
        <w:rPr>
          <w:noProof/>
          <w:lang w:val="en-GB" w:eastAsia="en-GB"/>
        </w:rPr>
        <w:drawing>
          <wp:inline distT="0" distB="0" distL="0" distR="0" wp14:anchorId="78E89E88" wp14:editId="40D4E135">
            <wp:extent cx="5745480" cy="3433445"/>
            <wp:effectExtent l="0" t="0" r="7620" b="14605"/>
            <wp:docPr id="74" name="Chart 74" descr="stacked bar chart depicting the data above"/>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6EF47BA7" w14:textId="7867FE2C" w:rsidR="000C3303" w:rsidRPr="002F0529" w:rsidRDefault="000C3303" w:rsidP="00D438E6">
      <w:pPr>
        <w:keepNext/>
        <w:keepLines/>
        <w:rPr>
          <w:i/>
          <w:iCs/>
          <w:sz w:val="18"/>
          <w:szCs w:val="16"/>
        </w:rPr>
      </w:pPr>
      <w:r w:rsidRPr="002F0529">
        <w:rPr>
          <w:i/>
          <w:iCs/>
          <w:sz w:val="18"/>
          <w:szCs w:val="16"/>
        </w:rPr>
        <w:t>Q28. To what extent do you agree or disagree with the following statements? Base: All respondents (n=595)</w:t>
      </w:r>
      <w:r w:rsidR="00FF170B">
        <w:rPr>
          <w:i/>
          <w:iCs/>
          <w:sz w:val="18"/>
          <w:szCs w:val="16"/>
        </w:rPr>
        <w:t xml:space="preserve"> </w:t>
      </w:r>
      <w:r w:rsidR="00FF170B" w:rsidRPr="00FF170B">
        <w:rPr>
          <w:i/>
          <w:iCs/>
          <w:sz w:val="18"/>
          <w:szCs w:val="16"/>
        </w:rPr>
        <w:t>(Single Response)</w:t>
      </w:r>
    </w:p>
    <w:p w14:paraId="43689AD3" w14:textId="77777777" w:rsidR="00917A1A" w:rsidRDefault="00917A1A">
      <w:pPr>
        <w:spacing w:after="160" w:line="259" w:lineRule="auto"/>
        <w:ind w:right="0"/>
        <w:jc w:val="left"/>
        <w:rPr>
          <w:iCs/>
          <w:sz w:val="18"/>
          <w:szCs w:val="16"/>
        </w:rPr>
      </w:pPr>
      <w:r>
        <w:rPr>
          <w:iCs/>
          <w:sz w:val="18"/>
          <w:szCs w:val="16"/>
        </w:rPr>
        <w:br w:type="page"/>
      </w:r>
    </w:p>
    <w:p w14:paraId="7F226406" w14:textId="1AB90BA0" w:rsidR="00917A1A" w:rsidRDefault="00917A1A" w:rsidP="00917A1A">
      <w:pPr>
        <w:pStyle w:val="Heading1"/>
        <w:numPr>
          <w:ilvl w:val="0"/>
          <w:numId w:val="0"/>
        </w:numPr>
        <w:ind w:left="432" w:hanging="432"/>
      </w:pPr>
      <w:bookmarkStart w:id="191" w:name="_Toc48728494"/>
      <w:r>
        <w:lastRenderedPageBreak/>
        <w:t>List of Figures</w:t>
      </w:r>
      <w:bookmarkEnd w:id="191"/>
      <w:r>
        <w:t xml:space="preserve"> </w:t>
      </w:r>
    </w:p>
    <w:p w14:paraId="1F45F11E" w14:textId="6EF6CB21" w:rsidR="0092018D" w:rsidRDefault="00917A1A">
      <w:pPr>
        <w:pStyle w:val="TableofFigures"/>
        <w:tabs>
          <w:tab w:val="right" w:leader="dot" w:pos="9038"/>
        </w:tabs>
        <w:rPr>
          <w:rFonts w:asciiTheme="minorHAnsi" w:eastAsiaTheme="minorEastAsia" w:hAnsiTheme="minorHAnsi" w:cstheme="minorBidi"/>
          <w:noProof/>
          <w:color w:val="auto"/>
          <w:sz w:val="22"/>
          <w:szCs w:val="22"/>
          <w:lang w:eastAsia="en-AU"/>
        </w:rPr>
      </w:pPr>
      <w:r w:rsidRPr="00917A1A">
        <w:rPr>
          <w:iCs/>
        </w:rPr>
        <w:fldChar w:fldCharType="begin"/>
      </w:r>
      <w:r w:rsidRPr="00917A1A">
        <w:rPr>
          <w:iCs/>
        </w:rPr>
        <w:instrText xml:space="preserve"> TOC \h \z \c "Figure" </w:instrText>
      </w:r>
      <w:r w:rsidRPr="00917A1A">
        <w:rPr>
          <w:iCs/>
        </w:rPr>
        <w:fldChar w:fldCharType="separate"/>
      </w:r>
      <w:hyperlink w:anchor="_Toc48728495" w:history="1">
        <w:r w:rsidR="0092018D" w:rsidRPr="00AB77CD">
          <w:rPr>
            <w:rStyle w:val="Hyperlink"/>
            <w:noProof/>
          </w:rPr>
          <w:t>Figure 1. Age and gender</w:t>
        </w:r>
        <w:r w:rsidR="0092018D">
          <w:rPr>
            <w:noProof/>
            <w:webHidden/>
          </w:rPr>
          <w:tab/>
        </w:r>
        <w:r w:rsidR="0092018D">
          <w:rPr>
            <w:noProof/>
            <w:webHidden/>
          </w:rPr>
          <w:fldChar w:fldCharType="begin"/>
        </w:r>
        <w:r w:rsidR="0092018D">
          <w:rPr>
            <w:noProof/>
            <w:webHidden/>
          </w:rPr>
          <w:instrText xml:space="preserve"> PAGEREF _Toc48728495 \h </w:instrText>
        </w:r>
        <w:r w:rsidR="0092018D">
          <w:rPr>
            <w:noProof/>
            <w:webHidden/>
          </w:rPr>
        </w:r>
        <w:r w:rsidR="0092018D">
          <w:rPr>
            <w:noProof/>
            <w:webHidden/>
          </w:rPr>
          <w:fldChar w:fldCharType="separate"/>
        </w:r>
        <w:r w:rsidR="00DE31B5">
          <w:rPr>
            <w:noProof/>
            <w:webHidden/>
          </w:rPr>
          <w:t>12</w:t>
        </w:r>
        <w:r w:rsidR="0092018D">
          <w:rPr>
            <w:noProof/>
            <w:webHidden/>
          </w:rPr>
          <w:fldChar w:fldCharType="end"/>
        </w:r>
      </w:hyperlink>
    </w:p>
    <w:p w14:paraId="593FD673" w14:textId="5F5262C7"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496" w:history="1">
        <w:r w:rsidRPr="00AB77CD">
          <w:rPr>
            <w:rStyle w:val="Hyperlink"/>
            <w:noProof/>
          </w:rPr>
          <w:t>Figure 2. Other demographics</w:t>
        </w:r>
        <w:r>
          <w:rPr>
            <w:noProof/>
            <w:webHidden/>
          </w:rPr>
          <w:tab/>
        </w:r>
        <w:r>
          <w:rPr>
            <w:noProof/>
            <w:webHidden/>
          </w:rPr>
          <w:fldChar w:fldCharType="begin"/>
        </w:r>
        <w:r>
          <w:rPr>
            <w:noProof/>
            <w:webHidden/>
          </w:rPr>
          <w:instrText xml:space="preserve"> PAGEREF _Toc48728496 \h </w:instrText>
        </w:r>
        <w:r>
          <w:rPr>
            <w:noProof/>
            <w:webHidden/>
          </w:rPr>
        </w:r>
        <w:r>
          <w:rPr>
            <w:noProof/>
            <w:webHidden/>
          </w:rPr>
          <w:fldChar w:fldCharType="separate"/>
        </w:r>
        <w:r w:rsidR="00DE31B5">
          <w:rPr>
            <w:noProof/>
            <w:webHidden/>
          </w:rPr>
          <w:t>12</w:t>
        </w:r>
        <w:r>
          <w:rPr>
            <w:noProof/>
            <w:webHidden/>
          </w:rPr>
          <w:fldChar w:fldCharType="end"/>
        </w:r>
      </w:hyperlink>
    </w:p>
    <w:p w14:paraId="0112EFB8" w14:textId="169C3E1B"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497" w:history="1">
        <w:r w:rsidRPr="00AB77CD">
          <w:rPr>
            <w:rStyle w:val="Hyperlink"/>
            <w:noProof/>
          </w:rPr>
          <w:t>Figure 3. Device ownership and access to services</w:t>
        </w:r>
        <w:r>
          <w:rPr>
            <w:noProof/>
            <w:webHidden/>
          </w:rPr>
          <w:tab/>
        </w:r>
        <w:r>
          <w:rPr>
            <w:noProof/>
            <w:webHidden/>
          </w:rPr>
          <w:fldChar w:fldCharType="begin"/>
        </w:r>
        <w:r>
          <w:rPr>
            <w:noProof/>
            <w:webHidden/>
          </w:rPr>
          <w:instrText xml:space="preserve"> PAGEREF _Toc48728497 \h </w:instrText>
        </w:r>
        <w:r>
          <w:rPr>
            <w:noProof/>
            <w:webHidden/>
          </w:rPr>
        </w:r>
        <w:r>
          <w:rPr>
            <w:noProof/>
            <w:webHidden/>
          </w:rPr>
          <w:fldChar w:fldCharType="separate"/>
        </w:r>
        <w:r w:rsidR="00DE31B5">
          <w:rPr>
            <w:noProof/>
            <w:webHidden/>
          </w:rPr>
          <w:t>14</w:t>
        </w:r>
        <w:r>
          <w:rPr>
            <w:noProof/>
            <w:webHidden/>
          </w:rPr>
          <w:fldChar w:fldCharType="end"/>
        </w:r>
      </w:hyperlink>
    </w:p>
    <w:p w14:paraId="4E831593" w14:textId="4933509B"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498" w:history="1">
        <w:r w:rsidRPr="00AB77CD">
          <w:rPr>
            <w:rStyle w:val="Hyperlink"/>
            <w:i/>
            <w:noProof/>
          </w:rPr>
          <w:t>Figure 4. Mobile phone ownership</w:t>
        </w:r>
        <w:r>
          <w:rPr>
            <w:noProof/>
            <w:webHidden/>
          </w:rPr>
          <w:tab/>
        </w:r>
        <w:r>
          <w:rPr>
            <w:noProof/>
            <w:webHidden/>
          </w:rPr>
          <w:fldChar w:fldCharType="begin"/>
        </w:r>
        <w:r>
          <w:rPr>
            <w:noProof/>
            <w:webHidden/>
          </w:rPr>
          <w:instrText xml:space="preserve"> PAGEREF _Toc48728498 \h </w:instrText>
        </w:r>
        <w:r>
          <w:rPr>
            <w:noProof/>
            <w:webHidden/>
          </w:rPr>
        </w:r>
        <w:r>
          <w:rPr>
            <w:noProof/>
            <w:webHidden/>
          </w:rPr>
          <w:fldChar w:fldCharType="separate"/>
        </w:r>
        <w:r w:rsidR="00DE31B5">
          <w:rPr>
            <w:noProof/>
            <w:webHidden/>
          </w:rPr>
          <w:t>15</w:t>
        </w:r>
        <w:r>
          <w:rPr>
            <w:noProof/>
            <w:webHidden/>
          </w:rPr>
          <w:fldChar w:fldCharType="end"/>
        </w:r>
      </w:hyperlink>
    </w:p>
    <w:p w14:paraId="15DF76EE" w14:textId="5C93F915"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499" w:history="1">
        <w:r w:rsidRPr="00AB77CD">
          <w:rPr>
            <w:rStyle w:val="Hyperlink"/>
            <w:noProof/>
          </w:rPr>
          <w:t>Figure 5. Age of ownership of first mobile phone</w:t>
        </w:r>
        <w:r>
          <w:rPr>
            <w:noProof/>
            <w:webHidden/>
          </w:rPr>
          <w:tab/>
        </w:r>
        <w:r>
          <w:rPr>
            <w:noProof/>
            <w:webHidden/>
          </w:rPr>
          <w:fldChar w:fldCharType="begin"/>
        </w:r>
        <w:r>
          <w:rPr>
            <w:noProof/>
            <w:webHidden/>
          </w:rPr>
          <w:instrText xml:space="preserve"> PAGEREF _Toc48728499 \h </w:instrText>
        </w:r>
        <w:r>
          <w:rPr>
            <w:noProof/>
            <w:webHidden/>
          </w:rPr>
        </w:r>
        <w:r>
          <w:rPr>
            <w:noProof/>
            <w:webHidden/>
          </w:rPr>
          <w:fldChar w:fldCharType="separate"/>
        </w:r>
        <w:r w:rsidR="00DE31B5">
          <w:rPr>
            <w:noProof/>
            <w:webHidden/>
          </w:rPr>
          <w:t>16</w:t>
        </w:r>
        <w:r>
          <w:rPr>
            <w:noProof/>
            <w:webHidden/>
          </w:rPr>
          <w:fldChar w:fldCharType="end"/>
        </w:r>
      </w:hyperlink>
    </w:p>
    <w:p w14:paraId="38E25530" w14:textId="0904EC27"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500" w:history="1">
        <w:r w:rsidRPr="00AB77CD">
          <w:rPr>
            <w:rStyle w:val="Hyperlink"/>
            <w:i/>
            <w:noProof/>
          </w:rPr>
          <w:t>Figure 6. Access to the internet using different services by location</w:t>
        </w:r>
        <w:r>
          <w:rPr>
            <w:noProof/>
            <w:webHidden/>
          </w:rPr>
          <w:tab/>
        </w:r>
        <w:r>
          <w:rPr>
            <w:noProof/>
            <w:webHidden/>
          </w:rPr>
          <w:fldChar w:fldCharType="begin"/>
        </w:r>
        <w:r>
          <w:rPr>
            <w:noProof/>
            <w:webHidden/>
          </w:rPr>
          <w:instrText xml:space="preserve"> PAGEREF _Toc48728500 \h </w:instrText>
        </w:r>
        <w:r>
          <w:rPr>
            <w:noProof/>
            <w:webHidden/>
          </w:rPr>
        </w:r>
        <w:r>
          <w:rPr>
            <w:noProof/>
            <w:webHidden/>
          </w:rPr>
          <w:fldChar w:fldCharType="separate"/>
        </w:r>
        <w:r w:rsidR="00DE31B5">
          <w:rPr>
            <w:noProof/>
            <w:webHidden/>
          </w:rPr>
          <w:t>18</w:t>
        </w:r>
        <w:r>
          <w:rPr>
            <w:noProof/>
            <w:webHidden/>
          </w:rPr>
          <w:fldChar w:fldCharType="end"/>
        </w:r>
      </w:hyperlink>
    </w:p>
    <w:p w14:paraId="5DEAEC46" w14:textId="7D862C22"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501" w:history="1">
        <w:r w:rsidRPr="00AB77CD">
          <w:rPr>
            <w:rStyle w:val="Hyperlink"/>
            <w:i/>
            <w:noProof/>
          </w:rPr>
          <w:t>Figure 7. Device ownership by Aboriginal and Torres Strait Islander status</w:t>
        </w:r>
        <w:r>
          <w:rPr>
            <w:noProof/>
            <w:webHidden/>
          </w:rPr>
          <w:tab/>
        </w:r>
        <w:r>
          <w:rPr>
            <w:noProof/>
            <w:webHidden/>
          </w:rPr>
          <w:fldChar w:fldCharType="begin"/>
        </w:r>
        <w:r>
          <w:rPr>
            <w:noProof/>
            <w:webHidden/>
          </w:rPr>
          <w:instrText xml:space="preserve"> PAGEREF _Toc48728501 \h </w:instrText>
        </w:r>
        <w:r>
          <w:rPr>
            <w:noProof/>
            <w:webHidden/>
          </w:rPr>
        </w:r>
        <w:r>
          <w:rPr>
            <w:noProof/>
            <w:webHidden/>
          </w:rPr>
          <w:fldChar w:fldCharType="separate"/>
        </w:r>
        <w:r w:rsidR="00DE31B5">
          <w:rPr>
            <w:noProof/>
            <w:webHidden/>
          </w:rPr>
          <w:t>19</w:t>
        </w:r>
        <w:r>
          <w:rPr>
            <w:noProof/>
            <w:webHidden/>
          </w:rPr>
          <w:fldChar w:fldCharType="end"/>
        </w:r>
      </w:hyperlink>
    </w:p>
    <w:p w14:paraId="18773178" w14:textId="12BFEA66"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502" w:history="1">
        <w:r w:rsidRPr="00AB77CD">
          <w:rPr>
            <w:rStyle w:val="Hyperlink"/>
            <w:noProof/>
          </w:rPr>
          <w:t>Figure 8. Device ownership by mobile phone ownership</w:t>
        </w:r>
        <w:r>
          <w:rPr>
            <w:noProof/>
            <w:webHidden/>
          </w:rPr>
          <w:tab/>
        </w:r>
        <w:r>
          <w:rPr>
            <w:noProof/>
            <w:webHidden/>
          </w:rPr>
          <w:fldChar w:fldCharType="begin"/>
        </w:r>
        <w:r>
          <w:rPr>
            <w:noProof/>
            <w:webHidden/>
          </w:rPr>
          <w:instrText xml:space="preserve"> PAGEREF _Toc48728502 \h </w:instrText>
        </w:r>
        <w:r>
          <w:rPr>
            <w:noProof/>
            <w:webHidden/>
          </w:rPr>
        </w:r>
        <w:r>
          <w:rPr>
            <w:noProof/>
            <w:webHidden/>
          </w:rPr>
          <w:fldChar w:fldCharType="separate"/>
        </w:r>
        <w:r w:rsidR="00DE31B5">
          <w:rPr>
            <w:noProof/>
            <w:webHidden/>
          </w:rPr>
          <w:t>19</w:t>
        </w:r>
        <w:r>
          <w:rPr>
            <w:noProof/>
            <w:webHidden/>
          </w:rPr>
          <w:fldChar w:fldCharType="end"/>
        </w:r>
      </w:hyperlink>
    </w:p>
    <w:p w14:paraId="2FB17B9F" w14:textId="1D5D73F7"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503" w:history="1">
        <w:r w:rsidRPr="00AB77CD">
          <w:rPr>
            <w:rStyle w:val="Hyperlink"/>
            <w:noProof/>
          </w:rPr>
          <w:t>Figure 9. Impact of not having access to their mobile phone</w:t>
        </w:r>
        <w:r>
          <w:rPr>
            <w:noProof/>
            <w:webHidden/>
          </w:rPr>
          <w:tab/>
        </w:r>
        <w:r>
          <w:rPr>
            <w:noProof/>
            <w:webHidden/>
          </w:rPr>
          <w:fldChar w:fldCharType="begin"/>
        </w:r>
        <w:r>
          <w:rPr>
            <w:noProof/>
            <w:webHidden/>
          </w:rPr>
          <w:instrText xml:space="preserve"> PAGEREF _Toc48728503 \h </w:instrText>
        </w:r>
        <w:r>
          <w:rPr>
            <w:noProof/>
            <w:webHidden/>
          </w:rPr>
        </w:r>
        <w:r>
          <w:rPr>
            <w:noProof/>
            <w:webHidden/>
          </w:rPr>
          <w:fldChar w:fldCharType="separate"/>
        </w:r>
        <w:r w:rsidR="00DE31B5">
          <w:rPr>
            <w:noProof/>
            <w:webHidden/>
          </w:rPr>
          <w:t>23</w:t>
        </w:r>
        <w:r>
          <w:rPr>
            <w:noProof/>
            <w:webHidden/>
          </w:rPr>
          <w:fldChar w:fldCharType="end"/>
        </w:r>
      </w:hyperlink>
    </w:p>
    <w:p w14:paraId="46E050FD" w14:textId="377D5E74"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504" w:history="1">
        <w:r w:rsidRPr="00AB77CD">
          <w:rPr>
            <w:rStyle w:val="Hyperlink"/>
            <w:i/>
            <w:noProof/>
          </w:rPr>
          <w:t>Figure 10. Impact of not having access to their home internet service</w:t>
        </w:r>
        <w:r>
          <w:rPr>
            <w:noProof/>
            <w:webHidden/>
          </w:rPr>
          <w:tab/>
        </w:r>
        <w:r>
          <w:rPr>
            <w:noProof/>
            <w:webHidden/>
          </w:rPr>
          <w:fldChar w:fldCharType="begin"/>
        </w:r>
        <w:r>
          <w:rPr>
            <w:noProof/>
            <w:webHidden/>
          </w:rPr>
          <w:instrText xml:space="preserve"> PAGEREF _Toc48728504 \h </w:instrText>
        </w:r>
        <w:r>
          <w:rPr>
            <w:noProof/>
            <w:webHidden/>
          </w:rPr>
        </w:r>
        <w:r>
          <w:rPr>
            <w:noProof/>
            <w:webHidden/>
          </w:rPr>
          <w:fldChar w:fldCharType="separate"/>
        </w:r>
        <w:r w:rsidR="00DE31B5">
          <w:rPr>
            <w:noProof/>
            <w:webHidden/>
          </w:rPr>
          <w:t>24</w:t>
        </w:r>
        <w:r>
          <w:rPr>
            <w:noProof/>
            <w:webHidden/>
          </w:rPr>
          <w:fldChar w:fldCharType="end"/>
        </w:r>
      </w:hyperlink>
    </w:p>
    <w:p w14:paraId="268FC5AA" w14:textId="2FAB7B10"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505" w:history="1">
        <w:r w:rsidRPr="00AB77CD">
          <w:rPr>
            <w:rStyle w:val="Hyperlink"/>
            <w:noProof/>
          </w:rPr>
          <w:t>Figure 11. Current usage of mobile phone plans</w:t>
        </w:r>
        <w:r>
          <w:rPr>
            <w:noProof/>
            <w:webHidden/>
          </w:rPr>
          <w:tab/>
        </w:r>
        <w:r>
          <w:rPr>
            <w:noProof/>
            <w:webHidden/>
          </w:rPr>
          <w:fldChar w:fldCharType="begin"/>
        </w:r>
        <w:r>
          <w:rPr>
            <w:noProof/>
            <w:webHidden/>
          </w:rPr>
          <w:instrText xml:space="preserve"> PAGEREF _Toc48728505 \h </w:instrText>
        </w:r>
        <w:r>
          <w:rPr>
            <w:noProof/>
            <w:webHidden/>
          </w:rPr>
        </w:r>
        <w:r>
          <w:rPr>
            <w:noProof/>
            <w:webHidden/>
          </w:rPr>
          <w:fldChar w:fldCharType="separate"/>
        </w:r>
        <w:r w:rsidR="00DE31B5">
          <w:rPr>
            <w:noProof/>
            <w:webHidden/>
          </w:rPr>
          <w:t>25</w:t>
        </w:r>
        <w:r>
          <w:rPr>
            <w:noProof/>
            <w:webHidden/>
          </w:rPr>
          <w:fldChar w:fldCharType="end"/>
        </w:r>
      </w:hyperlink>
    </w:p>
    <w:p w14:paraId="749ED6BB" w14:textId="7ADEE37D"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506" w:history="1">
        <w:r w:rsidRPr="00AB77CD">
          <w:rPr>
            <w:rStyle w:val="Hyperlink"/>
            <w:noProof/>
          </w:rPr>
          <w:t>Figure 12. Type of mobile phone plan by provider</w:t>
        </w:r>
        <w:r>
          <w:rPr>
            <w:noProof/>
            <w:webHidden/>
          </w:rPr>
          <w:tab/>
        </w:r>
        <w:r>
          <w:rPr>
            <w:noProof/>
            <w:webHidden/>
          </w:rPr>
          <w:fldChar w:fldCharType="begin"/>
        </w:r>
        <w:r>
          <w:rPr>
            <w:noProof/>
            <w:webHidden/>
          </w:rPr>
          <w:instrText xml:space="preserve"> PAGEREF _Toc48728506 \h </w:instrText>
        </w:r>
        <w:r>
          <w:rPr>
            <w:noProof/>
            <w:webHidden/>
          </w:rPr>
        </w:r>
        <w:r>
          <w:rPr>
            <w:noProof/>
            <w:webHidden/>
          </w:rPr>
          <w:fldChar w:fldCharType="separate"/>
        </w:r>
        <w:r w:rsidR="00DE31B5">
          <w:rPr>
            <w:noProof/>
            <w:webHidden/>
          </w:rPr>
          <w:t>27</w:t>
        </w:r>
        <w:r>
          <w:rPr>
            <w:noProof/>
            <w:webHidden/>
          </w:rPr>
          <w:fldChar w:fldCharType="end"/>
        </w:r>
      </w:hyperlink>
    </w:p>
    <w:p w14:paraId="0CA0CB2F" w14:textId="0FD099AE"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507" w:history="1">
        <w:r w:rsidRPr="00AB77CD">
          <w:rPr>
            <w:rStyle w:val="Hyperlink"/>
            <w:noProof/>
          </w:rPr>
          <w:t>Figure 13. Use of mobile phone providers by location</w:t>
        </w:r>
        <w:r>
          <w:rPr>
            <w:noProof/>
            <w:webHidden/>
          </w:rPr>
          <w:tab/>
        </w:r>
        <w:r>
          <w:rPr>
            <w:noProof/>
            <w:webHidden/>
          </w:rPr>
          <w:fldChar w:fldCharType="begin"/>
        </w:r>
        <w:r>
          <w:rPr>
            <w:noProof/>
            <w:webHidden/>
          </w:rPr>
          <w:instrText xml:space="preserve"> PAGEREF _Toc48728507 \h </w:instrText>
        </w:r>
        <w:r>
          <w:rPr>
            <w:noProof/>
            <w:webHidden/>
          </w:rPr>
        </w:r>
        <w:r>
          <w:rPr>
            <w:noProof/>
            <w:webHidden/>
          </w:rPr>
          <w:fldChar w:fldCharType="separate"/>
        </w:r>
        <w:r w:rsidR="00DE31B5">
          <w:rPr>
            <w:noProof/>
            <w:webHidden/>
          </w:rPr>
          <w:t>27</w:t>
        </w:r>
        <w:r>
          <w:rPr>
            <w:noProof/>
            <w:webHidden/>
          </w:rPr>
          <w:fldChar w:fldCharType="end"/>
        </w:r>
      </w:hyperlink>
    </w:p>
    <w:p w14:paraId="0F9F784F" w14:textId="4AC8F2D8"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508" w:history="1">
        <w:r w:rsidRPr="00AB77CD">
          <w:rPr>
            <w:rStyle w:val="Hyperlink"/>
            <w:noProof/>
          </w:rPr>
          <w:t>Figure 14. Monthly mobile spend by age</w:t>
        </w:r>
        <w:r>
          <w:rPr>
            <w:noProof/>
            <w:webHidden/>
          </w:rPr>
          <w:tab/>
        </w:r>
        <w:r>
          <w:rPr>
            <w:noProof/>
            <w:webHidden/>
          </w:rPr>
          <w:fldChar w:fldCharType="begin"/>
        </w:r>
        <w:r>
          <w:rPr>
            <w:noProof/>
            <w:webHidden/>
          </w:rPr>
          <w:instrText xml:space="preserve"> PAGEREF _Toc48728508 \h </w:instrText>
        </w:r>
        <w:r>
          <w:rPr>
            <w:noProof/>
            <w:webHidden/>
          </w:rPr>
        </w:r>
        <w:r>
          <w:rPr>
            <w:noProof/>
            <w:webHidden/>
          </w:rPr>
          <w:fldChar w:fldCharType="separate"/>
        </w:r>
        <w:r w:rsidR="00DE31B5">
          <w:rPr>
            <w:noProof/>
            <w:webHidden/>
          </w:rPr>
          <w:t>28</w:t>
        </w:r>
        <w:r>
          <w:rPr>
            <w:noProof/>
            <w:webHidden/>
          </w:rPr>
          <w:fldChar w:fldCharType="end"/>
        </w:r>
      </w:hyperlink>
    </w:p>
    <w:p w14:paraId="73D724F2" w14:textId="520C5972"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509" w:history="1">
        <w:r w:rsidRPr="00AB77CD">
          <w:rPr>
            <w:rStyle w:val="Hyperlink"/>
            <w:noProof/>
          </w:rPr>
          <w:t>Figure 15. Monthly mobile spend by provider</w:t>
        </w:r>
        <w:r>
          <w:rPr>
            <w:noProof/>
            <w:webHidden/>
          </w:rPr>
          <w:tab/>
        </w:r>
        <w:r>
          <w:rPr>
            <w:noProof/>
            <w:webHidden/>
          </w:rPr>
          <w:fldChar w:fldCharType="begin"/>
        </w:r>
        <w:r>
          <w:rPr>
            <w:noProof/>
            <w:webHidden/>
          </w:rPr>
          <w:instrText xml:space="preserve"> PAGEREF _Toc48728509 \h </w:instrText>
        </w:r>
        <w:r>
          <w:rPr>
            <w:noProof/>
            <w:webHidden/>
          </w:rPr>
        </w:r>
        <w:r>
          <w:rPr>
            <w:noProof/>
            <w:webHidden/>
          </w:rPr>
          <w:fldChar w:fldCharType="separate"/>
        </w:r>
        <w:r w:rsidR="00DE31B5">
          <w:rPr>
            <w:noProof/>
            <w:webHidden/>
          </w:rPr>
          <w:t>28</w:t>
        </w:r>
        <w:r>
          <w:rPr>
            <w:noProof/>
            <w:webHidden/>
          </w:rPr>
          <w:fldChar w:fldCharType="end"/>
        </w:r>
      </w:hyperlink>
    </w:p>
    <w:p w14:paraId="1FB1453D" w14:textId="5A273D22"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510" w:history="1">
        <w:r w:rsidRPr="00AB77CD">
          <w:rPr>
            <w:rStyle w:val="Hyperlink"/>
            <w:noProof/>
          </w:rPr>
          <w:t>Figure 16. Monthly data allowance by provider</w:t>
        </w:r>
        <w:r>
          <w:rPr>
            <w:noProof/>
            <w:webHidden/>
          </w:rPr>
          <w:tab/>
        </w:r>
        <w:r>
          <w:rPr>
            <w:noProof/>
            <w:webHidden/>
          </w:rPr>
          <w:fldChar w:fldCharType="begin"/>
        </w:r>
        <w:r>
          <w:rPr>
            <w:noProof/>
            <w:webHidden/>
          </w:rPr>
          <w:instrText xml:space="preserve"> PAGEREF _Toc48728510 \h </w:instrText>
        </w:r>
        <w:r>
          <w:rPr>
            <w:noProof/>
            <w:webHidden/>
          </w:rPr>
        </w:r>
        <w:r>
          <w:rPr>
            <w:noProof/>
            <w:webHidden/>
          </w:rPr>
          <w:fldChar w:fldCharType="separate"/>
        </w:r>
        <w:r w:rsidR="00DE31B5">
          <w:rPr>
            <w:noProof/>
            <w:webHidden/>
          </w:rPr>
          <w:t>29</w:t>
        </w:r>
        <w:r>
          <w:rPr>
            <w:noProof/>
            <w:webHidden/>
          </w:rPr>
          <w:fldChar w:fldCharType="end"/>
        </w:r>
      </w:hyperlink>
    </w:p>
    <w:p w14:paraId="6EB9E93C" w14:textId="6014C4AF"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511" w:history="1">
        <w:r w:rsidRPr="00AB77CD">
          <w:rPr>
            <w:rStyle w:val="Hyperlink"/>
            <w:noProof/>
          </w:rPr>
          <w:t>Figure 17. Monthly data allowance by age</w:t>
        </w:r>
        <w:r>
          <w:rPr>
            <w:noProof/>
            <w:webHidden/>
          </w:rPr>
          <w:tab/>
        </w:r>
        <w:r>
          <w:rPr>
            <w:noProof/>
            <w:webHidden/>
          </w:rPr>
          <w:fldChar w:fldCharType="begin"/>
        </w:r>
        <w:r>
          <w:rPr>
            <w:noProof/>
            <w:webHidden/>
          </w:rPr>
          <w:instrText xml:space="preserve"> PAGEREF _Toc48728511 \h </w:instrText>
        </w:r>
        <w:r>
          <w:rPr>
            <w:noProof/>
            <w:webHidden/>
          </w:rPr>
        </w:r>
        <w:r>
          <w:rPr>
            <w:noProof/>
            <w:webHidden/>
          </w:rPr>
          <w:fldChar w:fldCharType="separate"/>
        </w:r>
        <w:r w:rsidR="00DE31B5">
          <w:rPr>
            <w:noProof/>
            <w:webHidden/>
          </w:rPr>
          <w:t>29</w:t>
        </w:r>
        <w:r>
          <w:rPr>
            <w:noProof/>
            <w:webHidden/>
          </w:rPr>
          <w:fldChar w:fldCharType="end"/>
        </w:r>
      </w:hyperlink>
    </w:p>
    <w:p w14:paraId="6D3585DA" w14:textId="494FFA95"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512" w:history="1">
        <w:r w:rsidRPr="00AB77CD">
          <w:rPr>
            <w:rStyle w:val="Hyperlink"/>
            <w:i/>
            <w:noProof/>
          </w:rPr>
          <w:t>Figure 18. Handset inclusion with plan by monthly spend</w:t>
        </w:r>
        <w:r>
          <w:rPr>
            <w:noProof/>
            <w:webHidden/>
          </w:rPr>
          <w:tab/>
        </w:r>
        <w:r>
          <w:rPr>
            <w:noProof/>
            <w:webHidden/>
          </w:rPr>
          <w:fldChar w:fldCharType="begin"/>
        </w:r>
        <w:r>
          <w:rPr>
            <w:noProof/>
            <w:webHidden/>
          </w:rPr>
          <w:instrText xml:space="preserve"> PAGEREF _Toc48728512 \h </w:instrText>
        </w:r>
        <w:r>
          <w:rPr>
            <w:noProof/>
            <w:webHidden/>
          </w:rPr>
        </w:r>
        <w:r>
          <w:rPr>
            <w:noProof/>
            <w:webHidden/>
          </w:rPr>
          <w:fldChar w:fldCharType="separate"/>
        </w:r>
        <w:r w:rsidR="00DE31B5">
          <w:rPr>
            <w:noProof/>
            <w:webHidden/>
          </w:rPr>
          <w:t>30</w:t>
        </w:r>
        <w:r>
          <w:rPr>
            <w:noProof/>
            <w:webHidden/>
          </w:rPr>
          <w:fldChar w:fldCharType="end"/>
        </w:r>
      </w:hyperlink>
    </w:p>
    <w:p w14:paraId="395CDB21" w14:textId="4EA61A0E"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513" w:history="1">
        <w:r w:rsidRPr="00AB77CD">
          <w:rPr>
            <w:rStyle w:val="Hyperlink"/>
            <w:noProof/>
          </w:rPr>
          <w:t>Figure 19. Knowledge of fees and charges amongst those paying their own mobile bills</w:t>
        </w:r>
        <w:r>
          <w:rPr>
            <w:noProof/>
            <w:webHidden/>
          </w:rPr>
          <w:tab/>
        </w:r>
        <w:r>
          <w:rPr>
            <w:noProof/>
            <w:webHidden/>
          </w:rPr>
          <w:fldChar w:fldCharType="begin"/>
        </w:r>
        <w:r>
          <w:rPr>
            <w:noProof/>
            <w:webHidden/>
          </w:rPr>
          <w:instrText xml:space="preserve"> PAGEREF _Toc48728513 \h </w:instrText>
        </w:r>
        <w:r>
          <w:rPr>
            <w:noProof/>
            <w:webHidden/>
          </w:rPr>
        </w:r>
        <w:r>
          <w:rPr>
            <w:noProof/>
            <w:webHidden/>
          </w:rPr>
          <w:fldChar w:fldCharType="separate"/>
        </w:r>
        <w:r w:rsidR="00DE31B5">
          <w:rPr>
            <w:noProof/>
            <w:webHidden/>
          </w:rPr>
          <w:t>31</w:t>
        </w:r>
        <w:r>
          <w:rPr>
            <w:noProof/>
            <w:webHidden/>
          </w:rPr>
          <w:fldChar w:fldCharType="end"/>
        </w:r>
      </w:hyperlink>
    </w:p>
    <w:p w14:paraId="3A4F6039" w14:textId="6D29E0A8"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514" w:history="1">
        <w:r w:rsidRPr="00AB77CD">
          <w:rPr>
            <w:rStyle w:val="Hyperlink"/>
            <w:noProof/>
          </w:rPr>
          <w:t>Figure 20. Attitudes to choosing providers</w:t>
        </w:r>
        <w:r>
          <w:rPr>
            <w:noProof/>
            <w:webHidden/>
          </w:rPr>
          <w:tab/>
        </w:r>
        <w:r>
          <w:rPr>
            <w:noProof/>
            <w:webHidden/>
          </w:rPr>
          <w:fldChar w:fldCharType="begin"/>
        </w:r>
        <w:r>
          <w:rPr>
            <w:noProof/>
            <w:webHidden/>
          </w:rPr>
          <w:instrText xml:space="preserve"> PAGEREF _Toc48728514 \h </w:instrText>
        </w:r>
        <w:r>
          <w:rPr>
            <w:noProof/>
            <w:webHidden/>
          </w:rPr>
        </w:r>
        <w:r>
          <w:rPr>
            <w:noProof/>
            <w:webHidden/>
          </w:rPr>
          <w:fldChar w:fldCharType="separate"/>
        </w:r>
        <w:r w:rsidR="00DE31B5">
          <w:rPr>
            <w:noProof/>
            <w:webHidden/>
          </w:rPr>
          <w:t>32</w:t>
        </w:r>
        <w:r>
          <w:rPr>
            <w:noProof/>
            <w:webHidden/>
          </w:rPr>
          <w:fldChar w:fldCharType="end"/>
        </w:r>
      </w:hyperlink>
    </w:p>
    <w:p w14:paraId="122B3F61" w14:textId="62E5E856"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515" w:history="1">
        <w:r w:rsidRPr="00AB77CD">
          <w:rPr>
            <w:rStyle w:val="Hyperlink"/>
            <w:noProof/>
          </w:rPr>
          <w:t>Figure 21. Responsibility for payment of telecommunication bills</w:t>
        </w:r>
        <w:r>
          <w:rPr>
            <w:noProof/>
            <w:webHidden/>
          </w:rPr>
          <w:tab/>
        </w:r>
        <w:r>
          <w:rPr>
            <w:noProof/>
            <w:webHidden/>
          </w:rPr>
          <w:fldChar w:fldCharType="begin"/>
        </w:r>
        <w:r>
          <w:rPr>
            <w:noProof/>
            <w:webHidden/>
          </w:rPr>
          <w:instrText xml:space="preserve"> PAGEREF _Toc48728515 \h </w:instrText>
        </w:r>
        <w:r>
          <w:rPr>
            <w:noProof/>
            <w:webHidden/>
          </w:rPr>
        </w:r>
        <w:r>
          <w:rPr>
            <w:noProof/>
            <w:webHidden/>
          </w:rPr>
          <w:fldChar w:fldCharType="separate"/>
        </w:r>
        <w:r w:rsidR="00DE31B5">
          <w:rPr>
            <w:noProof/>
            <w:webHidden/>
          </w:rPr>
          <w:t>34</w:t>
        </w:r>
        <w:r>
          <w:rPr>
            <w:noProof/>
            <w:webHidden/>
          </w:rPr>
          <w:fldChar w:fldCharType="end"/>
        </w:r>
      </w:hyperlink>
    </w:p>
    <w:p w14:paraId="202B2975" w14:textId="45560DD8"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516" w:history="1">
        <w:r w:rsidRPr="00AB77CD">
          <w:rPr>
            <w:rStyle w:val="Hyperlink"/>
            <w:i/>
            <w:noProof/>
          </w:rPr>
          <w:t>Figure 22. Financial responsibility by age*</w:t>
        </w:r>
        <w:r>
          <w:rPr>
            <w:noProof/>
            <w:webHidden/>
          </w:rPr>
          <w:tab/>
        </w:r>
        <w:r>
          <w:rPr>
            <w:noProof/>
            <w:webHidden/>
          </w:rPr>
          <w:fldChar w:fldCharType="begin"/>
        </w:r>
        <w:r>
          <w:rPr>
            <w:noProof/>
            <w:webHidden/>
          </w:rPr>
          <w:instrText xml:space="preserve"> PAGEREF _Toc48728516 \h </w:instrText>
        </w:r>
        <w:r>
          <w:rPr>
            <w:noProof/>
            <w:webHidden/>
          </w:rPr>
        </w:r>
        <w:r>
          <w:rPr>
            <w:noProof/>
            <w:webHidden/>
          </w:rPr>
          <w:fldChar w:fldCharType="separate"/>
        </w:r>
        <w:r w:rsidR="00DE31B5">
          <w:rPr>
            <w:noProof/>
            <w:webHidden/>
          </w:rPr>
          <w:t>35</w:t>
        </w:r>
        <w:r>
          <w:rPr>
            <w:noProof/>
            <w:webHidden/>
          </w:rPr>
          <w:fldChar w:fldCharType="end"/>
        </w:r>
      </w:hyperlink>
    </w:p>
    <w:p w14:paraId="32E23057" w14:textId="5E7D58A9"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517" w:history="1">
        <w:r w:rsidRPr="00AB77CD">
          <w:rPr>
            <w:rStyle w:val="Hyperlink"/>
            <w:i/>
            <w:noProof/>
          </w:rPr>
          <w:t>Figure 23. Financial responsibility by age*</w:t>
        </w:r>
        <w:r>
          <w:rPr>
            <w:noProof/>
            <w:webHidden/>
          </w:rPr>
          <w:tab/>
        </w:r>
        <w:r>
          <w:rPr>
            <w:noProof/>
            <w:webHidden/>
          </w:rPr>
          <w:fldChar w:fldCharType="begin"/>
        </w:r>
        <w:r>
          <w:rPr>
            <w:noProof/>
            <w:webHidden/>
          </w:rPr>
          <w:instrText xml:space="preserve"> PAGEREF _Toc48728517 \h </w:instrText>
        </w:r>
        <w:r>
          <w:rPr>
            <w:noProof/>
            <w:webHidden/>
          </w:rPr>
        </w:r>
        <w:r>
          <w:rPr>
            <w:noProof/>
            <w:webHidden/>
          </w:rPr>
          <w:fldChar w:fldCharType="separate"/>
        </w:r>
        <w:r w:rsidR="00DE31B5">
          <w:rPr>
            <w:noProof/>
            <w:webHidden/>
          </w:rPr>
          <w:t>35</w:t>
        </w:r>
        <w:r>
          <w:rPr>
            <w:noProof/>
            <w:webHidden/>
          </w:rPr>
          <w:fldChar w:fldCharType="end"/>
        </w:r>
      </w:hyperlink>
    </w:p>
    <w:p w14:paraId="2A655458" w14:textId="05D33729"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518" w:history="1">
        <w:r w:rsidRPr="00AB77CD">
          <w:rPr>
            <w:rStyle w:val="Hyperlink"/>
            <w:noProof/>
          </w:rPr>
          <w:t>Figure 24. Age first started paying for monthly access to mobile phone services</w:t>
        </w:r>
        <w:r>
          <w:rPr>
            <w:noProof/>
            <w:webHidden/>
          </w:rPr>
          <w:tab/>
        </w:r>
        <w:r>
          <w:rPr>
            <w:noProof/>
            <w:webHidden/>
          </w:rPr>
          <w:fldChar w:fldCharType="begin"/>
        </w:r>
        <w:r>
          <w:rPr>
            <w:noProof/>
            <w:webHidden/>
          </w:rPr>
          <w:instrText xml:space="preserve"> PAGEREF _Toc48728518 \h </w:instrText>
        </w:r>
        <w:r>
          <w:rPr>
            <w:noProof/>
            <w:webHidden/>
          </w:rPr>
        </w:r>
        <w:r>
          <w:rPr>
            <w:noProof/>
            <w:webHidden/>
          </w:rPr>
          <w:fldChar w:fldCharType="separate"/>
        </w:r>
        <w:r w:rsidR="00DE31B5">
          <w:rPr>
            <w:noProof/>
            <w:webHidden/>
          </w:rPr>
          <w:t>36</w:t>
        </w:r>
        <w:r>
          <w:rPr>
            <w:noProof/>
            <w:webHidden/>
          </w:rPr>
          <w:fldChar w:fldCharType="end"/>
        </w:r>
      </w:hyperlink>
    </w:p>
    <w:p w14:paraId="0C618C8A" w14:textId="49EA645F"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519" w:history="1">
        <w:r w:rsidRPr="00AB77CD">
          <w:rPr>
            <w:rStyle w:val="Hyperlink"/>
            <w:i/>
            <w:noProof/>
          </w:rPr>
          <w:t>Figure 25. Responsibility for payment of phone bills by monthly spend</w:t>
        </w:r>
        <w:r>
          <w:rPr>
            <w:noProof/>
            <w:webHidden/>
          </w:rPr>
          <w:tab/>
        </w:r>
        <w:r>
          <w:rPr>
            <w:noProof/>
            <w:webHidden/>
          </w:rPr>
          <w:fldChar w:fldCharType="begin"/>
        </w:r>
        <w:r>
          <w:rPr>
            <w:noProof/>
            <w:webHidden/>
          </w:rPr>
          <w:instrText xml:space="preserve"> PAGEREF _Toc48728519 \h </w:instrText>
        </w:r>
        <w:r>
          <w:rPr>
            <w:noProof/>
            <w:webHidden/>
          </w:rPr>
        </w:r>
        <w:r>
          <w:rPr>
            <w:noProof/>
            <w:webHidden/>
          </w:rPr>
          <w:fldChar w:fldCharType="separate"/>
        </w:r>
        <w:r w:rsidR="00DE31B5">
          <w:rPr>
            <w:noProof/>
            <w:webHidden/>
          </w:rPr>
          <w:t>36</w:t>
        </w:r>
        <w:r>
          <w:rPr>
            <w:noProof/>
            <w:webHidden/>
          </w:rPr>
          <w:fldChar w:fldCharType="end"/>
        </w:r>
      </w:hyperlink>
    </w:p>
    <w:p w14:paraId="15593213" w14:textId="2A344ED1"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520" w:history="1">
        <w:r w:rsidRPr="00AB77CD">
          <w:rPr>
            <w:rStyle w:val="Hyperlink"/>
            <w:noProof/>
          </w:rPr>
          <w:t>Figure 26. Payment difficulties faced by young people in relation to telecommunication bills</w:t>
        </w:r>
        <w:r>
          <w:rPr>
            <w:noProof/>
            <w:webHidden/>
          </w:rPr>
          <w:tab/>
        </w:r>
        <w:r>
          <w:rPr>
            <w:noProof/>
            <w:webHidden/>
          </w:rPr>
          <w:fldChar w:fldCharType="begin"/>
        </w:r>
        <w:r>
          <w:rPr>
            <w:noProof/>
            <w:webHidden/>
          </w:rPr>
          <w:instrText xml:space="preserve"> PAGEREF _Toc48728520 \h </w:instrText>
        </w:r>
        <w:r>
          <w:rPr>
            <w:noProof/>
            <w:webHidden/>
          </w:rPr>
        </w:r>
        <w:r>
          <w:rPr>
            <w:noProof/>
            <w:webHidden/>
          </w:rPr>
          <w:fldChar w:fldCharType="separate"/>
        </w:r>
        <w:r w:rsidR="00DE31B5">
          <w:rPr>
            <w:noProof/>
            <w:webHidden/>
          </w:rPr>
          <w:t>37</w:t>
        </w:r>
        <w:r>
          <w:rPr>
            <w:noProof/>
            <w:webHidden/>
          </w:rPr>
          <w:fldChar w:fldCharType="end"/>
        </w:r>
      </w:hyperlink>
    </w:p>
    <w:p w14:paraId="19E2AF43" w14:textId="798461CA"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521" w:history="1">
        <w:r w:rsidRPr="00AB77CD">
          <w:rPr>
            <w:rStyle w:val="Hyperlink"/>
            <w:i/>
            <w:noProof/>
          </w:rPr>
          <w:t>Figure 27. Differences in billing issues by gender and provider</w:t>
        </w:r>
        <w:r>
          <w:rPr>
            <w:noProof/>
            <w:webHidden/>
          </w:rPr>
          <w:tab/>
        </w:r>
        <w:r>
          <w:rPr>
            <w:noProof/>
            <w:webHidden/>
          </w:rPr>
          <w:fldChar w:fldCharType="begin"/>
        </w:r>
        <w:r>
          <w:rPr>
            <w:noProof/>
            <w:webHidden/>
          </w:rPr>
          <w:instrText xml:space="preserve"> PAGEREF _Toc48728521 \h </w:instrText>
        </w:r>
        <w:r>
          <w:rPr>
            <w:noProof/>
            <w:webHidden/>
          </w:rPr>
        </w:r>
        <w:r>
          <w:rPr>
            <w:noProof/>
            <w:webHidden/>
          </w:rPr>
          <w:fldChar w:fldCharType="separate"/>
        </w:r>
        <w:r w:rsidR="00DE31B5">
          <w:rPr>
            <w:noProof/>
            <w:webHidden/>
          </w:rPr>
          <w:t>38</w:t>
        </w:r>
        <w:r>
          <w:rPr>
            <w:noProof/>
            <w:webHidden/>
          </w:rPr>
          <w:fldChar w:fldCharType="end"/>
        </w:r>
      </w:hyperlink>
    </w:p>
    <w:p w14:paraId="286A6533" w14:textId="66F4A546"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522" w:history="1">
        <w:r w:rsidRPr="00AB77CD">
          <w:rPr>
            <w:rStyle w:val="Hyperlink"/>
            <w:noProof/>
          </w:rPr>
          <w:t>Figure 28. Differences in billing issues by monthly spend</w:t>
        </w:r>
        <w:r>
          <w:rPr>
            <w:noProof/>
            <w:webHidden/>
          </w:rPr>
          <w:tab/>
        </w:r>
        <w:r>
          <w:rPr>
            <w:noProof/>
            <w:webHidden/>
          </w:rPr>
          <w:fldChar w:fldCharType="begin"/>
        </w:r>
        <w:r>
          <w:rPr>
            <w:noProof/>
            <w:webHidden/>
          </w:rPr>
          <w:instrText xml:space="preserve"> PAGEREF _Toc48728522 \h </w:instrText>
        </w:r>
        <w:r>
          <w:rPr>
            <w:noProof/>
            <w:webHidden/>
          </w:rPr>
        </w:r>
        <w:r>
          <w:rPr>
            <w:noProof/>
            <w:webHidden/>
          </w:rPr>
          <w:fldChar w:fldCharType="separate"/>
        </w:r>
        <w:r w:rsidR="00DE31B5">
          <w:rPr>
            <w:noProof/>
            <w:webHidden/>
          </w:rPr>
          <w:t>38</w:t>
        </w:r>
        <w:r>
          <w:rPr>
            <w:noProof/>
            <w:webHidden/>
          </w:rPr>
          <w:fldChar w:fldCharType="end"/>
        </w:r>
      </w:hyperlink>
    </w:p>
    <w:p w14:paraId="14B9106D" w14:textId="7DDA31C1"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523" w:history="1">
        <w:r w:rsidRPr="00AB77CD">
          <w:rPr>
            <w:rStyle w:val="Hyperlink"/>
            <w:noProof/>
          </w:rPr>
          <w:t>Figure 29. Payment difficulties by desire change their plan</w:t>
        </w:r>
        <w:r>
          <w:rPr>
            <w:noProof/>
            <w:webHidden/>
          </w:rPr>
          <w:tab/>
        </w:r>
        <w:r>
          <w:rPr>
            <w:noProof/>
            <w:webHidden/>
          </w:rPr>
          <w:fldChar w:fldCharType="begin"/>
        </w:r>
        <w:r>
          <w:rPr>
            <w:noProof/>
            <w:webHidden/>
          </w:rPr>
          <w:instrText xml:space="preserve"> PAGEREF _Toc48728523 \h </w:instrText>
        </w:r>
        <w:r>
          <w:rPr>
            <w:noProof/>
            <w:webHidden/>
          </w:rPr>
        </w:r>
        <w:r>
          <w:rPr>
            <w:noProof/>
            <w:webHidden/>
          </w:rPr>
          <w:fldChar w:fldCharType="separate"/>
        </w:r>
        <w:r w:rsidR="00DE31B5">
          <w:rPr>
            <w:noProof/>
            <w:webHidden/>
          </w:rPr>
          <w:t>39</w:t>
        </w:r>
        <w:r>
          <w:rPr>
            <w:noProof/>
            <w:webHidden/>
          </w:rPr>
          <w:fldChar w:fldCharType="end"/>
        </w:r>
      </w:hyperlink>
    </w:p>
    <w:p w14:paraId="1AB7D03C" w14:textId="25F91FB2"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524" w:history="1">
        <w:r w:rsidRPr="00AB77CD">
          <w:rPr>
            <w:rStyle w:val="Hyperlink"/>
            <w:i/>
            <w:noProof/>
          </w:rPr>
          <w:t>Figure 30. Internet access by issues</w:t>
        </w:r>
        <w:r>
          <w:rPr>
            <w:noProof/>
            <w:webHidden/>
          </w:rPr>
          <w:tab/>
        </w:r>
        <w:r>
          <w:rPr>
            <w:noProof/>
            <w:webHidden/>
          </w:rPr>
          <w:fldChar w:fldCharType="begin"/>
        </w:r>
        <w:r>
          <w:rPr>
            <w:noProof/>
            <w:webHidden/>
          </w:rPr>
          <w:instrText xml:space="preserve"> PAGEREF _Toc48728524 \h </w:instrText>
        </w:r>
        <w:r>
          <w:rPr>
            <w:noProof/>
            <w:webHidden/>
          </w:rPr>
        </w:r>
        <w:r>
          <w:rPr>
            <w:noProof/>
            <w:webHidden/>
          </w:rPr>
          <w:fldChar w:fldCharType="separate"/>
        </w:r>
        <w:r w:rsidR="00DE31B5">
          <w:rPr>
            <w:noProof/>
            <w:webHidden/>
          </w:rPr>
          <w:t>39</w:t>
        </w:r>
        <w:r>
          <w:rPr>
            <w:noProof/>
            <w:webHidden/>
          </w:rPr>
          <w:fldChar w:fldCharType="end"/>
        </w:r>
      </w:hyperlink>
    </w:p>
    <w:p w14:paraId="18BC4ED6" w14:textId="3371D052"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525" w:history="1">
        <w:r w:rsidRPr="00AB77CD">
          <w:rPr>
            <w:rStyle w:val="Hyperlink"/>
            <w:noProof/>
          </w:rPr>
          <w:t>Figure 31. Access to a home internet connection by payment issues</w:t>
        </w:r>
        <w:r>
          <w:rPr>
            <w:noProof/>
            <w:webHidden/>
          </w:rPr>
          <w:tab/>
        </w:r>
        <w:r>
          <w:rPr>
            <w:noProof/>
            <w:webHidden/>
          </w:rPr>
          <w:fldChar w:fldCharType="begin"/>
        </w:r>
        <w:r>
          <w:rPr>
            <w:noProof/>
            <w:webHidden/>
          </w:rPr>
          <w:instrText xml:space="preserve"> PAGEREF _Toc48728525 \h </w:instrText>
        </w:r>
        <w:r>
          <w:rPr>
            <w:noProof/>
            <w:webHidden/>
          </w:rPr>
        </w:r>
        <w:r>
          <w:rPr>
            <w:noProof/>
            <w:webHidden/>
          </w:rPr>
          <w:fldChar w:fldCharType="separate"/>
        </w:r>
        <w:r w:rsidR="00DE31B5">
          <w:rPr>
            <w:noProof/>
            <w:webHidden/>
          </w:rPr>
          <w:t>40</w:t>
        </w:r>
        <w:r>
          <w:rPr>
            <w:noProof/>
            <w:webHidden/>
          </w:rPr>
          <w:fldChar w:fldCharType="end"/>
        </w:r>
      </w:hyperlink>
    </w:p>
    <w:p w14:paraId="0B2934B2" w14:textId="492E5B9E"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526" w:history="1">
        <w:r w:rsidRPr="00AB77CD">
          <w:rPr>
            <w:rStyle w:val="Hyperlink"/>
            <w:noProof/>
          </w:rPr>
          <w:t>Figure 32. Unexpected mobile fees and charges</w:t>
        </w:r>
        <w:r>
          <w:rPr>
            <w:noProof/>
            <w:webHidden/>
          </w:rPr>
          <w:tab/>
        </w:r>
        <w:r>
          <w:rPr>
            <w:noProof/>
            <w:webHidden/>
          </w:rPr>
          <w:fldChar w:fldCharType="begin"/>
        </w:r>
        <w:r>
          <w:rPr>
            <w:noProof/>
            <w:webHidden/>
          </w:rPr>
          <w:instrText xml:space="preserve"> PAGEREF _Toc48728526 \h </w:instrText>
        </w:r>
        <w:r>
          <w:rPr>
            <w:noProof/>
            <w:webHidden/>
          </w:rPr>
        </w:r>
        <w:r>
          <w:rPr>
            <w:noProof/>
            <w:webHidden/>
          </w:rPr>
          <w:fldChar w:fldCharType="separate"/>
        </w:r>
        <w:r w:rsidR="00DE31B5">
          <w:rPr>
            <w:noProof/>
            <w:webHidden/>
          </w:rPr>
          <w:t>40</w:t>
        </w:r>
        <w:r>
          <w:rPr>
            <w:noProof/>
            <w:webHidden/>
          </w:rPr>
          <w:fldChar w:fldCharType="end"/>
        </w:r>
      </w:hyperlink>
    </w:p>
    <w:p w14:paraId="46D7590B" w14:textId="772491E4"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527" w:history="1">
        <w:r w:rsidRPr="00AB77CD">
          <w:rPr>
            <w:rStyle w:val="Hyperlink"/>
            <w:noProof/>
          </w:rPr>
          <w:t>Figure 33. Billing issues by unexpected data charges</w:t>
        </w:r>
        <w:r>
          <w:rPr>
            <w:noProof/>
            <w:webHidden/>
          </w:rPr>
          <w:tab/>
        </w:r>
        <w:r>
          <w:rPr>
            <w:noProof/>
            <w:webHidden/>
          </w:rPr>
          <w:fldChar w:fldCharType="begin"/>
        </w:r>
        <w:r>
          <w:rPr>
            <w:noProof/>
            <w:webHidden/>
          </w:rPr>
          <w:instrText xml:space="preserve"> PAGEREF _Toc48728527 \h </w:instrText>
        </w:r>
        <w:r>
          <w:rPr>
            <w:noProof/>
            <w:webHidden/>
          </w:rPr>
        </w:r>
        <w:r>
          <w:rPr>
            <w:noProof/>
            <w:webHidden/>
          </w:rPr>
          <w:fldChar w:fldCharType="separate"/>
        </w:r>
        <w:r w:rsidR="00DE31B5">
          <w:rPr>
            <w:noProof/>
            <w:webHidden/>
          </w:rPr>
          <w:t>41</w:t>
        </w:r>
        <w:r>
          <w:rPr>
            <w:noProof/>
            <w:webHidden/>
          </w:rPr>
          <w:fldChar w:fldCharType="end"/>
        </w:r>
      </w:hyperlink>
    </w:p>
    <w:p w14:paraId="4E7FE6AB" w14:textId="31C085D6"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528" w:history="1">
        <w:r w:rsidRPr="00AB77CD">
          <w:rPr>
            <w:rStyle w:val="Hyperlink"/>
            <w:noProof/>
          </w:rPr>
          <w:t>Figure 34. Unexpected mobile charges (excluding data) or mobile data charges</w:t>
        </w:r>
        <w:r>
          <w:rPr>
            <w:noProof/>
            <w:webHidden/>
          </w:rPr>
          <w:tab/>
        </w:r>
        <w:r>
          <w:rPr>
            <w:noProof/>
            <w:webHidden/>
          </w:rPr>
          <w:fldChar w:fldCharType="begin"/>
        </w:r>
        <w:r>
          <w:rPr>
            <w:noProof/>
            <w:webHidden/>
          </w:rPr>
          <w:instrText xml:space="preserve"> PAGEREF _Toc48728528 \h </w:instrText>
        </w:r>
        <w:r>
          <w:rPr>
            <w:noProof/>
            <w:webHidden/>
          </w:rPr>
        </w:r>
        <w:r>
          <w:rPr>
            <w:noProof/>
            <w:webHidden/>
          </w:rPr>
          <w:fldChar w:fldCharType="separate"/>
        </w:r>
        <w:r w:rsidR="00DE31B5">
          <w:rPr>
            <w:noProof/>
            <w:webHidden/>
          </w:rPr>
          <w:t>41</w:t>
        </w:r>
        <w:r>
          <w:rPr>
            <w:noProof/>
            <w:webHidden/>
          </w:rPr>
          <w:fldChar w:fldCharType="end"/>
        </w:r>
      </w:hyperlink>
    </w:p>
    <w:p w14:paraId="1BC108A3" w14:textId="0E68C314"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529" w:history="1">
        <w:r w:rsidRPr="00AB77CD">
          <w:rPr>
            <w:rStyle w:val="Hyperlink"/>
            <w:i/>
            <w:noProof/>
          </w:rPr>
          <w:t>Figure 35. Connection issues</w:t>
        </w:r>
        <w:r>
          <w:rPr>
            <w:noProof/>
            <w:webHidden/>
          </w:rPr>
          <w:tab/>
        </w:r>
        <w:r>
          <w:rPr>
            <w:noProof/>
            <w:webHidden/>
          </w:rPr>
          <w:fldChar w:fldCharType="begin"/>
        </w:r>
        <w:r>
          <w:rPr>
            <w:noProof/>
            <w:webHidden/>
          </w:rPr>
          <w:instrText xml:space="preserve"> PAGEREF _Toc48728529 \h </w:instrText>
        </w:r>
        <w:r>
          <w:rPr>
            <w:noProof/>
            <w:webHidden/>
          </w:rPr>
        </w:r>
        <w:r>
          <w:rPr>
            <w:noProof/>
            <w:webHidden/>
          </w:rPr>
          <w:fldChar w:fldCharType="separate"/>
        </w:r>
        <w:r w:rsidR="00DE31B5">
          <w:rPr>
            <w:noProof/>
            <w:webHidden/>
          </w:rPr>
          <w:t>44</w:t>
        </w:r>
        <w:r>
          <w:rPr>
            <w:noProof/>
            <w:webHidden/>
          </w:rPr>
          <w:fldChar w:fldCharType="end"/>
        </w:r>
      </w:hyperlink>
    </w:p>
    <w:p w14:paraId="577518E0" w14:textId="69057541"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530" w:history="1">
        <w:r w:rsidRPr="00AB77CD">
          <w:rPr>
            <w:rStyle w:val="Hyperlink"/>
            <w:i/>
            <w:noProof/>
          </w:rPr>
          <w:t>Figure 36. Payment difficulties by connection issues</w:t>
        </w:r>
        <w:r>
          <w:rPr>
            <w:noProof/>
            <w:webHidden/>
          </w:rPr>
          <w:tab/>
        </w:r>
        <w:r>
          <w:rPr>
            <w:noProof/>
            <w:webHidden/>
          </w:rPr>
          <w:fldChar w:fldCharType="begin"/>
        </w:r>
        <w:r>
          <w:rPr>
            <w:noProof/>
            <w:webHidden/>
          </w:rPr>
          <w:instrText xml:space="preserve"> PAGEREF _Toc48728530 \h </w:instrText>
        </w:r>
        <w:r>
          <w:rPr>
            <w:noProof/>
            <w:webHidden/>
          </w:rPr>
        </w:r>
        <w:r>
          <w:rPr>
            <w:noProof/>
            <w:webHidden/>
          </w:rPr>
          <w:fldChar w:fldCharType="separate"/>
        </w:r>
        <w:r w:rsidR="00DE31B5">
          <w:rPr>
            <w:noProof/>
            <w:webHidden/>
          </w:rPr>
          <w:t>45</w:t>
        </w:r>
        <w:r>
          <w:rPr>
            <w:noProof/>
            <w:webHidden/>
          </w:rPr>
          <w:fldChar w:fldCharType="end"/>
        </w:r>
      </w:hyperlink>
    </w:p>
    <w:p w14:paraId="4248240A" w14:textId="17E4E398"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531" w:history="1">
        <w:r w:rsidRPr="00AB77CD">
          <w:rPr>
            <w:rStyle w:val="Hyperlink"/>
            <w:i/>
            <w:noProof/>
          </w:rPr>
          <w:t>Figure 37. Willingness to change plans by connection issues</w:t>
        </w:r>
        <w:r>
          <w:rPr>
            <w:noProof/>
            <w:webHidden/>
          </w:rPr>
          <w:tab/>
        </w:r>
        <w:r>
          <w:rPr>
            <w:noProof/>
            <w:webHidden/>
          </w:rPr>
          <w:fldChar w:fldCharType="begin"/>
        </w:r>
        <w:r>
          <w:rPr>
            <w:noProof/>
            <w:webHidden/>
          </w:rPr>
          <w:instrText xml:space="preserve"> PAGEREF _Toc48728531 \h </w:instrText>
        </w:r>
        <w:r>
          <w:rPr>
            <w:noProof/>
            <w:webHidden/>
          </w:rPr>
        </w:r>
        <w:r>
          <w:rPr>
            <w:noProof/>
            <w:webHidden/>
          </w:rPr>
          <w:fldChar w:fldCharType="separate"/>
        </w:r>
        <w:r w:rsidR="00DE31B5">
          <w:rPr>
            <w:noProof/>
            <w:webHidden/>
          </w:rPr>
          <w:t>45</w:t>
        </w:r>
        <w:r>
          <w:rPr>
            <w:noProof/>
            <w:webHidden/>
          </w:rPr>
          <w:fldChar w:fldCharType="end"/>
        </w:r>
      </w:hyperlink>
    </w:p>
    <w:p w14:paraId="649B653A" w14:textId="59C9C4ED"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532" w:history="1">
        <w:r w:rsidRPr="00AB77CD">
          <w:rPr>
            <w:rStyle w:val="Hyperlink"/>
            <w:i/>
            <w:noProof/>
          </w:rPr>
          <w:t>Figure 38. Attitudes to resolving issues</w:t>
        </w:r>
        <w:r>
          <w:rPr>
            <w:noProof/>
            <w:webHidden/>
          </w:rPr>
          <w:tab/>
        </w:r>
        <w:r>
          <w:rPr>
            <w:noProof/>
            <w:webHidden/>
          </w:rPr>
          <w:fldChar w:fldCharType="begin"/>
        </w:r>
        <w:r>
          <w:rPr>
            <w:noProof/>
            <w:webHidden/>
          </w:rPr>
          <w:instrText xml:space="preserve"> PAGEREF _Toc48728532 \h </w:instrText>
        </w:r>
        <w:r>
          <w:rPr>
            <w:noProof/>
            <w:webHidden/>
          </w:rPr>
        </w:r>
        <w:r>
          <w:rPr>
            <w:noProof/>
            <w:webHidden/>
          </w:rPr>
          <w:fldChar w:fldCharType="separate"/>
        </w:r>
        <w:r w:rsidR="00DE31B5">
          <w:rPr>
            <w:noProof/>
            <w:webHidden/>
          </w:rPr>
          <w:t>46</w:t>
        </w:r>
        <w:r>
          <w:rPr>
            <w:noProof/>
            <w:webHidden/>
          </w:rPr>
          <w:fldChar w:fldCharType="end"/>
        </w:r>
      </w:hyperlink>
    </w:p>
    <w:p w14:paraId="38875ADB" w14:textId="5B2B104C"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533" w:history="1">
        <w:r w:rsidRPr="00AB77CD">
          <w:rPr>
            <w:rStyle w:val="Hyperlink"/>
            <w:noProof/>
          </w:rPr>
          <w:t>Figure 39. Device issues experienced</w:t>
        </w:r>
        <w:r>
          <w:rPr>
            <w:noProof/>
            <w:webHidden/>
          </w:rPr>
          <w:tab/>
        </w:r>
        <w:r>
          <w:rPr>
            <w:noProof/>
            <w:webHidden/>
          </w:rPr>
          <w:fldChar w:fldCharType="begin"/>
        </w:r>
        <w:r>
          <w:rPr>
            <w:noProof/>
            <w:webHidden/>
          </w:rPr>
          <w:instrText xml:space="preserve"> PAGEREF _Toc48728533 \h </w:instrText>
        </w:r>
        <w:r>
          <w:rPr>
            <w:noProof/>
            <w:webHidden/>
          </w:rPr>
        </w:r>
        <w:r>
          <w:rPr>
            <w:noProof/>
            <w:webHidden/>
          </w:rPr>
          <w:fldChar w:fldCharType="separate"/>
        </w:r>
        <w:r w:rsidR="00DE31B5">
          <w:rPr>
            <w:noProof/>
            <w:webHidden/>
          </w:rPr>
          <w:t>47</w:t>
        </w:r>
        <w:r>
          <w:rPr>
            <w:noProof/>
            <w:webHidden/>
          </w:rPr>
          <w:fldChar w:fldCharType="end"/>
        </w:r>
      </w:hyperlink>
    </w:p>
    <w:p w14:paraId="3BB555E8" w14:textId="5DB90E01"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534" w:history="1">
        <w:r w:rsidRPr="00AB77CD">
          <w:rPr>
            <w:rStyle w:val="Hyperlink"/>
            <w:noProof/>
          </w:rPr>
          <w:t>Figure 40. Expectation of phone replacement if lost</w:t>
        </w:r>
        <w:r>
          <w:rPr>
            <w:noProof/>
            <w:webHidden/>
          </w:rPr>
          <w:tab/>
        </w:r>
        <w:r>
          <w:rPr>
            <w:noProof/>
            <w:webHidden/>
          </w:rPr>
          <w:fldChar w:fldCharType="begin"/>
        </w:r>
        <w:r>
          <w:rPr>
            <w:noProof/>
            <w:webHidden/>
          </w:rPr>
          <w:instrText xml:space="preserve"> PAGEREF _Toc48728534 \h </w:instrText>
        </w:r>
        <w:r>
          <w:rPr>
            <w:noProof/>
            <w:webHidden/>
          </w:rPr>
        </w:r>
        <w:r>
          <w:rPr>
            <w:noProof/>
            <w:webHidden/>
          </w:rPr>
          <w:fldChar w:fldCharType="separate"/>
        </w:r>
        <w:r w:rsidR="00DE31B5">
          <w:rPr>
            <w:noProof/>
            <w:webHidden/>
          </w:rPr>
          <w:t>48</w:t>
        </w:r>
        <w:r>
          <w:rPr>
            <w:noProof/>
            <w:webHidden/>
          </w:rPr>
          <w:fldChar w:fldCharType="end"/>
        </w:r>
      </w:hyperlink>
    </w:p>
    <w:p w14:paraId="36AD70A9" w14:textId="08608D2C"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535" w:history="1">
        <w:r w:rsidRPr="00AB77CD">
          <w:rPr>
            <w:rStyle w:val="Hyperlink"/>
            <w:noProof/>
          </w:rPr>
          <w:t>Figure 41. Assistance or advice when dealing with telecommunications issues</w:t>
        </w:r>
        <w:r>
          <w:rPr>
            <w:noProof/>
            <w:webHidden/>
          </w:rPr>
          <w:tab/>
        </w:r>
        <w:r>
          <w:rPr>
            <w:noProof/>
            <w:webHidden/>
          </w:rPr>
          <w:fldChar w:fldCharType="begin"/>
        </w:r>
        <w:r>
          <w:rPr>
            <w:noProof/>
            <w:webHidden/>
          </w:rPr>
          <w:instrText xml:space="preserve"> PAGEREF _Toc48728535 \h </w:instrText>
        </w:r>
        <w:r>
          <w:rPr>
            <w:noProof/>
            <w:webHidden/>
          </w:rPr>
        </w:r>
        <w:r>
          <w:rPr>
            <w:noProof/>
            <w:webHidden/>
          </w:rPr>
          <w:fldChar w:fldCharType="separate"/>
        </w:r>
        <w:r w:rsidR="00DE31B5">
          <w:rPr>
            <w:noProof/>
            <w:webHidden/>
          </w:rPr>
          <w:t>49</w:t>
        </w:r>
        <w:r>
          <w:rPr>
            <w:noProof/>
            <w:webHidden/>
          </w:rPr>
          <w:fldChar w:fldCharType="end"/>
        </w:r>
      </w:hyperlink>
    </w:p>
    <w:p w14:paraId="36C7D2E5" w14:textId="5ECB41C9"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536" w:history="1">
        <w:r w:rsidRPr="00AB77CD">
          <w:rPr>
            <w:rStyle w:val="Hyperlink"/>
            <w:noProof/>
          </w:rPr>
          <w:t>Figure 42. Service and device issues reported</w:t>
        </w:r>
        <w:r>
          <w:rPr>
            <w:noProof/>
            <w:webHidden/>
          </w:rPr>
          <w:tab/>
        </w:r>
        <w:r>
          <w:rPr>
            <w:noProof/>
            <w:webHidden/>
          </w:rPr>
          <w:fldChar w:fldCharType="begin"/>
        </w:r>
        <w:r>
          <w:rPr>
            <w:noProof/>
            <w:webHidden/>
          </w:rPr>
          <w:instrText xml:space="preserve"> PAGEREF _Toc48728536 \h </w:instrText>
        </w:r>
        <w:r>
          <w:rPr>
            <w:noProof/>
            <w:webHidden/>
          </w:rPr>
        </w:r>
        <w:r>
          <w:rPr>
            <w:noProof/>
            <w:webHidden/>
          </w:rPr>
          <w:fldChar w:fldCharType="separate"/>
        </w:r>
        <w:r w:rsidR="00DE31B5">
          <w:rPr>
            <w:noProof/>
            <w:webHidden/>
          </w:rPr>
          <w:t>50</w:t>
        </w:r>
        <w:r>
          <w:rPr>
            <w:noProof/>
            <w:webHidden/>
          </w:rPr>
          <w:fldChar w:fldCharType="end"/>
        </w:r>
      </w:hyperlink>
    </w:p>
    <w:p w14:paraId="2AF26A51" w14:textId="588E4F2D"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537" w:history="1">
        <w:r w:rsidRPr="00AB77CD">
          <w:rPr>
            <w:rStyle w:val="Hyperlink"/>
            <w:noProof/>
          </w:rPr>
          <w:t>Figure 43. Satisfaction with provider assistance</w:t>
        </w:r>
        <w:r>
          <w:rPr>
            <w:noProof/>
            <w:webHidden/>
          </w:rPr>
          <w:tab/>
        </w:r>
        <w:r>
          <w:rPr>
            <w:noProof/>
            <w:webHidden/>
          </w:rPr>
          <w:fldChar w:fldCharType="begin"/>
        </w:r>
        <w:r>
          <w:rPr>
            <w:noProof/>
            <w:webHidden/>
          </w:rPr>
          <w:instrText xml:space="preserve"> PAGEREF _Toc48728537 \h </w:instrText>
        </w:r>
        <w:r>
          <w:rPr>
            <w:noProof/>
            <w:webHidden/>
          </w:rPr>
        </w:r>
        <w:r>
          <w:rPr>
            <w:noProof/>
            <w:webHidden/>
          </w:rPr>
          <w:fldChar w:fldCharType="separate"/>
        </w:r>
        <w:r w:rsidR="00DE31B5">
          <w:rPr>
            <w:noProof/>
            <w:webHidden/>
          </w:rPr>
          <w:t>52</w:t>
        </w:r>
        <w:r>
          <w:rPr>
            <w:noProof/>
            <w:webHidden/>
          </w:rPr>
          <w:fldChar w:fldCharType="end"/>
        </w:r>
      </w:hyperlink>
    </w:p>
    <w:p w14:paraId="30E57813" w14:textId="640D73E2"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538" w:history="1">
        <w:r w:rsidRPr="00AB77CD">
          <w:rPr>
            <w:rStyle w:val="Hyperlink"/>
            <w:i/>
            <w:noProof/>
          </w:rPr>
          <w:t>Figure 44. Attitudes to resolving issues</w:t>
        </w:r>
        <w:r>
          <w:rPr>
            <w:noProof/>
            <w:webHidden/>
          </w:rPr>
          <w:tab/>
        </w:r>
        <w:r>
          <w:rPr>
            <w:noProof/>
            <w:webHidden/>
          </w:rPr>
          <w:fldChar w:fldCharType="begin"/>
        </w:r>
        <w:r>
          <w:rPr>
            <w:noProof/>
            <w:webHidden/>
          </w:rPr>
          <w:instrText xml:space="preserve"> PAGEREF _Toc48728538 \h </w:instrText>
        </w:r>
        <w:r>
          <w:rPr>
            <w:noProof/>
            <w:webHidden/>
          </w:rPr>
        </w:r>
        <w:r>
          <w:rPr>
            <w:noProof/>
            <w:webHidden/>
          </w:rPr>
          <w:fldChar w:fldCharType="separate"/>
        </w:r>
        <w:r w:rsidR="00DE31B5">
          <w:rPr>
            <w:noProof/>
            <w:webHidden/>
          </w:rPr>
          <w:t>53</w:t>
        </w:r>
        <w:r>
          <w:rPr>
            <w:noProof/>
            <w:webHidden/>
          </w:rPr>
          <w:fldChar w:fldCharType="end"/>
        </w:r>
      </w:hyperlink>
    </w:p>
    <w:p w14:paraId="6E3C31CA" w14:textId="34C6A9D8"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539" w:history="1">
        <w:r w:rsidRPr="00AB77CD">
          <w:rPr>
            <w:rStyle w:val="Hyperlink"/>
            <w:noProof/>
          </w:rPr>
          <w:t>Figure 45. Reason for not contacting a provider</w:t>
        </w:r>
        <w:r>
          <w:rPr>
            <w:noProof/>
            <w:webHidden/>
          </w:rPr>
          <w:tab/>
        </w:r>
        <w:r>
          <w:rPr>
            <w:noProof/>
            <w:webHidden/>
          </w:rPr>
          <w:fldChar w:fldCharType="begin"/>
        </w:r>
        <w:r>
          <w:rPr>
            <w:noProof/>
            <w:webHidden/>
          </w:rPr>
          <w:instrText xml:space="preserve"> PAGEREF _Toc48728539 \h </w:instrText>
        </w:r>
        <w:r>
          <w:rPr>
            <w:noProof/>
            <w:webHidden/>
          </w:rPr>
        </w:r>
        <w:r>
          <w:rPr>
            <w:noProof/>
            <w:webHidden/>
          </w:rPr>
          <w:fldChar w:fldCharType="separate"/>
        </w:r>
        <w:r w:rsidR="00DE31B5">
          <w:rPr>
            <w:noProof/>
            <w:webHidden/>
          </w:rPr>
          <w:t>54</w:t>
        </w:r>
        <w:r>
          <w:rPr>
            <w:noProof/>
            <w:webHidden/>
          </w:rPr>
          <w:fldChar w:fldCharType="end"/>
        </w:r>
      </w:hyperlink>
    </w:p>
    <w:p w14:paraId="164EF7C3" w14:textId="5FEF4FE4"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540" w:history="1">
        <w:r w:rsidRPr="00AB77CD">
          <w:rPr>
            <w:rStyle w:val="Hyperlink"/>
            <w:noProof/>
          </w:rPr>
          <w:t>Figure 46. Knowledge of Telecommunications Industry Ombudsman (TIO)</w:t>
        </w:r>
        <w:r>
          <w:rPr>
            <w:noProof/>
            <w:webHidden/>
          </w:rPr>
          <w:tab/>
        </w:r>
        <w:r>
          <w:rPr>
            <w:noProof/>
            <w:webHidden/>
          </w:rPr>
          <w:fldChar w:fldCharType="begin"/>
        </w:r>
        <w:r>
          <w:rPr>
            <w:noProof/>
            <w:webHidden/>
          </w:rPr>
          <w:instrText xml:space="preserve"> PAGEREF _Toc48728540 \h </w:instrText>
        </w:r>
        <w:r>
          <w:rPr>
            <w:noProof/>
            <w:webHidden/>
          </w:rPr>
        </w:r>
        <w:r>
          <w:rPr>
            <w:noProof/>
            <w:webHidden/>
          </w:rPr>
          <w:fldChar w:fldCharType="separate"/>
        </w:r>
        <w:r w:rsidR="00DE31B5">
          <w:rPr>
            <w:noProof/>
            <w:webHidden/>
          </w:rPr>
          <w:t>55</w:t>
        </w:r>
        <w:r>
          <w:rPr>
            <w:noProof/>
            <w:webHidden/>
          </w:rPr>
          <w:fldChar w:fldCharType="end"/>
        </w:r>
      </w:hyperlink>
    </w:p>
    <w:p w14:paraId="6E83C489" w14:textId="68FF164A"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541" w:history="1">
        <w:r w:rsidRPr="00AB77CD">
          <w:rPr>
            <w:rStyle w:val="Hyperlink"/>
            <w:noProof/>
          </w:rPr>
          <w:t>Figure 47. Help from the Telecommunications Industry Ombudsman (TIO)</w:t>
        </w:r>
        <w:r>
          <w:rPr>
            <w:noProof/>
            <w:webHidden/>
          </w:rPr>
          <w:tab/>
        </w:r>
        <w:r>
          <w:rPr>
            <w:noProof/>
            <w:webHidden/>
          </w:rPr>
          <w:fldChar w:fldCharType="begin"/>
        </w:r>
        <w:r>
          <w:rPr>
            <w:noProof/>
            <w:webHidden/>
          </w:rPr>
          <w:instrText xml:space="preserve"> PAGEREF _Toc48728541 \h </w:instrText>
        </w:r>
        <w:r>
          <w:rPr>
            <w:noProof/>
            <w:webHidden/>
          </w:rPr>
        </w:r>
        <w:r>
          <w:rPr>
            <w:noProof/>
            <w:webHidden/>
          </w:rPr>
          <w:fldChar w:fldCharType="separate"/>
        </w:r>
        <w:r w:rsidR="00DE31B5">
          <w:rPr>
            <w:noProof/>
            <w:webHidden/>
          </w:rPr>
          <w:t>55</w:t>
        </w:r>
        <w:r>
          <w:rPr>
            <w:noProof/>
            <w:webHidden/>
          </w:rPr>
          <w:fldChar w:fldCharType="end"/>
        </w:r>
      </w:hyperlink>
    </w:p>
    <w:p w14:paraId="5017ADA9" w14:textId="2FB5ED39"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542" w:history="1">
        <w:r w:rsidRPr="00AB77CD">
          <w:rPr>
            <w:rStyle w:val="Hyperlink"/>
            <w:noProof/>
          </w:rPr>
          <w:t>Figure 48. Protecting data privacy</w:t>
        </w:r>
        <w:r>
          <w:rPr>
            <w:noProof/>
            <w:webHidden/>
          </w:rPr>
          <w:tab/>
        </w:r>
        <w:r>
          <w:rPr>
            <w:noProof/>
            <w:webHidden/>
          </w:rPr>
          <w:fldChar w:fldCharType="begin"/>
        </w:r>
        <w:r>
          <w:rPr>
            <w:noProof/>
            <w:webHidden/>
          </w:rPr>
          <w:instrText xml:space="preserve"> PAGEREF _Toc48728542 \h </w:instrText>
        </w:r>
        <w:r>
          <w:rPr>
            <w:noProof/>
            <w:webHidden/>
          </w:rPr>
        </w:r>
        <w:r>
          <w:rPr>
            <w:noProof/>
            <w:webHidden/>
          </w:rPr>
          <w:fldChar w:fldCharType="separate"/>
        </w:r>
        <w:r w:rsidR="00DE31B5">
          <w:rPr>
            <w:noProof/>
            <w:webHidden/>
          </w:rPr>
          <w:t>57</w:t>
        </w:r>
        <w:r>
          <w:rPr>
            <w:noProof/>
            <w:webHidden/>
          </w:rPr>
          <w:fldChar w:fldCharType="end"/>
        </w:r>
      </w:hyperlink>
    </w:p>
    <w:p w14:paraId="376E09D5" w14:textId="359B0C09"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543" w:history="1">
        <w:r w:rsidRPr="00AB77CD">
          <w:rPr>
            <w:rStyle w:val="Hyperlink"/>
            <w:noProof/>
          </w:rPr>
          <w:t>Figure 49. Knowledge of privacy rights</w:t>
        </w:r>
        <w:r>
          <w:rPr>
            <w:noProof/>
            <w:webHidden/>
          </w:rPr>
          <w:tab/>
        </w:r>
        <w:r>
          <w:rPr>
            <w:noProof/>
            <w:webHidden/>
          </w:rPr>
          <w:fldChar w:fldCharType="begin"/>
        </w:r>
        <w:r>
          <w:rPr>
            <w:noProof/>
            <w:webHidden/>
          </w:rPr>
          <w:instrText xml:space="preserve"> PAGEREF _Toc48728543 \h </w:instrText>
        </w:r>
        <w:r>
          <w:rPr>
            <w:noProof/>
            <w:webHidden/>
          </w:rPr>
        </w:r>
        <w:r>
          <w:rPr>
            <w:noProof/>
            <w:webHidden/>
          </w:rPr>
          <w:fldChar w:fldCharType="separate"/>
        </w:r>
        <w:r w:rsidR="00DE31B5">
          <w:rPr>
            <w:noProof/>
            <w:webHidden/>
          </w:rPr>
          <w:t>58</w:t>
        </w:r>
        <w:r>
          <w:rPr>
            <w:noProof/>
            <w:webHidden/>
          </w:rPr>
          <w:fldChar w:fldCharType="end"/>
        </w:r>
      </w:hyperlink>
    </w:p>
    <w:p w14:paraId="137BF744" w14:textId="0B8C8C0F"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544" w:history="1">
        <w:r w:rsidRPr="00AB77CD">
          <w:rPr>
            <w:rStyle w:val="Hyperlink"/>
            <w:noProof/>
          </w:rPr>
          <w:t>Figure 50. Trust that companies will store data securely</w:t>
        </w:r>
        <w:r>
          <w:rPr>
            <w:noProof/>
            <w:webHidden/>
          </w:rPr>
          <w:tab/>
        </w:r>
        <w:r>
          <w:rPr>
            <w:noProof/>
            <w:webHidden/>
          </w:rPr>
          <w:fldChar w:fldCharType="begin"/>
        </w:r>
        <w:r>
          <w:rPr>
            <w:noProof/>
            <w:webHidden/>
          </w:rPr>
          <w:instrText xml:space="preserve"> PAGEREF _Toc48728544 \h </w:instrText>
        </w:r>
        <w:r>
          <w:rPr>
            <w:noProof/>
            <w:webHidden/>
          </w:rPr>
        </w:r>
        <w:r>
          <w:rPr>
            <w:noProof/>
            <w:webHidden/>
          </w:rPr>
          <w:fldChar w:fldCharType="separate"/>
        </w:r>
        <w:r w:rsidR="00DE31B5">
          <w:rPr>
            <w:noProof/>
            <w:webHidden/>
          </w:rPr>
          <w:t>58</w:t>
        </w:r>
        <w:r>
          <w:rPr>
            <w:noProof/>
            <w:webHidden/>
          </w:rPr>
          <w:fldChar w:fldCharType="end"/>
        </w:r>
      </w:hyperlink>
    </w:p>
    <w:p w14:paraId="15C998BD" w14:textId="6DFB85E4" w:rsidR="0092018D" w:rsidRDefault="0092018D">
      <w:pPr>
        <w:pStyle w:val="TableofFigures"/>
        <w:tabs>
          <w:tab w:val="right" w:leader="dot" w:pos="9038"/>
        </w:tabs>
        <w:rPr>
          <w:rFonts w:asciiTheme="minorHAnsi" w:eastAsiaTheme="minorEastAsia" w:hAnsiTheme="minorHAnsi" w:cstheme="minorBidi"/>
          <w:noProof/>
          <w:color w:val="auto"/>
          <w:sz w:val="22"/>
          <w:szCs w:val="22"/>
          <w:lang w:eastAsia="en-AU"/>
        </w:rPr>
      </w:pPr>
      <w:hyperlink w:anchor="_Toc48728545" w:history="1">
        <w:r w:rsidRPr="00AB77CD">
          <w:rPr>
            <w:rStyle w:val="Hyperlink"/>
            <w:noProof/>
          </w:rPr>
          <w:t>Figure 51. Telecommunication providers use of data</w:t>
        </w:r>
        <w:r>
          <w:rPr>
            <w:noProof/>
            <w:webHidden/>
          </w:rPr>
          <w:tab/>
        </w:r>
        <w:r>
          <w:rPr>
            <w:noProof/>
            <w:webHidden/>
          </w:rPr>
          <w:fldChar w:fldCharType="begin"/>
        </w:r>
        <w:r>
          <w:rPr>
            <w:noProof/>
            <w:webHidden/>
          </w:rPr>
          <w:instrText xml:space="preserve"> PAGEREF _Toc48728545 \h </w:instrText>
        </w:r>
        <w:r>
          <w:rPr>
            <w:noProof/>
            <w:webHidden/>
          </w:rPr>
        </w:r>
        <w:r>
          <w:rPr>
            <w:noProof/>
            <w:webHidden/>
          </w:rPr>
          <w:fldChar w:fldCharType="separate"/>
        </w:r>
        <w:r w:rsidR="00DE31B5">
          <w:rPr>
            <w:noProof/>
            <w:webHidden/>
          </w:rPr>
          <w:t>59</w:t>
        </w:r>
        <w:r>
          <w:rPr>
            <w:noProof/>
            <w:webHidden/>
          </w:rPr>
          <w:fldChar w:fldCharType="end"/>
        </w:r>
      </w:hyperlink>
    </w:p>
    <w:p w14:paraId="6333DA7F" w14:textId="71F54481" w:rsidR="00200565" w:rsidRPr="00DC3B69" w:rsidRDefault="00917A1A" w:rsidP="00200565">
      <w:pPr>
        <w:spacing w:after="160" w:line="259" w:lineRule="auto"/>
        <w:ind w:right="0"/>
        <w:jc w:val="left"/>
        <w:rPr>
          <w:iCs/>
          <w:sz w:val="18"/>
          <w:szCs w:val="16"/>
        </w:rPr>
      </w:pPr>
      <w:r w:rsidRPr="00917A1A">
        <w:rPr>
          <w:iCs/>
        </w:rPr>
        <w:fldChar w:fldCharType="end"/>
      </w:r>
      <w:bookmarkStart w:id="192" w:name="_GoBack"/>
      <w:bookmarkEnd w:id="192"/>
    </w:p>
    <w:sectPr w:rsidR="00200565" w:rsidRPr="00DC3B69" w:rsidSect="002D2D05">
      <w:headerReference w:type="default" r:id="rId48"/>
      <w:footerReference w:type="default" r:id="rId49"/>
      <w:headerReference w:type="first" r:id="rId50"/>
      <w:footerReference w:type="first" r:id="rId51"/>
      <w:pgSz w:w="11906" w:h="16838"/>
      <w:pgMar w:top="1440" w:right="1440" w:bottom="1440" w:left="1418" w:header="708"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6CBED" w14:textId="77777777" w:rsidR="00854116" w:rsidRDefault="00854116" w:rsidP="004C2EFB">
      <w:r>
        <w:separator/>
      </w:r>
    </w:p>
    <w:p w14:paraId="67B9F868" w14:textId="77777777" w:rsidR="00854116" w:rsidRDefault="00854116"/>
  </w:endnote>
  <w:endnote w:type="continuationSeparator" w:id="0">
    <w:p w14:paraId="764BCFA6" w14:textId="77777777" w:rsidR="00854116" w:rsidRDefault="00854116" w:rsidP="004C2EFB">
      <w:r>
        <w:continuationSeparator/>
      </w:r>
    </w:p>
    <w:p w14:paraId="556A0160" w14:textId="77777777" w:rsidR="00854116" w:rsidRDefault="00854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32537988"/>
      <w:docPartObj>
        <w:docPartGallery w:val="Page Numbers (Bottom of Page)"/>
        <w:docPartUnique/>
      </w:docPartObj>
    </w:sdtPr>
    <w:sdtEndPr>
      <w:rPr>
        <w:noProof/>
        <w:sz w:val="18"/>
        <w:szCs w:val="18"/>
      </w:rPr>
    </w:sdtEndPr>
    <w:sdtContent>
      <w:p w14:paraId="641542CF" w14:textId="1A2FAE65" w:rsidR="00854116" w:rsidRPr="002C0C81" w:rsidRDefault="00854116" w:rsidP="002C0C81">
        <w:pPr>
          <w:pStyle w:val="Footer"/>
          <w:tabs>
            <w:tab w:val="clear" w:pos="4513"/>
          </w:tabs>
          <w:jc w:val="left"/>
          <w:rPr>
            <w:sz w:val="18"/>
            <w:szCs w:val="18"/>
          </w:rPr>
        </w:pPr>
        <w:r w:rsidRPr="002C0C81">
          <w:rPr>
            <w:sz w:val="18"/>
            <w:szCs w:val="18"/>
          </w:rPr>
          <w:fldChar w:fldCharType="begin"/>
        </w:r>
        <w:r w:rsidRPr="002C0C81">
          <w:rPr>
            <w:sz w:val="18"/>
            <w:szCs w:val="18"/>
          </w:rPr>
          <w:instrText xml:space="preserve"> TITLE   \* MERGEFORMAT </w:instrText>
        </w:r>
        <w:r w:rsidRPr="002C0C81">
          <w:rPr>
            <w:sz w:val="18"/>
            <w:szCs w:val="18"/>
          </w:rPr>
          <w:fldChar w:fldCharType="separate"/>
        </w:r>
        <w:r w:rsidR="00DE31B5">
          <w:rPr>
            <w:sz w:val="18"/>
            <w:szCs w:val="18"/>
          </w:rPr>
          <w:t>Youth Check-In: Exploring young people’s experiences of phone and internet services</w:t>
        </w:r>
        <w:r w:rsidRPr="002C0C81">
          <w:rPr>
            <w:sz w:val="18"/>
            <w:szCs w:val="18"/>
          </w:rPr>
          <w:fldChar w:fldCharType="end"/>
        </w:r>
        <w:r w:rsidRPr="002C0C81">
          <w:rPr>
            <w:sz w:val="18"/>
            <w:szCs w:val="18"/>
          </w:rPr>
          <w:t xml:space="preserve">  </w:t>
        </w:r>
        <w:r w:rsidRPr="002C0C81">
          <w:rPr>
            <w:sz w:val="18"/>
            <w:szCs w:val="18"/>
          </w:rPr>
          <w:tab/>
          <w:t xml:space="preserve">Page | </w:t>
        </w:r>
        <w:r w:rsidRPr="002C0C81">
          <w:rPr>
            <w:sz w:val="18"/>
            <w:szCs w:val="18"/>
          </w:rPr>
          <w:fldChar w:fldCharType="begin"/>
        </w:r>
        <w:r w:rsidRPr="002C0C81">
          <w:rPr>
            <w:sz w:val="18"/>
            <w:szCs w:val="18"/>
          </w:rPr>
          <w:instrText xml:space="preserve"> PAGE   \* MERGEFORMAT </w:instrText>
        </w:r>
        <w:r w:rsidRPr="002C0C81">
          <w:rPr>
            <w:sz w:val="18"/>
            <w:szCs w:val="18"/>
          </w:rPr>
          <w:fldChar w:fldCharType="separate"/>
        </w:r>
        <w:r>
          <w:rPr>
            <w:noProof/>
            <w:sz w:val="18"/>
            <w:szCs w:val="18"/>
          </w:rPr>
          <w:t>28</w:t>
        </w:r>
        <w:r w:rsidRPr="002C0C81">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72BD5" w14:textId="77777777" w:rsidR="00854116" w:rsidRPr="00D503A1" w:rsidRDefault="00854116" w:rsidP="004C2EFB">
    <w:pPr>
      <w:pStyle w:val="Footer"/>
      <w:rPr>
        <w:b/>
        <w:i/>
        <w:iCs/>
        <w:sz w:val="16"/>
      </w:rPr>
    </w:pPr>
    <w:r w:rsidRPr="00D503A1">
      <w:rPr>
        <w:sz w:val="16"/>
      </w:rPr>
      <w:t>Lonergan Research     ABN: 34 138 789 401     1300 123 453     www.lonergan.team    Level 2, 263 Clarence Street, Sydney NSW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A5363" w14:textId="77777777" w:rsidR="00854116" w:rsidRDefault="00854116" w:rsidP="004C2EFB">
      <w:r>
        <w:separator/>
      </w:r>
    </w:p>
    <w:p w14:paraId="547DFE97" w14:textId="77777777" w:rsidR="00854116" w:rsidRDefault="00854116"/>
  </w:footnote>
  <w:footnote w:type="continuationSeparator" w:id="0">
    <w:p w14:paraId="19FDAE4D" w14:textId="77777777" w:rsidR="00854116" w:rsidRDefault="00854116" w:rsidP="004C2EFB">
      <w:r>
        <w:continuationSeparator/>
      </w:r>
    </w:p>
    <w:p w14:paraId="34148D13" w14:textId="77777777" w:rsidR="00854116" w:rsidRDefault="008541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6A140" w14:textId="77777777" w:rsidR="00854116" w:rsidRPr="00225E4B" w:rsidRDefault="00854116" w:rsidP="004C2EFB">
    <w:r>
      <w:rPr>
        <w:noProof/>
        <w:lang w:val="en-GB" w:eastAsia="en-GB"/>
      </w:rPr>
      <w:drawing>
        <wp:anchor distT="0" distB="0" distL="114300" distR="114300" simplePos="0" relativeHeight="251661312" behindDoc="0" locked="0" layoutInCell="1" allowOverlap="1" wp14:anchorId="2B1F0BF1" wp14:editId="42A6CEFD">
          <wp:simplePos x="0" y="0"/>
          <wp:positionH relativeFrom="column">
            <wp:posOffset>13970</wp:posOffset>
          </wp:positionH>
          <wp:positionV relativeFrom="paragraph">
            <wp:posOffset>140335</wp:posOffset>
          </wp:positionV>
          <wp:extent cx="2081530" cy="219075"/>
          <wp:effectExtent l="0" t="0" r="0" b="9525"/>
          <wp:wrapThrough wrapText="bothSides">
            <wp:wrapPolygon edited="0">
              <wp:start x="0" y="0"/>
              <wp:lineTo x="0" y="20661"/>
              <wp:lineTo x="21350" y="20661"/>
              <wp:lineTo x="21350" y="15026"/>
              <wp:lineTo x="20559"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1530" cy="219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64E361" w14:textId="77777777" w:rsidR="00854116" w:rsidRDefault="00854116" w:rsidP="004C2EFB">
    <w:r>
      <w:tab/>
    </w:r>
  </w:p>
  <w:p w14:paraId="7E73AC84" w14:textId="77777777" w:rsidR="00854116" w:rsidRDefault="00854116" w:rsidP="004C2EFB"/>
  <w:p w14:paraId="36AE5192" w14:textId="77777777" w:rsidR="00854116" w:rsidRPr="00075EDC" w:rsidRDefault="00854116" w:rsidP="004C2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F119E" w14:textId="77777777" w:rsidR="00854116" w:rsidRDefault="00854116" w:rsidP="004C2EFB"/>
  <w:p w14:paraId="0B63863C" w14:textId="77777777" w:rsidR="00854116" w:rsidRDefault="00854116" w:rsidP="004C2EFB"/>
  <w:p w14:paraId="0421693F" w14:textId="77777777" w:rsidR="00854116" w:rsidRDefault="00854116" w:rsidP="004C2EFB"/>
  <w:p w14:paraId="10CF37E6" w14:textId="77777777" w:rsidR="00854116" w:rsidRDefault="00854116" w:rsidP="004C2EFB"/>
  <w:p w14:paraId="78A0289A" w14:textId="77777777" w:rsidR="00854116" w:rsidRDefault="00854116" w:rsidP="004C2EFB">
    <w:pPr>
      <w:pStyle w:val="Header"/>
    </w:pPr>
  </w:p>
  <w:p w14:paraId="3342A225" w14:textId="77777777" w:rsidR="00854116" w:rsidRDefault="00854116" w:rsidP="004C2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31C3BB0"/>
    <w:lvl w:ilvl="0">
      <w:start w:val="1"/>
      <w:numFmt w:val="bullet"/>
      <w:pStyle w:val="ListBullet"/>
      <w:lvlText w:val=""/>
      <w:lvlJc w:val="left"/>
      <w:pPr>
        <w:tabs>
          <w:tab w:val="num" w:pos="360"/>
        </w:tabs>
        <w:ind w:left="360" w:hanging="360"/>
      </w:pPr>
      <w:rPr>
        <w:rFonts w:ascii="Symbol" w:hAnsi="Symbol" w:hint="default"/>
        <w:color w:val="363636" w:themeColor="text1"/>
      </w:rPr>
    </w:lvl>
  </w:abstractNum>
  <w:abstractNum w:abstractNumId="1" w15:restartNumberingAfterBreak="0">
    <w:nsid w:val="00101D4E"/>
    <w:multiLevelType w:val="hybridMultilevel"/>
    <w:tmpl w:val="D0E20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3634D9"/>
    <w:multiLevelType w:val="hybridMultilevel"/>
    <w:tmpl w:val="2370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05030E"/>
    <w:multiLevelType w:val="hybridMultilevel"/>
    <w:tmpl w:val="BEC4157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80727BB"/>
    <w:multiLevelType w:val="hybridMultilevel"/>
    <w:tmpl w:val="107A63D6"/>
    <w:lvl w:ilvl="0" w:tplc="8A56A1DC">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12208"/>
    <w:multiLevelType w:val="hybridMultilevel"/>
    <w:tmpl w:val="4CB8B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0A12A60"/>
    <w:multiLevelType w:val="hybridMultilevel"/>
    <w:tmpl w:val="B792E6B4"/>
    <w:lvl w:ilvl="0" w:tplc="0C090001">
      <w:start w:val="1"/>
      <w:numFmt w:val="bullet"/>
      <w:lvlText w:val=""/>
      <w:lvlJc w:val="left"/>
      <w:pPr>
        <w:ind w:left="769" w:hanging="360"/>
      </w:pPr>
      <w:rPr>
        <w:rFonts w:ascii="Symbol" w:hAnsi="Symbol" w:cs="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cs="Wingdings" w:hint="default"/>
      </w:rPr>
    </w:lvl>
    <w:lvl w:ilvl="3" w:tplc="0C090001" w:tentative="1">
      <w:start w:val="1"/>
      <w:numFmt w:val="bullet"/>
      <w:lvlText w:val=""/>
      <w:lvlJc w:val="left"/>
      <w:pPr>
        <w:ind w:left="2929" w:hanging="360"/>
      </w:pPr>
      <w:rPr>
        <w:rFonts w:ascii="Symbol" w:hAnsi="Symbol" w:cs="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cs="Wingdings" w:hint="default"/>
      </w:rPr>
    </w:lvl>
    <w:lvl w:ilvl="6" w:tplc="0C090001" w:tentative="1">
      <w:start w:val="1"/>
      <w:numFmt w:val="bullet"/>
      <w:lvlText w:val=""/>
      <w:lvlJc w:val="left"/>
      <w:pPr>
        <w:ind w:left="5089" w:hanging="360"/>
      </w:pPr>
      <w:rPr>
        <w:rFonts w:ascii="Symbol" w:hAnsi="Symbol" w:cs="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cs="Wingdings" w:hint="default"/>
      </w:rPr>
    </w:lvl>
  </w:abstractNum>
  <w:abstractNum w:abstractNumId="7" w15:restartNumberingAfterBreak="0">
    <w:nsid w:val="11D66550"/>
    <w:multiLevelType w:val="multilevel"/>
    <w:tmpl w:val="0472DC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2062358"/>
    <w:multiLevelType w:val="hybridMultilevel"/>
    <w:tmpl w:val="3BF8F84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915D1"/>
    <w:multiLevelType w:val="hybridMultilevel"/>
    <w:tmpl w:val="5B286BF0"/>
    <w:lvl w:ilvl="0" w:tplc="AC56C9FC">
      <w:numFmt w:val="bullet"/>
      <w:lvlText w:val="-"/>
      <w:lvlJc w:val="left"/>
      <w:pPr>
        <w:ind w:left="720" w:hanging="360"/>
      </w:pPr>
      <w:rPr>
        <w:rFonts w:ascii="Franklin Gothic Book" w:eastAsia="Times"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964B1"/>
    <w:multiLevelType w:val="hybridMultilevel"/>
    <w:tmpl w:val="3AAE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27005E"/>
    <w:multiLevelType w:val="hybridMultilevel"/>
    <w:tmpl w:val="91F84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353F9"/>
    <w:multiLevelType w:val="multilevel"/>
    <w:tmpl w:val="CF3E2C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val="0"/>
        <w:bCs w:val="0"/>
        <w:sz w:val="28"/>
        <w:szCs w:val="28"/>
      </w:rPr>
    </w:lvl>
    <w:lvl w:ilvl="2">
      <w:start w:val="1"/>
      <w:numFmt w:val="decimal"/>
      <w:pStyle w:val="Heading3"/>
      <w:lvlText w:val="%1.%2.%3"/>
      <w:lvlJc w:val="left"/>
      <w:pPr>
        <w:ind w:left="8658"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27DE3B9D"/>
    <w:multiLevelType w:val="hybridMultilevel"/>
    <w:tmpl w:val="71D2143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9281B9B"/>
    <w:multiLevelType w:val="hybridMultilevel"/>
    <w:tmpl w:val="69184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A21E91"/>
    <w:multiLevelType w:val="hybridMultilevel"/>
    <w:tmpl w:val="AB5C5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23637F"/>
    <w:multiLevelType w:val="hybridMultilevel"/>
    <w:tmpl w:val="728E2C92"/>
    <w:lvl w:ilvl="0" w:tplc="5986DD7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C737E7"/>
    <w:multiLevelType w:val="hybridMultilevel"/>
    <w:tmpl w:val="99862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A580137"/>
    <w:multiLevelType w:val="hybridMultilevel"/>
    <w:tmpl w:val="755E3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407FFE"/>
    <w:multiLevelType w:val="hybridMultilevel"/>
    <w:tmpl w:val="C870EAB0"/>
    <w:lvl w:ilvl="0" w:tplc="2494C16C">
      <w:start w:val="1"/>
      <w:numFmt w:val="bullet"/>
      <w:pStyle w:val="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AA4F25"/>
    <w:multiLevelType w:val="hybridMultilevel"/>
    <w:tmpl w:val="96C6CFC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0E1438F"/>
    <w:multiLevelType w:val="hybridMultilevel"/>
    <w:tmpl w:val="BCAC9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230128"/>
    <w:multiLevelType w:val="hybridMultilevel"/>
    <w:tmpl w:val="2CB806E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D50465A"/>
    <w:multiLevelType w:val="hybridMultilevel"/>
    <w:tmpl w:val="4DB451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2183ACF"/>
    <w:multiLevelType w:val="hybridMultilevel"/>
    <w:tmpl w:val="AA6A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0116D7"/>
    <w:multiLevelType w:val="hybridMultilevel"/>
    <w:tmpl w:val="C8BE9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5A2642E"/>
    <w:multiLevelType w:val="hybridMultilevel"/>
    <w:tmpl w:val="5E427B0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43807C1"/>
    <w:multiLevelType w:val="hybridMultilevel"/>
    <w:tmpl w:val="34E4580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52A38C5"/>
    <w:multiLevelType w:val="hybridMultilevel"/>
    <w:tmpl w:val="53648B9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1106AA"/>
    <w:multiLevelType w:val="hybridMultilevel"/>
    <w:tmpl w:val="C584E9A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4954124"/>
    <w:multiLevelType w:val="hybridMultilevel"/>
    <w:tmpl w:val="FADC575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A03F4F"/>
    <w:multiLevelType w:val="hybridMultilevel"/>
    <w:tmpl w:val="E15C2748"/>
    <w:lvl w:ilvl="0" w:tplc="446E8FE0">
      <w:start w:val="1"/>
      <w:numFmt w:val="bullet"/>
      <w:lvlText w:val="-"/>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cs="Wingdings" w:hint="default"/>
      </w:rPr>
    </w:lvl>
    <w:lvl w:ilvl="3" w:tplc="0C090001">
      <w:start w:val="1"/>
      <w:numFmt w:val="bullet"/>
      <w:lvlText w:val=""/>
      <w:lvlJc w:val="left"/>
      <w:pPr>
        <w:ind w:left="3240" w:hanging="360"/>
      </w:pPr>
      <w:rPr>
        <w:rFonts w:ascii="Symbol" w:hAnsi="Symbol" w:cs="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cs="Wingdings" w:hint="default"/>
      </w:rPr>
    </w:lvl>
    <w:lvl w:ilvl="6" w:tplc="0C090001">
      <w:start w:val="1"/>
      <w:numFmt w:val="bullet"/>
      <w:lvlText w:val=""/>
      <w:lvlJc w:val="left"/>
      <w:pPr>
        <w:ind w:left="5400" w:hanging="360"/>
      </w:pPr>
      <w:rPr>
        <w:rFonts w:ascii="Symbol" w:hAnsi="Symbol" w:cs="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cs="Wingdings" w:hint="default"/>
      </w:rPr>
    </w:lvl>
  </w:abstractNum>
  <w:abstractNum w:abstractNumId="32" w15:restartNumberingAfterBreak="0">
    <w:nsid w:val="77471E34"/>
    <w:multiLevelType w:val="hybridMultilevel"/>
    <w:tmpl w:val="D1C29ED4"/>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3" w15:restartNumberingAfterBreak="0">
    <w:nsid w:val="78517B88"/>
    <w:multiLevelType w:val="hybridMultilevel"/>
    <w:tmpl w:val="DDBAE7E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A486907"/>
    <w:multiLevelType w:val="hybridMultilevel"/>
    <w:tmpl w:val="09F66A4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5" w15:restartNumberingAfterBreak="0">
    <w:nsid w:val="7CF774F8"/>
    <w:multiLevelType w:val="hybridMultilevel"/>
    <w:tmpl w:val="38404528"/>
    <w:lvl w:ilvl="0" w:tplc="6E10D8FA">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5"/>
  </w:num>
  <w:num w:numId="2">
    <w:abstractNumId w:val="12"/>
  </w:num>
  <w:num w:numId="3">
    <w:abstractNumId w:val="0"/>
  </w:num>
  <w:num w:numId="4">
    <w:abstractNumId w:val="19"/>
  </w:num>
  <w:num w:numId="5">
    <w:abstractNumId w:val="5"/>
  </w:num>
  <w:num w:numId="6">
    <w:abstractNumId w:val="22"/>
  </w:num>
  <w:num w:numId="7">
    <w:abstractNumId w:val="2"/>
  </w:num>
  <w:num w:numId="8">
    <w:abstractNumId w:val="6"/>
  </w:num>
  <w:num w:numId="9">
    <w:abstractNumId w:val="14"/>
  </w:num>
  <w:num w:numId="10">
    <w:abstractNumId w:val="21"/>
  </w:num>
  <w:num w:numId="11">
    <w:abstractNumId w:val="3"/>
  </w:num>
  <w:num w:numId="12">
    <w:abstractNumId w:val="13"/>
  </w:num>
  <w:num w:numId="13">
    <w:abstractNumId w:val="25"/>
  </w:num>
  <w:num w:numId="14">
    <w:abstractNumId w:val="17"/>
  </w:num>
  <w:num w:numId="15">
    <w:abstractNumId w:val="20"/>
  </w:num>
  <w:num w:numId="16">
    <w:abstractNumId w:val="26"/>
  </w:num>
  <w:num w:numId="17">
    <w:abstractNumId w:val="28"/>
  </w:num>
  <w:num w:numId="18">
    <w:abstractNumId w:val="8"/>
  </w:num>
  <w:num w:numId="19">
    <w:abstractNumId w:val="29"/>
  </w:num>
  <w:num w:numId="20">
    <w:abstractNumId w:val="27"/>
  </w:num>
  <w:num w:numId="21">
    <w:abstractNumId w:val="33"/>
  </w:num>
  <w:num w:numId="22">
    <w:abstractNumId w:val="4"/>
  </w:num>
  <w:num w:numId="23">
    <w:abstractNumId w:val="15"/>
  </w:num>
  <w:num w:numId="24">
    <w:abstractNumId w:val="11"/>
  </w:num>
  <w:num w:numId="25">
    <w:abstractNumId w:val="1"/>
  </w:num>
  <w:num w:numId="26">
    <w:abstractNumId w:val="31"/>
  </w:num>
  <w:num w:numId="27">
    <w:abstractNumId w:val="34"/>
  </w:num>
  <w:num w:numId="28">
    <w:abstractNumId w:val="10"/>
  </w:num>
  <w:num w:numId="29">
    <w:abstractNumId w:val="32"/>
  </w:num>
  <w:num w:numId="30">
    <w:abstractNumId w:val="30"/>
  </w:num>
  <w:num w:numId="31">
    <w:abstractNumId w:val="24"/>
  </w:num>
  <w:num w:numId="32">
    <w:abstractNumId w:val="9"/>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3"/>
  </w:num>
  <w:num w:numId="37">
    <w:abstractNumId w:val="16"/>
  </w:num>
  <w:num w:numId="38">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105"/>
    <w:rsid w:val="00000803"/>
    <w:rsid w:val="00000987"/>
    <w:rsid w:val="00000CFB"/>
    <w:rsid w:val="00001C28"/>
    <w:rsid w:val="00002400"/>
    <w:rsid w:val="00004FEF"/>
    <w:rsid w:val="00005332"/>
    <w:rsid w:val="00006824"/>
    <w:rsid w:val="00006841"/>
    <w:rsid w:val="000073AB"/>
    <w:rsid w:val="00012690"/>
    <w:rsid w:val="00012C73"/>
    <w:rsid w:val="000137BC"/>
    <w:rsid w:val="000140A6"/>
    <w:rsid w:val="00014CDC"/>
    <w:rsid w:val="0002010E"/>
    <w:rsid w:val="000205F4"/>
    <w:rsid w:val="00020EE7"/>
    <w:rsid w:val="0002151B"/>
    <w:rsid w:val="000227D3"/>
    <w:rsid w:val="000232A9"/>
    <w:rsid w:val="00024783"/>
    <w:rsid w:val="00031531"/>
    <w:rsid w:val="00032077"/>
    <w:rsid w:val="0003216C"/>
    <w:rsid w:val="000325ED"/>
    <w:rsid w:val="00032F74"/>
    <w:rsid w:val="000335D4"/>
    <w:rsid w:val="00033BAF"/>
    <w:rsid w:val="000358D0"/>
    <w:rsid w:val="00036364"/>
    <w:rsid w:val="00036F76"/>
    <w:rsid w:val="0004308E"/>
    <w:rsid w:val="00044161"/>
    <w:rsid w:val="00046387"/>
    <w:rsid w:val="00046C92"/>
    <w:rsid w:val="00047D42"/>
    <w:rsid w:val="00050A0B"/>
    <w:rsid w:val="000510F0"/>
    <w:rsid w:val="00052179"/>
    <w:rsid w:val="000536FB"/>
    <w:rsid w:val="00053B47"/>
    <w:rsid w:val="00054C14"/>
    <w:rsid w:val="00055B5D"/>
    <w:rsid w:val="00056115"/>
    <w:rsid w:val="00057CD7"/>
    <w:rsid w:val="000620EF"/>
    <w:rsid w:val="00062361"/>
    <w:rsid w:val="00064876"/>
    <w:rsid w:val="00066B99"/>
    <w:rsid w:val="000704AF"/>
    <w:rsid w:val="000732A6"/>
    <w:rsid w:val="00073444"/>
    <w:rsid w:val="000743B5"/>
    <w:rsid w:val="00075EDC"/>
    <w:rsid w:val="00080569"/>
    <w:rsid w:val="0008063F"/>
    <w:rsid w:val="00080B3E"/>
    <w:rsid w:val="0008165B"/>
    <w:rsid w:val="000818CA"/>
    <w:rsid w:val="00081FA1"/>
    <w:rsid w:val="000858D9"/>
    <w:rsid w:val="0008619B"/>
    <w:rsid w:val="00086974"/>
    <w:rsid w:val="00086D5F"/>
    <w:rsid w:val="00086DBC"/>
    <w:rsid w:val="00087378"/>
    <w:rsid w:val="00092233"/>
    <w:rsid w:val="00092767"/>
    <w:rsid w:val="00093294"/>
    <w:rsid w:val="000952FA"/>
    <w:rsid w:val="000960C1"/>
    <w:rsid w:val="00096504"/>
    <w:rsid w:val="000965D5"/>
    <w:rsid w:val="0009681A"/>
    <w:rsid w:val="0009773E"/>
    <w:rsid w:val="00097D14"/>
    <w:rsid w:val="000B1BF3"/>
    <w:rsid w:val="000B3284"/>
    <w:rsid w:val="000B3304"/>
    <w:rsid w:val="000B42AF"/>
    <w:rsid w:val="000B485F"/>
    <w:rsid w:val="000B516C"/>
    <w:rsid w:val="000B5563"/>
    <w:rsid w:val="000B5CAA"/>
    <w:rsid w:val="000B5F8C"/>
    <w:rsid w:val="000B62DD"/>
    <w:rsid w:val="000B635C"/>
    <w:rsid w:val="000B67E7"/>
    <w:rsid w:val="000B766F"/>
    <w:rsid w:val="000B7907"/>
    <w:rsid w:val="000C0050"/>
    <w:rsid w:val="000C1734"/>
    <w:rsid w:val="000C1E35"/>
    <w:rsid w:val="000C3303"/>
    <w:rsid w:val="000C4385"/>
    <w:rsid w:val="000C43E9"/>
    <w:rsid w:val="000C4E50"/>
    <w:rsid w:val="000C6353"/>
    <w:rsid w:val="000C6FB5"/>
    <w:rsid w:val="000D0A3E"/>
    <w:rsid w:val="000D191D"/>
    <w:rsid w:val="000D1B0C"/>
    <w:rsid w:val="000D475C"/>
    <w:rsid w:val="000D587A"/>
    <w:rsid w:val="000D6023"/>
    <w:rsid w:val="000E00A2"/>
    <w:rsid w:val="000E3B9C"/>
    <w:rsid w:val="000E4AC7"/>
    <w:rsid w:val="000E5BF1"/>
    <w:rsid w:val="000E6E8B"/>
    <w:rsid w:val="000F01DB"/>
    <w:rsid w:val="000F1FDE"/>
    <w:rsid w:val="000F4B31"/>
    <w:rsid w:val="000F4F64"/>
    <w:rsid w:val="000F5C83"/>
    <w:rsid w:val="000F79E6"/>
    <w:rsid w:val="000F7DD4"/>
    <w:rsid w:val="0010156C"/>
    <w:rsid w:val="00101BC3"/>
    <w:rsid w:val="00104D1D"/>
    <w:rsid w:val="0010536D"/>
    <w:rsid w:val="001073EC"/>
    <w:rsid w:val="001104EA"/>
    <w:rsid w:val="0011125F"/>
    <w:rsid w:val="001127F2"/>
    <w:rsid w:val="00115927"/>
    <w:rsid w:val="00115F13"/>
    <w:rsid w:val="00116A37"/>
    <w:rsid w:val="00116AD2"/>
    <w:rsid w:val="001207F0"/>
    <w:rsid w:val="00122598"/>
    <w:rsid w:val="00122820"/>
    <w:rsid w:val="00122E1D"/>
    <w:rsid w:val="001254D6"/>
    <w:rsid w:val="00126F7B"/>
    <w:rsid w:val="00127990"/>
    <w:rsid w:val="00131B9D"/>
    <w:rsid w:val="00131BAE"/>
    <w:rsid w:val="00131DF7"/>
    <w:rsid w:val="0013474D"/>
    <w:rsid w:val="00135794"/>
    <w:rsid w:val="001360F2"/>
    <w:rsid w:val="00143E4C"/>
    <w:rsid w:val="00145C25"/>
    <w:rsid w:val="00145C78"/>
    <w:rsid w:val="00145E21"/>
    <w:rsid w:val="00152716"/>
    <w:rsid w:val="0015289B"/>
    <w:rsid w:val="0015624F"/>
    <w:rsid w:val="00156D94"/>
    <w:rsid w:val="00157762"/>
    <w:rsid w:val="00157D7C"/>
    <w:rsid w:val="001604BE"/>
    <w:rsid w:val="00160500"/>
    <w:rsid w:val="00161B91"/>
    <w:rsid w:val="00161DB8"/>
    <w:rsid w:val="001716F0"/>
    <w:rsid w:val="00172011"/>
    <w:rsid w:val="00173151"/>
    <w:rsid w:val="00175AF7"/>
    <w:rsid w:val="00177540"/>
    <w:rsid w:val="00177690"/>
    <w:rsid w:val="001778E1"/>
    <w:rsid w:val="00181698"/>
    <w:rsid w:val="00184401"/>
    <w:rsid w:val="00185D9E"/>
    <w:rsid w:val="0018764F"/>
    <w:rsid w:val="001924EE"/>
    <w:rsid w:val="00194C4F"/>
    <w:rsid w:val="00196760"/>
    <w:rsid w:val="001A0113"/>
    <w:rsid w:val="001A035A"/>
    <w:rsid w:val="001A29CB"/>
    <w:rsid w:val="001A2D46"/>
    <w:rsid w:val="001A2E68"/>
    <w:rsid w:val="001A3787"/>
    <w:rsid w:val="001A5B31"/>
    <w:rsid w:val="001A7A54"/>
    <w:rsid w:val="001B0830"/>
    <w:rsid w:val="001B2C6A"/>
    <w:rsid w:val="001B31DC"/>
    <w:rsid w:val="001B3D85"/>
    <w:rsid w:val="001B619A"/>
    <w:rsid w:val="001B78BA"/>
    <w:rsid w:val="001C0350"/>
    <w:rsid w:val="001C23BF"/>
    <w:rsid w:val="001C2EA7"/>
    <w:rsid w:val="001C3717"/>
    <w:rsid w:val="001C3FD1"/>
    <w:rsid w:val="001C518D"/>
    <w:rsid w:val="001C51D5"/>
    <w:rsid w:val="001C5753"/>
    <w:rsid w:val="001C58FD"/>
    <w:rsid w:val="001C691F"/>
    <w:rsid w:val="001C7822"/>
    <w:rsid w:val="001C7FBC"/>
    <w:rsid w:val="001D00EC"/>
    <w:rsid w:val="001D0847"/>
    <w:rsid w:val="001D0E86"/>
    <w:rsid w:val="001D2C04"/>
    <w:rsid w:val="001D327E"/>
    <w:rsid w:val="001E0495"/>
    <w:rsid w:val="001E0957"/>
    <w:rsid w:val="001E1AC8"/>
    <w:rsid w:val="001E2C44"/>
    <w:rsid w:val="001E2D80"/>
    <w:rsid w:val="001E6C5B"/>
    <w:rsid w:val="001E7C18"/>
    <w:rsid w:val="001F088D"/>
    <w:rsid w:val="001F0B1D"/>
    <w:rsid w:val="001F207C"/>
    <w:rsid w:val="001F2B38"/>
    <w:rsid w:val="001F4079"/>
    <w:rsid w:val="001F5187"/>
    <w:rsid w:val="001F609F"/>
    <w:rsid w:val="00200565"/>
    <w:rsid w:val="00201DD3"/>
    <w:rsid w:val="00202672"/>
    <w:rsid w:val="00202ACF"/>
    <w:rsid w:val="0020309C"/>
    <w:rsid w:val="0020325C"/>
    <w:rsid w:val="0020377D"/>
    <w:rsid w:val="002044D8"/>
    <w:rsid w:val="002049FC"/>
    <w:rsid w:val="00205353"/>
    <w:rsid w:val="00205820"/>
    <w:rsid w:val="002109E9"/>
    <w:rsid w:val="00211232"/>
    <w:rsid w:val="00211DE3"/>
    <w:rsid w:val="00212A02"/>
    <w:rsid w:val="00212B25"/>
    <w:rsid w:val="00217689"/>
    <w:rsid w:val="00220DFD"/>
    <w:rsid w:val="00222190"/>
    <w:rsid w:val="00222EF8"/>
    <w:rsid w:val="00225D43"/>
    <w:rsid w:val="002265B6"/>
    <w:rsid w:val="002268A7"/>
    <w:rsid w:val="00230B22"/>
    <w:rsid w:val="00231987"/>
    <w:rsid w:val="00231DBD"/>
    <w:rsid w:val="002323F1"/>
    <w:rsid w:val="00233738"/>
    <w:rsid w:val="002357DC"/>
    <w:rsid w:val="00236906"/>
    <w:rsid w:val="00237839"/>
    <w:rsid w:val="00240630"/>
    <w:rsid w:val="00240D55"/>
    <w:rsid w:val="00241383"/>
    <w:rsid w:val="002423F3"/>
    <w:rsid w:val="00243DA2"/>
    <w:rsid w:val="002442B4"/>
    <w:rsid w:val="0024531E"/>
    <w:rsid w:val="0024562E"/>
    <w:rsid w:val="00245FBD"/>
    <w:rsid w:val="0024628B"/>
    <w:rsid w:val="00247011"/>
    <w:rsid w:val="00247216"/>
    <w:rsid w:val="00247671"/>
    <w:rsid w:val="002510AB"/>
    <w:rsid w:val="00253F16"/>
    <w:rsid w:val="002542E6"/>
    <w:rsid w:val="00254C8B"/>
    <w:rsid w:val="00254FA1"/>
    <w:rsid w:val="00255917"/>
    <w:rsid w:val="00255B12"/>
    <w:rsid w:val="0025681A"/>
    <w:rsid w:val="00260348"/>
    <w:rsid w:val="00266393"/>
    <w:rsid w:val="002665DF"/>
    <w:rsid w:val="00266662"/>
    <w:rsid w:val="00266D73"/>
    <w:rsid w:val="002704DF"/>
    <w:rsid w:val="002704F2"/>
    <w:rsid w:val="0027078C"/>
    <w:rsid w:val="00271BAC"/>
    <w:rsid w:val="00271D04"/>
    <w:rsid w:val="002725D2"/>
    <w:rsid w:val="00273A15"/>
    <w:rsid w:val="002767AB"/>
    <w:rsid w:val="00282114"/>
    <w:rsid w:val="00282BB5"/>
    <w:rsid w:val="00283842"/>
    <w:rsid w:val="00286468"/>
    <w:rsid w:val="0028683B"/>
    <w:rsid w:val="00286943"/>
    <w:rsid w:val="0028720B"/>
    <w:rsid w:val="0029369F"/>
    <w:rsid w:val="00293736"/>
    <w:rsid w:val="0029487F"/>
    <w:rsid w:val="00294896"/>
    <w:rsid w:val="002948C6"/>
    <w:rsid w:val="00295C8F"/>
    <w:rsid w:val="00295F64"/>
    <w:rsid w:val="00296962"/>
    <w:rsid w:val="002972DB"/>
    <w:rsid w:val="002A088F"/>
    <w:rsid w:val="002A17D1"/>
    <w:rsid w:val="002A1F87"/>
    <w:rsid w:val="002A37C9"/>
    <w:rsid w:val="002A3AE3"/>
    <w:rsid w:val="002A4A2B"/>
    <w:rsid w:val="002A5CDD"/>
    <w:rsid w:val="002A699B"/>
    <w:rsid w:val="002A6D01"/>
    <w:rsid w:val="002B0573"/>
    <w:rsid w:val="002B1B22"/>
    <w:rsid w:val="002B298C"/>
    <w:rsid w:val="002B2F53"/>
    <w:rsid w:val="002B3FD3"/>
    <w:rsid w:val="002B44D2"/>
    <w:rsid w:val="002B618D"/>
    <w:rsid w:val="002B6C2F"/>
    <w:rsid w:val="002B7C4B"/>
    <w:rsid w:val="002C0248"/>
    <w:rsid w:val="002C0C81"/>
    <w:rsid w:val="002C10EA"/>
    <w:rsid w:val="002C21CD"/>
    <w:rsid w:val="002C2397"/>
    <w:rsid w:val="002C269B"/>
    <w:rsid w:val="002C2BF6"/>
    <w:rsid w:val="002C3905"/>
    <w:rsid w:val="002C4133"/>
    <w:rsid w:val="002C50C0"/>
    <w:rsid w:val="002C76F1"/>
    <w:rsid w:val="002C7E91"/>
    <w:rsid w:val="002D00C1"/>
    <w:rsid w:val="002D048C"/>
    <w:rsid w:val="002D1BAC"/>
    <w:rsid w:val="002D2D05"/>
    <w:rsid w:val="002D38F5"/>
    <w:rsid w:val="002D393D"/>
    <w:rsid w:val="002D65A1"/>
    <w:rsid w:val="002E0F11"/>
    <w:rsid w:val="002E2A3E"/>
    <w:rsid w:val="002E2F70"/>
    <w:rsid w:val="002E3EF2"/>
    <w:rsid w:val="002E44B3"/>
    <w:rsid w:val="002E4D84"/>
    <w:rsid w:val="002E6CC6"/>
    <w:rsid w:val="002F0529"/>
    <w:rsid w:val="002F19D2"/>
    <w:rsid w:val="002F22D5"/>
    <w:rsid w:val="002F26DA"/>
    <w:rsid w:val="002F2810"/>
    <w:rsid w:val="002F53D7"/>
    <w:rsid w:val="002F54FE"/>
    <w:rsid w:val="00301FD1"/>
    <w:rsid w:val="00305C6E"/>
    <w:rsid w:val="00306AB5"/>
    <w:rsid w:val="00306EE5"/>
    <w:rsid w:val="0030737B"/>
    <w:rsid w:val="00307DD4"/>
    <w:rsid w:val="0031067D"/>
    <w:rsid w:val="003107C7"/>
    <w:rsid w:val="003125CF"/>
    <w:rsid w:val="003135DC"/>
    <w:rsid w:val="00313DBC"/>
    <w:rsid w:val="00316341"/>
    <w:rsid w:val="00317080"/>
    <w:rsid w:val="0032232F"/>
    <w:rsid w:val="00322343"/>
    <w:rsid w:val="0032293B"/>
    <w:rsid w:val="00323DF5"/>
    <w:rsid w:val="00332F10"/>
    <w:rsid w:val="0033398E"/>
    <w:rsid w:val="00334052"/>
    <w:rsid w:val="00334E7F"/>
    <w:rsid w:val="00335765"/>
    <w:rsid w:val="00336998"/>
    <w:rsid w:val="003372EC"/>
    <w:rsid w:val="003424F4"/>
    <w:rsid w:val="00342911"/>
    <w:rsid w:val="00343ECA"/>
    <w:rsid w:val="00343EFC"/>
    <w:rsid w:val="00345B6A"/>
    <w:rsid w:val="00347981"/>
    <w:rsid w:val="00347ECE"/>
    <w:rsid w:val="003543A6"/>
    <w:rsid w:val="003544FA"/>
    <w:rsid w:val="00354DFD"/>
    <w:rsid w:val="003558E3"/>
    <w:rsid w:val="00356399"/>
    <w:rsid w:val="00356785"/>
    <w:rsid w:val="00357054"/>
    <w:rsid w:val="00357CF0"/>
    <w:rsid w:val="00360799"/>
    <w:rsid w:val="003613FF"/>
    <w:rsid w:val="00361713"/>
    <w:rsid w:val="0036188A"/>
    <w:rsid w:val="00361C18"/>
    <w:rsid w:val="003631EF"/>
    <w:rsid w:val="00363261"/>
    <w:rsid w:val="003678C0"/>
    <w:rsid w:val="003715E4"/>
    <w:rsid w:val="003719EE"/>
    <w:rsid w:val="00371EFF"/>
    <w:rsid w:val="00372242"/>
    <w:rsid w:val="00372D32"/>
    <w:rsid w:val="0037323D"/>
    <w:rsid w:val="003743AF"/>
    <w:rsid w:val="00375847"/>
    <w:rsid w:val="0037790A"/>
    <w:rsid w:val="00381399"/>
    <w:rsid w:val="0038169F"/>
    <w:rsid w:val="00381779"/>
    <w:rsid w:val="00381D37"/>
    <w:rsid w:val="00383DDF"/>
    <w:rsid w:val="00384971"/>
    <w:rsid w:val="003854F1"/>
    <w:rsid w:val="00385C68"/>
    <w:rsid w:val="003873FB"/>
    <w:rsid w:val="003876DD"/>
    <w:rsid w:val="003905BD"/>
    <w:rsid w:val="00390DA0"/>
    <w:rsid w:val="0039151D"/>
    <w:rsid w:val="003935B3"/>
    <w:rsid w:val="0039501F"/>
    <w:rsid w:val="00395286"/>
    <w:rsid w:val="00397148"/>
    <w:rsid w:val="003A09E9"/>
    <w:rsid w:val="003A22A2"/>
    <w:rsid w:val="003A3D0E"/>
    <w:rsid w:val="003A5C76"/>
    <w:rsid w:val="003A71F2"/>
    <w:rsid w:val="003A729C"/>
    <w:rsid w:val="003A73C7"/>
    <w:rsid w:val="003B0750"/>
    <w:rsid w:val="003B38B2"/>
    <w:rsid w:val="003B4E78"/>
    <w:rsid w:val="003C1193"/>
    <w:rsid w:val="003C1F4B"/>
    <w:rsid w:val="003C2728"/>
    <w:rsid w:val="003C35E5"/>
    <w:rsid w:val="003C394A"/>
    <w:rsid w:val="003C571D"/>
    <w:rsid w:val="003C61FA"/>
    <w:rsid w:val="003C6E6D"/>
    <w:rsid w:val="003D0569"/>
    <w:rsid w:val="003D100D"/>
    <w:rsid w:val="003D1077"/>
    <w:rsid w:val="003D1A37"/>
    <w:rsid w:val="003D286A"/>
    <w:rsid w:val="003D2A99"/>
    <w:rsid w:val="003D522A"/>
    <w:rsid w:val="003D6FC0"/>
    <w:rsid w:val="003D7741"/>
    <w:rsid w:val="003E199C"/>
    <w:rsid w:val="003E2F39"/>
    <w:rsid w:val="003E31B6"/>
    <w:rsid w:val="003E348B"/>
    <w:rsid w:val="003E3F9B"/>
    <w:rsid w:val="003E5617"/>
    <w:rsid w:val="003E68A8"/>
    <w:rsid w:val="003E76E8"/>
    <w:rsid w:val="003E77AC"/>
    <w:rsid w:val="003F3232"/>
    <w:rsid w:val="003F3CB8"/>
    <w:rsid w:val="003F59B4"/>
    <w:rsid w:val="003F5C68"/>
    <w:rsid w:val="003F6D5B"/>
    <w:rsid w:val="003F77AA"/>
    <w:rsid w:val="003F7A19"/>
    <w:rsid w:val="00401A70"/>
    <w:rsid w:val="00401D34"/>
    <w:rsid w:val="004037B6"/>
    <w:rsid w:val="004038EC"/>
    <w:rsid w:val="00404511"/>
    <w:rsid w:val="00406E49"/>
    <w:rsid w:val="00410F9B"/>
    <w:rsid w:val="00412956"/>
    <w:rsid w:val="00412CF0"/>
    <w:rsid w:val="00413910"/>
    <w:rsid w:val="00413B46"/>
    <w:rsid w:val="00413BD3"/>
    <w:rsid w:val="00414FF1"/>
    <w:rsid w:val="00416D9E"/>
    <w:rsid w:val="0041721E"/>
    <w:rsid w:val="0041753D"/>
    <w:rsid w:val="0042051E"/>
    <w:rsid w:val="00420C38"/>
    <w:rsid w:val="00420D8A"/>
    <w:rsid w:val="00421F89"/>
    <w:rsid w:val="00423729"/>
    <w:rsid w:val="004245D6"/>
    <w:rsid w:val="0042486D"/>
    <w:rsid w:val="00426B04"/>
    <w:rsid w:val="00430363"/>
    <w:rsid w:val="004315D4"/>
    <w:rsid w:val="00434200"/>
    <w:rsid w:val="00441206"/>
    <w:rsid w:val="004417DC"/>
    <w:rsid w:val="004421AD"/>
    <w:rsid w:val="00444193"/>
    <w:rsid w:val="00444B4B"/>
    <w:rsid w:val="00444E9F"/>
    <w:rsid w:val="00446A24"/>
    <w:rsid w:val="00450918"/>
    <w:rsid w:val="004512A6"/>
    <w:rsid w:val="00452B2B"/>
    <w:rsid w:val="00461BE9"/>
    <w:rsid w:val="00464B5F"/>
    <w:rsid w:val="00464C4C"/>
    <w:rsid w:val="00465312"/>
    <w:rsid w:val="0046740B"/>
    <w:rsid w:val="00470AD7"/>
    <w:rsid w:val="00475B03"/>
    <w:rsid w:val="00476294"/>
    <w:rsid w:val="00476FEC"/>
    <w:rsid w:val="00483315"/>
    <w:rsid w:val="004847B8"/>
    <w:rsid w:val="00487081"/>
    <w:rsid w:val="00487368"/>
    <w:rsid w:val="00487EA4"/>
    <w:rsid w:val="004904EC"/>
    <w:rsid w:val="00491BA8"/>
    <w:rsid w:val="00492478"/>
    <w:rsid w:val="00493173"/>
    <w:rsid w:val="00494A9C"/>
    <w:rsid w:val="00495E96"/>
    <w:rsid w:val="00495FDB"/>
    <w:rsid w:val="0049609C"/>
    <w:rsid w:val="004975C1"/>
    <w:rsid w:val="004A07EE"/>
    <w:rsid w:val="004A13D4"/>
    <w:rsid w:val="004A1B27"/>
    <w:rsid w:val="004A237F"/>
    <w:rsid w:val="004B0B21"/>
    <w:rsid w:val="004B0ED9"/>
    <w:rsid w:val="004B3D72"/>
    <w:rsid w:val="004B3EF7"/>
    <w:rsid w:val="004B44C9"/>
    <w:rsid w:val="004B488E"/>
    <w:rsid w:val="004B5515"/>
    <w:rsid w:val="004B5D4F"/>
    <w:rsid w:val="004B6A42"/>
    <w:rsid w:val="004B7644"/>
    <w:rsid w:val="004C1300"/>
    <w:rsid w:val="004C20B1"/>
    <w:rsid w:val="004C2EFB"/>
    <w:rsid w:val="004C3C92"/>
    <w:rsid w:val="004C51FB"/>
    <w:rsid w:val="004C5447"/>
    <w:rsid w:val="004C5923"/>
    <w:rsid w:val="004C5F79"/>
    <w:rsid w:val="004C79D4"/>
    <w:rsid w:val="004D16D9"/>
    <w:rsid w:val="004D2417"/>
    <w:rsid w:val="004D2C8B"/>
    <w:rsid w:val="004D6422"/>
    <w:rsid w:val="004D65B5"/>
    <w:rsid w:val="004D7A15"/>
    <w:rsid w:val="004D7B2D"/>
    <w:rsid w:val="004E0E71"/>
    <w:rsid w:val="004E0E9B"/>
    <w:rsid w:val="004E1BCE"/>
    <w:rsid w:val="004E233F"/>
    <w:rsid w:val="004E391F"/>
    <w:rsid w:val="004E4413"/>
    <w:rsid w:val="004E4C56"/>
    <w:rsid w:val="004E503A"/>
    <w:rsid w:val="004E6E71"/>
    <w:rsid w:val="004E70BE"/>
    <w:rsid w:val="004E7189"/>
    <w:rsid w:val="004E7E37"/>
    <w:rsid w:val="004F7EE9"/>
    <w:rsid w:val="005108A9"/>
    <w:rsid w:val="0051105E"/>
    <w:rsid w:val="00511B43"/>
    <w:rsid w:val="0051376E"/>
    <w:rsid w:val="00513AE4"/>
    <w:rsid w:val="005142A9"/>
    <w:rsid w:val="00514FF4"/>
    <w:rsid w:val="00516FF3"/>
    <w:rsid w:val="005175C7"/>
    <w:rsid w:val="00517BD9"/>
    <w:rsid w:val="00517DAF"/>
    <w:rsid w:val="005214FB"/>
    <w:rsid w:val="00526B1C"/>
    <w:rsid w:val="00526DCF"/>
    <w:rsid w:val="005301E0"/>
    <w:rsid w:val="0053045F"/>
    <w:rsid w:val="00530F83"/>
    <w:rsid w:val="00532954"/>
    <w:rsid w:val="005332AB"/>
    <w:rsid w:val="00533A5E"/>
    <w:rsid w:val="00534728"/>
    <w:rsid w:val="00535A2C"/>
    <w:rsid w:val="0054188A"/>
    <w:rsid w:val="0054223C"/>
    <w:rsid w:val="00544850"/>
    <w:rsid w:val="00546109"/>
    <w:rsid w:val="005503D3"/>
    <w:rsid w:val="0055084D"/>
    <w:rsid w:val="0055261F"/>
    <w:rsid w:val="005526A5"/>
    <w:rsid w:val="005536F1"/>
    <w:rsid w:val="00554996"/>
    <w:rsid w:val="00555393"/>
    <w:rsid w:val="00556346"/>
    <w:rsid w:val="005563E1"/>
    <w:rsid w:val="00557BE5"/>
    <w:rsid w:val="005606E9"/>
    <w:rsid w:val="00561611"/>
    <w:rsid w:val="00561695"/>
    <w:rsid w:val="00562627"/>
    <w:rsid w:val="005627CA"/>
    <w:rsid w:val="0056304E"/>
    <w:rsid w:val="00564826"/>
    <w:rsid w:val="00564837"/>
    <w:rsid w:val="00565D60"/>
    <w:rsid w:val="00567881"/>
    <w:rsid w:val="00570EAF"/>
    <w:rsid w:val="00571399"/>
    <w:rsid w:val="0057279A"/>
    <w:rsid w:val="00572B5A"/>
    <w:rsid w:val="00572DA6"/>
    <w:rsid w:val="0057340E"/>
    <w:rsid w:val="00574B6D"/>
    <w:rsid w:val="00575396"/>
    <w:rsid w:val="00575BB0"/>
    <w:rsid w:val="00575FA8"/>
    <w:rsid w:val="00577973"/>
    <w:rsid w:val="00580ABA"/>
    <w:rsid w:val="00580AD6"/>
    <w:rsid w:val="005813FC"/>
    <w:rsid w:val="00581E00"/>
    <w:rsid w:val="00582898"/>
    <w:rsid w:val="0058392D"/>
    <w:rsid w:val="005842AE"/>
    <w:rsid w:val="005851FF"/>
    <w:rsid w:val="00585D58"/>
    <w:rsid w:val="00587105"/>
    <w:rsid w:val="00590B38"/>
    <w:rsid w:val="00591070"/>
    <w:rsid w:val="005934FE"/>
    <w:rsid w:val="00594A30"/>
    <w:rsid w:val="005978D1"/>
    <w:rsid w:val="005A18A4"/>
    <w:rsid w:val="005A2061"/>
    <w:rsid w:val="005A2CCD"/>
    <w:rsid w:val="005A2D33"/>
    <w:rsid w:val="005A3294"/>
    <w:rsid w:val="005A4800"/>
    <w:rsid w:val="005A5FE0"/>
    <w:rsid w:val="005A5FED"/>
    <w:rsid w:val="005A6394"/>
    <w:rsid w:val="005A645B"/>
    <w:rsid w:val="005A7741"/>
    <w:rsid w:val="005B68DE"/>
    <w:rsid w:val="005B726F"/>
    <w:rsid w:val="005B776F"/>
    <w:rsid w:val="005C0138"/>
    <w:rsid w:val="005C1CC8"/>
    <w:rsid w:val="005C29AE"/>
    <w:rsid w:val="005C3352"/>
    <w:rsid w:val="005C7850"/>
    <w:rsid w:val="005C7A9E"/>
    <w:rsid w:val="005D0105"/>
    <w:rsid w:val="005D0EE1"/>
    <w:rsid w:val="005D6CFD"/>
    <w:rsid w:val="005E3B75"/>
    <w:rsid w:val="005E3EDF"/>
    <w:rsid w:val="005E4966"/>
    <w:rsid w:val="005E7D3A"/>
    <w:rsid w:val="005F0EEA"/>
    <w:rsid w:val="005F1C73"/>
    <w:rsid w:val="005F42FF"/>
    <w:rsid w:val="005F553F"/>
    <w:rsid w:val="005F7915"/>
    <w:rsid w:val="005F7B84"/>
    <w:rsid w:val="00600B26"/>
    <w:rsid w:val="006016CA"/>
    <w:rsid w:val="006025D3"/>
    <w:rsid w:val="00603A50"/>
    <w:rsid w:val="006061DD"/>
    <w:rsid w:val="00610376"/>
    <w:rsid w:val="00611CBF"/>
    <w:rsid w:val="006124B1"/>
    <w:rsid w:val="006226A3"/>
    <w:rsid w:val="006226E5"/>
    <w:rsid w:val="00622734"/>
    <w:rsid w:val="00625CD0"/>
    <w:rsid w:val="006269C9"/>
    <w:rsid w:val="006306D6"/>
    <w:rsid w:val="00633047"/>
    <w:rsid w:val="0063336D"/>
    <w:rsid w:val="00633934"/>
    <w:rsid w:val="00633F17"/>
    <w:rsid w:val="00634452"/>
    <w:rsid w:val="0063446B"/>
    <w:rsid w:val="00635E7C"/>
    <w:rsid w:val="00641B87"/>
    <w:rsid w:val="00642B25"/>
    <w:rsid w:val="00642B5B"/>
    <w:rsid w:val="006435BC"/>
    <w:rsid w:val="00643EFE"/>
    <w:rsid w:val="00644DBB"/>
    <w:rsid w:val="00644F68"/>
    <w:rsid w:val="0064517E"/>
    <w:rsid w:val="00645281"/>
    <w:rsid w:val="00645A75"/>
    <w:rsid w:val="006466C7"/>
    <w:rsid w:val="00647CFA"/>
    <w:rsid w:val="006500F5"/>
    <w:rsid w:val="006503C9"/>
    <w:rsid w:val="00650E9D"/>
    <w:rsid w:val="00655F23"/>
    <w:rsid w:val="00656890"/>
    <w:rsid w:val="00657853"/>
    <w:rsid w:val="006602FF"/>
    <w:rsid w:val="00661403"/>
    <w:rsid w:val="00663751"/>
    <w:rsid w:val="006640DF"/>
    <w:rsid w:val="006646A2"/>
    <w:rsid w:val="006669C4"/>
    <w:rsid w:val="00666A07"/>
    <w:rsid w:val="0067362C"/>
    <w:rsid w:val="0067374C"/>
    <w:rsid w:val="00673B21"/>
    <w:rsid w:val="00674FAA"/>
    <w:rsid w:val="00680DD2"/>
    <w:rsid w:val="0068177B"/>
    <w:rsid w:val="00683E95"/>
    <w:rsid w:val="006861F2"/>
    <w:rsid w:val="00686458"/>
    <w:rsid w:val="00686A5A"/>
    <w:rsid w:val="0069010A"/>
    <w:rsid w:val="0069318B"/>
    <w:rsid w:val="00693BB5"/>
    <w:rsid w:val="00695ECE"/>
    <w:rsid w:val="00697A7B"/>
    <w:rsid w:val="006A068C"/>
    <w:rsid w:val="006A09FA"/>
    <w:rsid w:val="006A1701"/>
    <w:rsid w:val="006A2E7B"/>
    <w:rsid w:val="006A4263"/>
    <w:rsid w:val="006A4BC3"/>
    <w:rsid w:val="006A73ED"/>
    <w:rsid w:val="006B29D2"/>
    <w:rsid w:val="006B3D86"/>
    <w:rsid w:val="006B7512"/>
    <w:rsid w:val="006C0C2A"/>
    <w:rsid w:val="006C10B2"/>
    <w:rsid w:val="006C1D0D"/>
    <w:rsid w:val="006C226C"/>
    <w:rsid w:val="006C583B"/>
    <w:rsid w:val="006C5969"/>
    <w:rsid w:val="006C6C5F"/>
    <w:rsid w:val="006C745D"/>
    <w:rsid w:val="006D1229"/>
    <w:rsid w:val="006D151F"/>
    <w:rsid w:val="006D2A99"/>
    <w:rsid w:val="006D3186"/>
    <w:rsid w:val="006D3968"/>
    <w:rsid w:val="006D4933"/>
    <w:rsid w:val="006D622C"/>
    <w:rsid w:val="006D70AB"/>
    <w:rsid w:val="006E2521"/>
    <w:rsid w:val="006E2858"/>
    <w:rsid w:val="006E2F39"/>
    <w:rsid w:val="006E38CA"/>
    <w:rsid w:val="006E42D5"/>
    <w:rsid w:val="006E4F22"/>
    <w:rsid w:val="006E710A"/>
    <w:rsid w:val="006F4768"/>
    <w:rsid w:val="006F51B5"/>
    <w:rsid w:val="006F604B"/>
    <w:rsid w:val="0070012F"/>
    <w:rsid w:val="00700144"/>
    <w:rsid w:val="007022E5"/>
    <w:rsid w:val="00703AEE"/>
    <w:rsid w:val="0070456D"/>
    <w:rsid w:val="00704759"/>
    <w:rsid w:val="0070523E"/>
    <w:rsid w:val="00707AE5"/>
    <w:rsid w:val="00707E95"/>
    <w:rsid w:val="00711CF2"/>
    <w:rsid w:val="007123E2"/>
    <w:rsid w:val="00712423"/>
    <w:rsid w:val="00712512"/>
    <w:rsid w:val="007143C3"/>
    <w:rsid w:val="0071477A"/>
    <w:rsid w:val="007160B5"/>
    <w:rsid w:val="00716784"/>
    <w:rsid w:val="007175F9"/>
    <w:rsid w:val="007177C2"/>
    <w:rsid w:val="00717D7B"/>
    <w:rsid w:val="00720043"/>
    <w:rsid w:val="007208DD"/>
    <w:rsid w:val="00720A36"/>
    <w:rsid w:val="007228DE"/>
    <w:rsid w:val="00723ABB"/>
    <w:rsid w:val="00724550"/>
    <w:rsid w:val="007279A9"/>
    <w:rsid w:val="00730A54"/>
    <w:rsid w:val="00730D1C"/>
    <w:rsid w:val="00737DD4"/>
    <w:rsid w:val="00737E47"/>
    <w:rsid w:val="0074063B"/>
    <w:rsid w:val="00741EBC"/>
    <w:rsid w:val="007437B5"/>
    <w:rsid w:val="007441FE"/>
    <w:rsid w:val="0074504E"/>
    <w:rsid w:val="00746F63"/>
    <w:rsid w:val="00760623"/>
    <w:rsid w:val="0076380B"/>
    <w:rsid w:val="00764FEF"/>
    <w:rsid w:val="007653D6"/>
    <w:rsid w:val="007701A1"/>
    <w:rsid w:val="00774713"/>
    <w:rsid w:val="00775394"/>
    <w:rsid w:val="007771D4"/>
    <w:rsid w:val="007834D1"/>
    <w:rsid w:val="007835F6"/>
    <w:rsid w:val="00784BF5"/>
    <w:rsid w:val="007853B6"/>
    <w:rsid w:val="00785F90"/>
    <w:rsid w:val="00786001"/>
    <w:rsid w:val="0078662D"/>
    <w:rsid w:val="007870D8"/>
    <w:rsid w:val="00791E5C"/>
    <w:rsid w:val="00791F2B"/>
    <w:rsid w:val="00792731"/>
    <w:rsid w:val="00793687"/>
    <w:rsid w:val="0079426F"/>
    <w:rsid w:val="00794A48"/>
    <w:rsid w:val="00794E70"/>
    <w:rsid w:val="00795EDB"/>
    <w:rsid w:val="007979B4"/>
    <w:rsid w:val="007A1915"/>
    <w:rsid w:val="007A2901"/>
    <w:rsid w:val="007A5B9D"/>
    <w:rsid w:val="007A5E7F"/>
    <w:rsid w:val="007A6FDE"/>
    <w:rsid w:val="007B0F64"/>
    <w:rsid w:val="007B29C9"/>
    <w:rsid w:val="007B51EF"/>
    <w:rsid w:val="007B5299"/>
    <w:rsid w:val="007B6902"/>
    <w:rsid w:val="007B6AAC"/>
    <w:rsid w:val="007B773D"/>
    <w:rsid w:val="007C0E79"/>
    <w:rsid w:val="007C1D6F"/>
    <w:rsid w:val="007C4925"/>
    <w:rsid w:val="007C5233"/>
    <w:rsid w:val="007C547F"/>
    <w:rsid w:val="007C64B7"/>
    <w:rsid w:val="007C79E7"/>
    <w:rsid w:val="007D1A87"/>
    <w:rsid w:val="007D1B06"/>
    <w:rsid w:val="007D3144"/>
    <w:rsid w:val="007D3A03"/>
    <w:rsid w:val="007D6B00"/>
    <w:rsid w:val="007E0179"/>
    <w:rsid w:val="007E01D7"/>
    <w:rsid w:val="007E12AD"/>
    <w:rsid w:val="007E2C25"/>
    <w:rsid w:val="007E3C4B"/>
    <w:rsid w:val="007E4DEC"/>
    <w:rsid w:val="007E5749"/>
    <w:rsid w:val="007E65F3"/>
    <w:rsid w:val="007E683D"/>
    <w:rsid w:val="007E71D8"/>
    <w:rsid w:val="007F05B6"/>
    <w:rsid w:val="007F0D9F"/>
    <w:rsid w:val="007F2113"/>
    <w:rsid w:val="007F2362"/>
    <w:rsid w:val="007F3067"/>
    <w:rsid w:val="007F34DF"/>
    <w:rsid w:val="007F50DC"/>
    <w:rsid w:val="007F6952"/>
    <w:rsid w:val="007F6DBF"/>
    <w:rsid w:val="008007F3"/>
    <w:rsid w:val="00802EE1"/>
    <w:rsid w:val="00803365"/>
    <w:rsid w:val="008049D7"/>
    <w:rsid w:val="00804B02"/>
    <w:rsid w:val="00804EC8"/>
    <w:rsid w:val="00810CBF"/>
    <w:rsid w:val="008112BD"/>
    <w:rsid w:val="00811561"/>
    <w:rsid w:val="0081209B"/>
    <w:rsid w:val="00813274"/>
    <w:rsid w:val="00813888"/>
    <w:rsid w:val="00813E24"/>
    <w:rsid w:val="00814E06"/>
    <w:rsid w:val="00814F65"/>
    <w:rsid w:val="00816FBD"/>
    <w:rsid w:val="008204B8"/>
    <w:rsid w:val="00820D89"/>
    <w:rsid w:val="00821377"/>
    <w:rsid w:val="00821E17"/>
    <w:rsid w:val="00821F6A"/>
    <w:rsid w:val="00824AC3"/>
    <w:rsid w:val="008263AA"/>
    <w:rsid w:val="0083006E"/>
    <w:rsid w:val="008348C6"/>
    <w:rsid w:val="00836894"/>
    <w:rsid w:val="008375DF"/>
    <w:rsid w:val="00837BDB"/>
    <w:rsid w:val="00837CFD"/>
    <w:rsid w:val="0084099F"/>
    <w:rsid w:val="00843F9E"/>
    <w:rsid w:val="008445BA"/>
    <w:rsid w:val="00846AF6"/>
    <w:rsid w:val="0084711B"/>
    <w:rsid w:val="0084714A"/>
    <w:rsid w:val="00847381"/>
    <w:rsid w:val="008478CD"/>
    <w:rsid w:val="00847D22"/>
    <w:rsid w:val="00853C39"/>
    <w:rsid w:val="00854116"/>
    <w:rsid w:val="00854BB0"/>
    <w:rsid w:val="00855426"/>
    <w:rsid w:val="008555CA"/>
    <w:rsid w:val="00855B14"/>
    <w:rsid w:val="00855D47"/>
    <w:rsid w:val="008560FD"/>
    <w:rsid w:val="00856A94"/>
    <w:rsid w:val="00857CC3"/>
    <w:rsid w:val="00861348"/>
    <w:rsid w:val="00862EC9"/>
    <w:rsid w:val="008637D9"/>
    <w:rsid w:val="00863BF9"/>
    <w:rsid w:val="00865C32"/>
    <w:rsid w:val="008715E5"/>
    <w:rsid w:val="00871AAD"/>
    <w:rsid w:val="0087272E"/>
    <w:rsid w:val="00872E23"/>
    <w:rsid w:val="00873740"/>
    <w:rsid w:val="00873C67"/>
    <w:rsid w:val="00875415"/>
    <w:rsid w:val="00876D2A"/>
    <w:rsid w:val="00877DF9"/>
    <w:rsid w:val="008843D1"/>
    <w:rsid w:val="00887503"/>
    <w:rsid w:val="00890864"/>
    <w:rsid w:val="00891107"/>
    <w:rsid w:val="0089110E"/>
    <w:rsid w:val="00891EE9"/>
    <w:rsid w:val="008943A3"/>
    <w:rsid w:val="008960CE"/>
    <w:rsid w:val="0089628C"/>
    <w:rsid w:val="00896534"/>
    <w:rsid w:val="008A13C1"/>
    <w:rsid w:val="008A16FD"/>
    <w:rsid w:val="008A2177"/>
    <w:rsid w:val="008A23A0"/>
    <w:rsid w:val="008A2635"/>
    <w:rsid w:val="008A33D4"/>
    <w:rsid w:val="008A5AA7"/>
    <w:rsid w:val="008A70A3"/>
    <w:rsid w:val="008B07B4"/>
    <w:rsid w:val="008B0887"/>
    <w:rsid w:val="008B0905"/>
    <w:rsid w:val="008B21FD"/>
    <w:rsid w:val="008B2D3C"/>
    <w:rsid w:val="008B2EA8"/>
    <w:rsid w:val="008B48C4"/>
    <w:rsid w:val="008B6CB6"/>
    <w:rsid w:val="008B70F3"/>
    <w:rsid w:val="008B7DFC"/>
    <w:rsid w:val="008C003C"/>
    <w:rsid w:val="008C0572"/>
    <w:rsid w:val="008C225C"/>
    <w:rsid w:val="008C648D"/>
    <w:rsid w:val="008C6BD5"/>
    <w:rsid w:val="008D0DFE"/>
    <w:rsid w:val="008D15BE"/>
    <w:rsid w:val="008D21F6"/>
    <w:rsid w:val="008D3464"/>
    <w:rsid w:val="008D4438"/>
    <w:rsid w:val="008D749A"/>
    <w:rsid w:val="008E197D"/>
    <w:rsid w:val="008E50D0"/>
    <w:rsid w:val="008E515F"/>
    <w:rsid w:val="008E5183"/>
    <w:rsid w:val="008E6AAC"/>
    <w:rsid w:val="008E6B00"/>
    <w:rsid w:val="008F0793"/>
    <w:rsid w:val="008F0974"/>
    <w:rsid w:val="008F19FF"/>
    <w:rsid w:val="008F1BD6"/>
    <w:rsid w:val="008F3E4B"/>
    <w:rsid w:val="008F51A5"/>
    <w:rsid w:val="008F7C65"/>
    <w:rsid w:val="00900803"/>
    <w:rsid w:val="00900EFA"/>
    <w:rsid w:val="009024F6"/>
    <w:rsid w:val="0090504B"/>
    <w:rsid w:val="009055EC"/>
    <w:rsid w:val="009101F4"/>
    <w:rsid w:val="00910640"/>
    <w:rsid w:val="00910AD4"/>
    <w:rsid w:val="00910DDD"/>
    <w:rsid w:val="00911CEA"/>
    <w:rsid w:val="009135AF"/>
    <w:rsid w:val="0091430A"/>
    <w:rsid w:val="00915C27"/>
    <w:rsid w:val="009167C8"/>
    <w:rsid w:val="00916BDE"/>
    <w:rsid w:val="00917A1A"/>
    <w:rsid w:val="0092018D"/>
    <w:rsid w:val="009205B3"/>
    <w:rsid w:val="00921152"/>
    <w:rsid w:val="00921C97"/>
    <w:rsid w:val="00924CAC"/>
    <w:rsid w:val="00924F4F"/>
    <w:rsid w:val="00925FCF"/>
    <w:rsid w:val="009327E5"/>
    <w:rsid w:val="0093362D"/>
    <w:rsid w:val="00933B99"/>
    <w:rsid w:val="00934126"/>
    <w:rsid w:val="009368FC"/>
    <w:rsid w:val="00937C14"/>
    <w:rsid w:val="009400C6"/>
    <w:rsid w:val="00941AD2"/>
    <w:rsid w:val="00942996"/>
    <w:rsid w:val="00945243"/>
    <w:rsid w:val="0094644C"/>
    <w:rsid w:val="0094676B"/>
    <w:rsid w:val="00947B67"/>
    <w:rsid w:val="00947E05"/>
    <w:rsid w:val="009504CD"/>
    <w:rsid w:val="0095237E"/>
    <w:rsid w:val="00952E07"/>
    <w:rsid w:val="009542E8"/>
    <w:rsid w:val="00954397"/>
    <w:rsid w:val="00954AC6"/>
    <w:rsid w:val="009607B3"/>
    <w:rsid w:val="0096466A"/>
    <w:rsid w:val="0096505C"/>
    <w:rsid w:val="00967BBA"/>
    <w:rsid w:val="00970BF6"/>
    <w:rsid w:val="00972E4E"/>
    <w:rsid w:val="0097609C"/>
    <w:rsid w:val="009763F6"/>
    <w:rsid w:val="00976A8E"/>
    <w:rsid w:val="00977B69"/>
    <w:rsid w:val="00984DDE"/>
    <w:rsid w:val="00986503"/>
    <w:rsid w:val="00986CDF"/>
    <w:rsid w:val="0098776E"/>
    <w:rsid w:val="00987F9C"/>
    <w:rsid w:val="00990C87"/>
    <w:rsid w:val="00991503"/>
    <w:rsid w:val="009935B8"/>
    <w:rsid w:val="0099375F"/>
    <w:rsid w:val="00993F81"/>
    <w:rsid w:val="00997553"/>
    <w:rsid w:val="009A014F"/>
    <w:rsid w:val="009A260A"/>
    <w:rsid w:val="009A63AE"/>
    <w:rsid w:val="009A67DC"/>
    <w:rsid w:val="009A70E3"/>
    <w:rsid w:val="009B30DC"/>
    <w:rsid w:val="009B478B"/>
    <w:rsid w:val="009B64E2"/>
    <w:rsid w:val="009C1B56"/>
    <w:rsid w:val="009C3FC9"/>
    <w:rsid w:val="009C4923"/>
    <w:rsid w:val="009C528C"/>
    <w:rsid w:val="009C5962"/>
    <w:rsid w:val="009C655F"/>
    <w:rsid w:val="009D0EEC"/>
    <w:rsid w:val="009D1729"/>
    <w:rsid w:val="009D1E2A"/>
    <w:rsid w:val="009D35C1"/>
    <w:rsid w:val="009D458E"/>
    <w:rsid w:val="009D4ECB"/>
    <w:rsid w:val="009D55E2"/>
    <w:rsid w:val="009E24CD"/>
    <w:rsid w:val="009E49A7"/>
    <w:rsid w:val="009F05CA"/>
    <w:rsid w:val="009F142D"/>
    <w:rsid w:val="009F144E"/>
    <w:rsid w:val="009F193F"/>
    <w:rsid w:val="009F4090"/>
    <w:rsid w:val="009F40ED"/>
    <w:rsid w:val="009F4B61"/>
    <w:rsid w:val="009F5367"/>
    <w:rsid w:val="009F5F69"/>
    <w:rsid w:val="009F6C03"/>
    <w:rsid w:val="009F7835"/>
    <w:rsid w:val="00A0373D"/>
    <w:rsid w:val="00A03DE9"/>
    <w:rsid w:val="00A042B6"/>
    <w:rsid w:val="00A04F63"/>
    <w:rsid w:val="00A0780F"/>
    <w:rsid w:val="00A12E15"/>
    <w:rsid w:val="00A15221"/>
    <w:rsid w:val="00A159C5"/>
    <w:rsid w:val="00A1683B"/>
    <w:rsid w:val="00A201CC"/>
    <w:rsid w:val="00A212DD"/>
    <w:rsid w:val="00A2134B"/>
    <w:rsid w:val="00A22689"/>
    <w:rsid w:val="00A23495"/>
    <w:rsid w:val="00A2470E"/>
    <w:rsid w:val="00A24954"/>
    <w:rsid w:val="00A262C4"/>
    <w:rsid w:val="00A27C04"/>
    <w:rsid w:val="00A32A62"/>
    <w:rsid w:val="00A35052"/>
    <w:rsid w:val="00A364FF"/>
    <w:rsid w:val="00A37136"/>
    <w:rsid w:val="00A4002A"/>
    <w:rsid w:val="00A4106A"/>
    <w:rsid w:val="00A41461"/>
    <w:rsid w:val="00A43292"/>
    <w:rsid w:val="00A50614"/>
    <w:rsid w:val="00A529F0"/>
    <w:rsid w:val="00A52FDB"/>
    <w:rsid w:val="00A53025"/>
    <w:rsid w:val="00A538C0"/>
    <w:rsid w:val="00A5410F"/>
    <w:rsid w:val="00A5571F"/>
    <w:rsid w:val="00A55E91"/>
    <w:rsid w:val="00A63BCA"/>
    <w:rsid w:val="00A70064"/>
    <w:rsid w:val="00A728EE"/>
    <w:rsid w:val="00A73DCB"/>
    <w:rsid w:val="00A73FA2"/>
    <w:rsid w:val="00A7410B"/>
    <w:rsid w:val="00A7502A"/>
    <w:rsid w:val="00A77DDF"/>
    <w:rsid w:val="00A77E83"/>
    <w:rsid w:val="00A8118D"/>
    <w:rsid w:val="00A83815"/>
    <w:rsid w:val="00A85ED6"/>
    <w:rsid w:val="00A90A19"/>
    <w:rsid w:val="00A94EBB"/>
    <w:rsid w:val="00A96EDF"/>
    <w:rsid w:val="00A97E02"/>
    <w:rsid w:val="00AA0D9D"/>
    <w:rsid w:val="00AA2B04"/>
    <w:rsid w:val="00AA4AFA"/>
    <w:rsid w:val="00AA4EBB"/>
    <w:rsid w:val="00AA53C9"/>
    <w:rsid w:val="00AA69EC"/>
    <w:rsid w:val="00AA7BB5"/>
    <w:rsid w:val="00AA7E04"/>
    <w:rsid w:val="00AB0264"/>
    <w:rsid w:val="00AB3C18"/>
    <w:rsid w:val="00AB50CB"/>
    <w:rsid w:val="00AC31B8"/>
    <w:rsid w:val="00AC5807"/>
    <w:rsid w:val="00AC6267"/>
    <w:rsid w:val="00AC6D00"/>
    <w:rsid w:val="00AC6DE1"/>
    <w:rsid w:val="00AC7FE3"/>
    <w:rsid w:val="00AD3158"/>
    <w:rsid w:val="00AD4086"/>
    <w:rsid w:val="00AD43F5"/>
    <w:rsid w:val="00AD57C6"/>
    <w:rsid w:val="00AD5E5B"/>
    <w:rsid w:val="00AD7D7F"/>
    <w:rsid w:val="00AE0D88"/>
    <w:rsid w:val="00AE54FD"/>
    <w:rsid w:val="00AE5925"/>
    <w:rsid w:val="00AE7D15"/>
    <w:rsid w:val="00AF2D80"/>
    <w:rsid w:val="00AF747B"/>
    <w:rsid w:val="00B01EC8"/>
    <w:rsid w:val="00B02539"/>
    <w:rsid w:val="00B032D8"/>
    <w:rsid w:val="00B03A1C"/>
    <w:rsid w:val="00B04CEB"/>
    <w:rsid w:val="00B04E85"/>
    <w:rsid w:val="00B06FF1"/>
    <w:rsid w:val="00B10D9A"/>
    <w:rsid w:val="00B115C2"/>
    <w:rsid w:val="00B11B41"/>
    <w:rsid w:val="00B13389"/>
    <w:rsid w:val="00B13EA2"/>
    <w:rsid w:val="00B2288E"/>
    <w:rsid w:val="00B2354A"/>
    <w:rsid w:val="00B24F0A"/>
    <w:rsid w:val="00B25C0C"/>
    <w:rsid w:val="00B25CBB"/>
    <w:rsid w:val="00B27610"/>
    <w:rsid w:val="00B30A55"/>
    <w:rsid w:val="00B32533"/>
    <w:rsid w:val="00B330D6"/>
    <w:rsid w:val="00B3632D"/>
    <w:rsid w:val="00B42DD7"/>
    <w:rsid w:val="00B4644C"/>
    <w:rsid w:val="00B4650D"/>
    <w:rsid w:val="00B5146D"/>
    <w:rsid w:val="00B52F61"/>
    <w:rsid w:val="00B54B23"/>
    <w:rsid w:val="00B560CC"/>
    <w:rsid w:val="00B565FB"/>
    <w:rsid w:val="00B56FD4"/>
    <w:rsid w:val="00B57797"/>
    <w:rsid w:val="00B60274"/>
    <w:rsid w:val="00B652EC"/>
    <w:rsid w:val="00B67C93"/>
    <w:rsid w:val="00B70466"/>
    <w:rsid w:val="00B75269"/>
    <w:rsid w:val="00B774B8"/>
    <w:rsid w:val="00B775AA"/>
    <w:rsid w:val="00B8145E"/>
    <w:rsid w:val="00B81F2A"/>
    <w:rsid w:val="00B81F36"/>
    <w:rsid w:val="00B84D1A"/>
    <w:rsid w:val="00B865FB"/>
    <w:rsid w:val="00B86B4D"/>
    <w:rsid w:val="00B90B81"/>
    <w:rsid w:val="00B9323D"/>
    <w:rsid w:val="00B9356F"/>
    <w:rsid w:val="00B93D2D"/>
    <w:rsid w:val="00B95350"/>
    <w:rsid w:val="00B956EC"/>
    <w:rsid w:val="00B96BEF"/>
    <w:rsid w:val="00BA0CD0"/>
    <w:rsid w:val="00BA46F4"/>
    <w:rsid w:val="00BA5254"/>
    <w:rsid w:val="00BA6F8A"/>
    <w:rsid w:val="00BA7C15"/>
    <w:rsid w:val="00BB0642"/>
    <w:rsid w:val="00BB2FDA"/>
    <w:rsid w:val="00BB3627"/>
    <w:rsid w:val="00BB3C9C"/>
    <w:rsid w:val="00BB4F95"/>
    <w:rsid w:val="00BB638B"/>
    <w:rsid w:val="00BB646B"/>
    <w:rsid w:val="00BB7226"/>
    <w:rsid w:val="00BC03ED"/>
    <w:rsid w:val="00BC17FA"/>
    <w:rsid w:val="00BC602F"/>
    <w:rsid w:val="00BC65A6"/>
    <w:rsid w:val="00BC6DAA"/>
    <w:rsid w:val="00BC760E"/>
    <w:rsid w:val="00BC79EF"/>
    <w:rsid w:val="00BD3954"/>
    <w:rsid w:val="00BD41CF"/>
    <w:rsid w:val="00BD44AE"/>
    <w:rsid w:val="00BD4A0D"/>
    <w:rsid w:val="00BD5505"/>
    <w:rsid w:val="00BD58E5"/>
    <w:rsid w:val="00BD60B9"/>
    <w:rsid w:val="00BD63A4"/>
    <w:rsid w:val="00BD65E5"/>
    <w:rsid w:val="00BE11D9"/>
    <w:rsid w:val="00BE55F0"/>
    <w:rsid w:val="00BE5C85"/>
    <w:rsid w:val="00BE65DF"/>
    <w:rsid w:val="00BE77D5"/>
    <w:rsid w:val="00BF65C3"/>
    <w:rsid w:val="00BF698F"/>
    <w:rsid w:val="00C01567"/>
    <w:rsid w:val="00C02961"/>
    <w:rsid w:val="00C04296"/>
    <w:rsid w:val="00C05ACC"/>
    <w:rsid w:val="00C06BB2"/>
    <w:rsid w:val="00C10523"/>
    <w:rsid w:val="00C10528"/>
    <w:rsid w:val="00C11427"/>
    <w:rsid w:val="00C12B46"/>
    <w:rsid w:val="00C14E05"/>
    <w:rsid w:val="00C163B3"/>
    <w:rsid w:val="00C16742"/>
    <w:rsid w:val="00C170F9"/>
    <w:rsid w:val="00C17624"/>
    <w:rsid w:val="00C20DE6"/>
    <w:rsid w:val="00C2172C"/>
    <w:rsid w:val="00C21B67"/>
    <w:rsid w:val="00C21C53"/>
    <w:rsid w:val="00C23752"/>
    <w:rsid w:val="00C23D49"/>
    <w:rsid w:val="00C26411"/>
    <w:rsid w:val="00C264A0"/>
    <w:rsid w:val="00C27C25"/>
    <w:rsid w:val="00C31CA9"/>
    <w:rsid w:val="00C32016"/>
    <w:rsid w:val="00C34637"/>
    <w:rsid w:val="00C348E2"/>
    <w:rsid w:val="00C356CC"/>
    <w:rsid w:val="00C366F2"/>
    <w:rsid w:val="00C36852"/>
    <w:rsid w:val="00C37054"/>
    <w:rsid w:val="00C372A3"/>
    <w:rsid w:val="00C40B77"/>
    <w:rsid w:val="00C4148E"/>
    <w:rsid w:val="00C417DA"/>
    <w:rsid w:val="00C42B25"/>
    <w:rsid w:val="00C430DC"/>
    <w:rsid w:val="00C432E2"/>
    <w:rsid w:val="00C4343C"/>
    <w:rsid w:val="00C45DFE"/>
    <w:rsid w:val="00C47126"/>
    <w:rsid w:val="00C4732E"/>
    <w:rsid w:val="00C50193"/>
    <w:rsid w:val="00C50AB3"/>
    <w:rsid w:val="00C5141F"/>
    <w:rsid w:val="00C52C64"/>
    <w:rsid w:val="00C55095"/>
    <w:rsid w:val="00C5667D"/>
    <w:rsid w:val="00C576B8"/>
    <w:rsid w:val="00C57A4F"/>
    <w:rsid w:val="00C6156A"/>
    <w:rsid w:val="00C62218"/>
    <w:rsid w:val="00C64FB6"/>
    <w:rsid w:val="00C650D9"/>
    <w:rsid w:val="00C657E8"/>
    <w:rsid w:val="00C72392"/>
    <w:rsid w:val="00C726F5"/>
    <w:rsid w:val="00C72D23"/>
    <w:rsid w:val="00C72FEB"/>
    <w:rsid w:val="00C74890"/>
    <w:rsid w:val="00C74C10"/>
    <w:rsid w:val="00C775EA"/>
    <w:rsid w:val="00C805F6"/>
    <w:rsid w:val="00C8135A"/>
    <w:rsid w:val="00C81997"/>
    <w:rsid w:val="00C8496D"/>
    <w:rsid w:val="00C873E8"/>
    <w:rsid w:val="00C874EC"/>
    <w:rsid w:val="00C90FEA"/>
    <w:rsid w:val="00C91776"/>
    <w:rsid w:val="00C91C12"/>
    <w:rsid w:val="00C95BBE"/>
    <w:rsid w:val="00C95D84"/>
    <w:rsid w:val="00C95EF0"/>
    <w:rsid w:val="00C96722"/>
    <w:rsid w:val="00C97763"/>
    <w:rsid w:val="00CA0078"/>
    <w:rsid w:val="00CA1650"/>
    <w:rsid w:val="00CA194F"/>
    <w:rsid w:val="00CA1ABE"/>
    <w:rsid w:val="00CA4A3D"/>
    <w:rsid w:val="00CA5E56"/>
    <w:rsid w:val="00CA73AF"/>
    <w:rsid w:val="00CB0FE2"/>
    <w:rsid w:val="00CB208A"/>
    <w:rsid w:val="00CB2467"/>
    <w:rsid w:val="00CB2757"/>
    <w:rsid w:val="00CB3246"/>
    <w:rsid w:val="00CB4654"/>
    <w:rsid w:val="00CB55C1"/>
    <w:rsid w:val="00CB62E4"/>
    <w:rsid w:val="00CB6FCE"/>
    <w:rsid w:val="00CC14CA"/>
    <w:rsid w:val="00CC31DC"/>
    <w:rsid w:val="00CC57B4"/>
    <w:rsid w:val="00CC5F3B"/>
    <w:rsid w:val="00CC6395"/>
    <w:rsid w:val="00CD0B9D"/>
    <w:rsid w:val="00CD20A1"/>
    <w:rsid w:val="00CD2C55"/>
    <w:rsid w:val="00CD3008"/>
    <w:rsid w:val="00CD4BEA"/>
    <w:rsid w:val="00CD4CBA"/>
    <w:rsid w:val="00CD530D"/>
    <w:rsid w:val="00CD5656"/>
    <w:rsid w:val="00CD758E"/>
    <w:rsid w:val="00CE0A8E"/>
    <w:rsid w:val="00CE0B66"/>
    <w:rsid w:val="00CE110C"/>
    <w:rsid w:val="00CE1380"/>
    <w:rsid w:val="00CE1685"/>
    <w:rsid w:val="00CE1C50"/>
    <w:rsid w:val="00CE3E14"/>
    <w:rsid w:val="00CF0188"/>
    <w:rsid w:val="00CF0FC4"/>
    <w:rsid w:val="00CF270C"/>
    <w:rsid w:val="00CF3B21"/>
    <w:rsid w:val="00CF4FCD"/>
    <w:rsid w:val="00CF5ADF"/>
    <w:rsid w:val="00CF5EE6"/>
    <w:rsid w:val="00CF618B"/>
    <w:rsid w:val="00CF7D03"/>
    <w:rsid w:val="00D00608"/>
    <w:rsid w:val="00D008A6"/>
    <w:rsid w:val="00D00EC4"/>
    <w:rsid w:val="00D01AB3"/>
    <w:rsid w:val="00D01D69"/>
    <w:rsid w:val="00D022E0"/>
    <w:rsid w:val="00D0285A"/>
    <w:rsid w:val="00D02B7D"/>
    <w:rsid w:val="00D040D6"/>
    <w:rsid w:val="00D0488A"/>
    <w:rsid w:val="00D0564D"/>
    <w:rsid w:val="00D07799"/>
    <w:rsid w:val="00D11646"/>
    <w:rsid w:val="00D118E0"/>
    <w:rsid w:val="00D122E1"/>
    <w:rsid w:val="00D13194"/>
    <w:rsid w:val="00D159EB"/>
    <w:rsid w:val="00D15F77"/>
    <w:rsid w:val="00D16C7A"/>
    <w:rsid w:val="00D16CAA"/>
    <w:rsid w:val="00D17D0C"/>
    <w:rsid w:val="00D203D9"/>
    <w:rsid w:val="00D20D8B"/>
    <w:rsid w:val="00D21B0C"/>
    <w:rsid w:val="00D233D2"/>
    <w:rsid w:val="00D23983"/>
    <w:rsid w:val="00D24AF0"/>
    <w:rsid w:val="00D26DBF"/>
    <w:rsid w:val="00D30769"/>
    <w:rsid w:val="00D30DA6"/>
    <w:rsid w:val="00D3175D"/>
    <w:rsid w:val="00D3403E"/>
    <w:rsid w:val="00D346F3"/>
    <w:rsid w:val="00D34C8B"/>
    <w:rsid w:val="00D352C3"/>
    <w:rsid w:val="00D36BB5"/>
    <w:rsid w:val="00D3744F"/>
    <w:rsid w:val="00D379B5"/>
    <w:rsid w:val="00D42588"/>
    <w:rsid w:val="00D438E6"/>
    <w:rsid w:val="00D44800"/>
    <w:rsid w:val="00D451C2"/>
    <w:rsid w:val="00D45949"/>
    <w:rsid w:val="00D46548"/>
    <w:rsid w:val="00D503A1"/>
    <w:rsid w:val="00D5106B"/>
    <w:rsid w:val="00D51500"/>
    <w:rsid w:val="00D51F4E"/>
    <w:rsid w:val="00D52203"/>
    <w:rsid w:val="00D52E6A"/>
    <w:rsid w:val="00D54F88"/>
    <w:rsid w:val="00D56540"/>
    <w:rsid w:val="00D56DED"/>
    <w:rsid w:val="00D56E5E"/>
    <w:rsid w:val="00D61FDF"/>
    <w:rsid w:val="00D622F4"/>
    <w:rsid w:val="00D62CE6"/>
    <w:rsid w:val="00D65283"/>
    <w:rsid w:val="00D65BE9"/>
    <w:rsid w:val="00D70467"/>
    <w:rsid w:val="00D70967"/>
    <w:rsid w:val="00D721DD"/>
    <w:rsid w:val="00D75216"/>
    <w:rsid w:val="00D80471"/>
    <w:rsid w:val="00D80AE5"/>
    <w:rsid w:val="00D83177"/>
    <w:rsid w:val="00D8347B"/>
    <w:rsid w:val="00D85818"/>
    <w:rsid w:val="00D8723C"/>
    <w:rsid w:val="00D902D5"/>
    <w:rsid w:val="00D9050F"/>
    <w:rsid w:val="00D909E8"/>
    <w:rsid w:val="00D91607"/>
    <w:rsid w:val="00D922A1"/>
    <w:rsid w:val="00D927E1"/>
    <w:rsid w:val="00D92B24"/>
    <w:rsid w:val="00D93276"/>
    <w:rsid w:val="00D94CC7"/>
    <w:rsid w:val="00D95415"/>
    <w:rsid w:val="00D96A69"/>
    <w:rsid w:val="00D96C80"/>
    <w:rsid w:val="00DA0B60"/>
    <w:rsid w:val="00DA19E7"/>
    <w:rsid w:val="00DA25CD"/>
    <w:rsid w:val="00DA346E"/>
    <w:rsid w:val="00DA3F07"/>
    <w:rsid w:val="00DA4C48"/>
    <w:rsid w:val="00DA5337"/>
    <w:rsid w:val="00DA5473"/>
    <w:rsid w:val="00DA6775"/>
    <w:rsid w:val="00DA6DB8"/>
    <w:rsid w:val="00DA7DCC"/>
    <w:rsid w:val="00DB07FE"/>
    <w:rsid w:val="00DB0D21"/>
    <w:rsid w:val="00DB1402"/>
    <w:rsid w:val="00DB384F"/>
    <w:rsid w:val="00DB4B44"/>
    <w:rsid w:val="00DB7155"/>
    <w:rsid w:val="00DB739B"/>
    <w:rsid w:val="00DB7992"/>
    <w:rsid w:val="00DC2D25"/>
    <w:rsid w:val="00DC303C"/>
    <w:rsid w:val="00DC3B69"/>
    <w:rsid w:val="00DC420E"/>
    <w:rsid w:val="00DC427F"/>
    <w:rsid w:val="00DC74D5"/>
    <w:rsid w:val="00DC75D9"/>
    <w:rsid w:val="00DC7ACD"/>
    <w:rsid w:val="00DD05FD"/>
    <w:rsid w:val="00DD0F51"/>
    <w:rsid w:val="00DD1852"/>
    <w:rsid w:val="00DD3860"/>
    <w:rsid w:val="00DD4D8B"/>
    <w:rsid w:val="00DD51D9"/>
    <w:rsid w:val="00DD51F0"/>
    <w:rsid w:val="00DD5204"/>
    <w:rsid w:val="00DD64FD"/>
    <w:rsid w:val="00DD6F1E"/>
    <w:rsid w:val="00DD7735"/>
    <w:rsid w:val="00DE1478"/>
    <w:rsid w:val="00DE14CA"/>
    <w:rsid w:val="00DE31B5"/>
    <w:rsid w:val="00DE56FA"/>
    <w:rsid w:val="00DE67C1"/>
    <w:rsid w:val="00DE6E1D"/>
    <w:rsid w:val="00DF11F8"/>
    <w:rsid w:val="00DF1E87"/>
    <w:rsid w:val="00DF4773"/>
    <w:rsid w:val="00DF500D"/>
    <w:rsid w:val="00DF599B"/>
    <w:rsid w:val="00E00C08"/>
    <w:rsid w:val="00E00DE1"/>
    <w:rsid w:val="00E12568"/>
    <w:rsid w:val="00E128CA"/>
    <w:rsid w:val="00E1368C"/>
    <w:rsid w:val="00E13840"/>
    <w:rsid w:val="00E14276"/>
    <w:rsid w:val="00E1456A"/>
    <w:rsid w:val="00E14E5E"/>
    <w:rsid w:val="00E15C92"/>
    <w:rsid w:val="00E15D65"/>
    <w:rsid w:val="00E1616C"/>
    <w:rsid w:val="00E1641A"/>
    <w:rsid w:val="00E16B1C"/>
    <w:rsid w:val="00E2104C"/>
    <w:rsid w:val="00E21ED9"/>
    <w:rsid w:val="00E23425"/>
    <w:rsid w:val="00E237B1"/>
    <w:rsid w:val="00E23B04"/>
    <w:rsid w:val="00E25037"/>
    <w:rsid w:val="00E264AA"/>
    <w:rsid w:val="00E31631"/>
    <w:rsid w:val="00E32524"/>
    <w:rsid w:val="00E3566A"/>
    <w:rsid w:val="00E3754E"/>
    <w:rsid w:val="00E375AC"/>
    <w:rsid w:val="00E37911"/>
    <w:rsid w:val="00E37F0F"/>
    <w:rsid w:val="00E408D0"/>
    <w:rsid w:val="00E409D8"/>
    <w:rsid w:val="00E40E34"/>
    <w:rsid w:val="00E4258C"/>
    <w:rsid w:val="00E43310"/>
    <w:rsid w:val="00E45414"/>
    <w:rsid w:val="00E46921"/>
    <w:rsid w:val="00E502A8"/>
    <w:rsid w:val="00E50861"/>
    <w:rsid w:val="00E51049"/>
    <w:rsid w:val="00E52015"/>
    <w:rsid w:val="00E526D1"/>
    <w:rsid w:val="00E52AB6"/>
    <w:rsid w:val="00E56150"/>
    <w:rsid w:val="00E57732"/>
    <w:rsid w:val="00E57D69"/>
    <w:rsid w:val="00E60F1F"/>
    <w:rsid w:val="00E62313"/>
    <w:rsid w:val="00E6537D"/>
    <w:rsid w:val="00E6632C"/>
    <w:rsid w:val="00E672A8"/>
    <w:rsid w:val="00E70003"/>
    <w:rsid w:val="00E72433"/>
    <w:rsid w:val="00E72A3D"/>
    <w:rsid w:val="00E7362C"/>
    <w:rsid w:val="00E7554C"/>
    <w:rsid w:val="00E767C5"/>
    <w:rsid w:val="00E76B8D"/>
    <w:rsid w:val="00E7759F"/>
    <w:rsid w:val="00E77BE4"/>
    <w:rsid w:val="00E80137"/>
    <w:rsid w:val="00E80D34"/>
    <w:rsid w:val="00E80F2F"/>
    <w:rsid w:val="00E83AB8"/>
    <w:rsid w:val="00E862EA"/>
    <w:rsid w:val="00E863DE"/>
    <w:rsid w:val="00E86FA1"/>
    <w:rsid w:val="00E9083E"/>
    <w:rsid w:val="00E9143F"/>
    <w:rsid w:val="00E92275"/>
    <w:rsid w:val="00E93DEE"/>
    <w:rsid w:val="00E943E8"/>
    <w:rsid w:val="00E96622"/>
    <w:rsid w:val="00E97C0F"/>
    <w:rsid w:val="00E97C40"/>
    <w:rsid w:val="00EA0596"/>
    <w:rsid w:val="00EA0CE4"/>
    <w:rsid w:val="00EA0F7A"/>
    <w:rsid w:val="00EA3293"/>
    <w:rsid w:val="00EA5C1D"/>
    <w:rsid w:val="00EA7E9E"/>
    <w:rsid w:val="00EB23C9"/>
    <w:rsid w:val="00EB3679"/>
    <w:rsid w:val="00EB37EB"/>
    <w:rsid w:val="00EB44F0"/>
    <w:rsid w:val="00EB4C06"/>
    <w:rsid w:val="00EB4E91"/>
    <w:rsid w:val="00EC05B1"/>
    <w:rsid w:val="00EC1652"/>
    <w:rsid w:val="00EC24C4"/>
    <w:rsid w:val="00EC2C6C"/>
    <w:rsid w:val="00EC6B0C"/>
    <w:rsid w:val="00EC7221"/>
    <w:rsid w:val="00EC7AA9"/>
    <w:rsid w:val="00ED08B2"/>
    <w:rsid w:val="00ED1179"/>
    <w:rsid w:val="00ED1654"/>
    <w:rsid w:val="00ED1F22"/>
    <w:rsid w:val="00ED3AD1"/>
    <w:rsid w:val="00ED43F7"/>
    <w:rsid w:val="00ED7B61"/>
    <w:rsid w:val="00EE07E4"/>
    <w:rsid w:val="00EE1EC8"/>
    <w:rsid w:val="00EE2088"/>
    <w:rsid w:val="00EE4068"/>
    <w:rsid w:val="00EE45B7"/>
    <w:rsid w:val="00EE764A"/>
    <w:rsid w:val="00EE7C12"/>
    <w:rsid w:val="00EE7F5C"/>
    <w:rsid w:val="00EF248C"/>
    <w:rsid w:val="00EF4B38"/>
    <w:rsid w:val="00EF4D91"/>
    <w:rsid w:val="00EF5A78"/>
    <w:rsid w:val="00EF645C"/>
    <w:rsid w:val="00EF700A"/>
    <w:rsid w:val="00EF792A"/>
    <w:rsid w:val="00EF7DA7"/>
    <w:rsid w:val="00F017BE"/>
    <w:rsid w:val="00F01B6D"/>
    <w:rsid w:val="00F02CD0"/>
    <w:rsid w:val="00F048E4"/>
    <w:rsid w:val="00F049F3"/>
    <w:rsid w:val="00F05D8C"/>
    <w:rsid w:val="00F060F4"/>
    <w:rsid w:val="00F10CB2"/>
    <w:rsid w:val="00F11328"/>
    <w:rsid w:val="00F11460"/>
    <w:rsid w:val="00F11B5A"/>
    <w:rsid w:val="00F1311C"/>
    <w:rsid w:val="00F13D26"/>
    <w:rsid w:val="00F146EF"/>
    <w:rsid w:val="00F154A8"/>
    <w:rsid w:val="00F22D63"/>
    <w:rsid w:val="00F23AC0"/>
    <w:rsid w:val="00F2594D"/>
    <w:rsid w:val="00F25CE0"/>
    <w:rsid w:val="00F26508"/>
    <w:rsid w:val="00F26B0B"/>
    <w:rsid w:val="00F26D4B"/>
    <w:rsid w:val="00F27B8A"/>
    <w:rsid w:val="00F27FB3"/>
    <w:rsid w:val="00F309D4"/>
    <w:rsid w:val="00F323CC"/>
    <w:rsid w:val="00F340B3"/>
    <w:rsid w:val="00F34F5C"/>
    <w:rsid w:val="00F36A23"/>
    <w:rsid w:val="00F36DB1"/>
    <w:rsid w:val="00F37DB9"/>
    <w:rsid w:val="00F412F7"/>
    <w:rsid w:val="00F4172D"/>
    <w:rsid w:val="00F43F27"/>
    <w:rsid w:val="00F456C5"/>
    <w:rsid w:val="00F46B24"/>
    <w:rsid w:val="00F47297"/>
    <w:rsid w:val="00F511F4"/>
    <w:rsid w:val="00F51B0F"/>
    <w:rsid w:val="00F526E8"/>
    <w:rsid w:val="00F5282D"/>
    <w:rsid w:val="00F53AE6"/>
    <w:rsid w:val="00F53C1F"/>
    <w:rsid w:val="00F60E5E"/>
    <w:rsid w:val="00F61622"/>
    <w:rsid w:val="00F6168E"/>
    <w:rsid w:val="00F62117"/>
    <w:rsid w:val="00F62B32"/>
    <w:rsid w:val="00F6325C"/>
    <w:rsid w:val="00F63B01"/>
    <w:rsid w:val="00F656C5"/>
    <w:rsid w:val="00F662C7"/>
    <w:rsid w:val="00F7170A"/>
    <w:rsid w:val="00F71DF2"/>
    <w:rsid w:val="00F771F8"/>
    <w:rsid w:val="00F82006"/>
    <w:rsid w:val="00F822E4"/>
    <w:rsid w:val="00F85721"/>
    <w:rsid w:val="00F86D20"/>
    <w:rsid w:val="00F91725"/>
    <w:rsid w:val="00F91CB7"/>
    <w:rsid w:val="00F93870"/>
    <w:rsid w:val="00F93A85"/>
    <w:rsid w:val="00F93ADC"/>
    <w:rsid w:val="00F96FB9"/>
    <w:rsid w:val="00F97FAE"/>
    <w:rsid w:val="00FA16F7"/>
    <w:rsid w:val="00FA2C8B"/>
    <w:rsid w:val="00FA5770"/>
    <w:rsid w:val="00FA5DA1"/>
    <w:rsid w:val="00FA79D3"/>
    <w:rsid w:val="00FB0F8F"/>
    <w:rsid w:val="00FB11B0"/>
    <w:rsid w:val="00FB24AB"/>
    <w:rsid w:val="00FB2E4A"/>
    <w:rsid w:val="00FB3500"/>
    <w:rsid w:val="00FB7291"/>
    <w:rsid w:val="00FB7668"/>
    <w:rsid w:val="00FC056B"/>
    <w:rsid w:val="00FC1C06"/>
    <w:rsid w:val="00FC1E85"/>
    <w:rsid w:val="00FC588F"/>
    <w:rsid w:val="00FC70F9"/>
    <w:rsid w:val="00FD0105"/>
    <w:rsid w:val="00FD104A"/>
    <w:rsid w:val="00FD1487"/>
    <w:rsid w:val="00FD2917"/>
    <w:rsid w:val="00FD3100"/>
    <w:rsid w:val="00FD4452"/>
    <w:rsid w:val="00FD6C1C"/>
    <w:rsid w:val="00FD6EBB"/>
    <w:rsid w:val="00FD726B"/>
    <w:rsid w:val="00FE003F"/>
    <w:rsid w:val="00FE2E3C"/>
    <w:rsid w:val="00FE346F"/>
    <w:rsid w:val="00FE39B8"/>
    <w:rsid w:val="00FE6BF3"/>
    <w:rsid w:val="00FE7097"/>
    <w:rsid w:val="00FF1189"/>
    <w:rsid w:val="00FF170B"/>
    <w:rsid w:val="00FF18E6"/>
    <w:rsid w:val="00FF1C18"/>
    <w:rsid w:val="00FF2715"/>
    <w:rsid w:val="00FF354D"/>
    <w:rsid w:val="00FF4177"/>
    <w:rsid w:val="00FF4C01"/>
    <w:rsid w:val="00FF505A"/>
    <w:rsid w:val="00FF5BCB"/>
    <w:rsid w:val="00FF66D1"/>
    <w:rsid w:val="00FF6B47"/>
    <w:rsid w:val="00FF6CD6"/>
    <w:rsid w:val="00FF7301"/>
    <w:rsid w:val="00FF76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5F8C2C7C"/>
  <w15:chartTrackingRefBased/>
  <w15:docId w15:val="{D018616A-1875-42AA-9D11-97BEDA9D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14"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3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8" w:qFormat="1"/>
    <w:lsdException w:name="Intense Quote" w:uiPriority="3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qFormat="1"/>
    <w:lsdException w:name="Intense Emphasis" w:uiPriority="9" w:qFormat="1"/>
    <w:lsdException w:name="Subtle Reference" w:semiHidden="1" w:uiPriority="38"/>
    <w:lsdException w:name="Intense Reference" w:semiHidden="1" w:uiPriority="38"/>
    <w:lsdException w:name="Book Title" w:semiHidden="1" w:uiPriority="38"/>
    <w:lsdException w:name="Bibliography" w:semiHidden="1" w:uiPriority="38"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698"/>
    <w:pPr>
      <w:spacing w:after="20" w:line="264" w:lineRule="auto"/>
      <w:ind w:right="-34"/>
      <w:jc w:val="both"/>
    </w:pPr>
    <w:rPr>
      <w:rFonts w:ascii="Franklin Gothic Book" w:eastAsia="Times" w:hAnsi="Franklin Gothic Book" w:cs="Arial"/>
      <w:color w:val="363636" w:themeColor="text1"/>
      <w:sz w:val="21"/>
      <w:szCs w:val="21"/>
    </w:rPr>
  </w:style>
  <w:style w:type="paragraph" w:styleId="Heading1">
    <w:name w:val="heading 1"/>
    <w:basedOn w:val="Normal"/>
    <w:next w:val="Normal"/>
    <w:link w:val="Heading1Char"/>
    <w:qFormat/>
    <w:rsid w:val="00FC1E85"/>
    <w:pPr>
      <w:keepNext/>
      <w:keepLines/>
      <w:numPr>
        <w:numId w:val="2"/>
      </w:numPr>
      <w:pBdr>
        <w:bottom w:val="single" w:sz="4" w:space="1" w:color="A1173E" w:themeColor="accent6"/>
      </w:pBdr>
      <w:spacing w:before="240" w:after="240" w:line="259" w:lineRule="auto"/>
      <w:ind w:right="0"/>
      <w:jc w:val="left"/>
      <w:outlineLvl w:val="0"/>
    </w:pPr>
    <w:rPr>
      <w:rFonts w:ascii="Franklin Gothic Medium" w:hAnsi="Franklin Gothic Medium" w:cstheme="majorBidi"/>
      <w:color w:val="C31C4A" w:themeColor="accent1"/>
      <w:spacing w:val="10"/>
      <w:sz w:val="36"/>
      <w:szCs w:val="32"/>
    </w:rPr>
  </w:style>
  <w:style w:type="paragraph" w:styleId="Heading2">
    <w:name w:val="heading 2"/>
    <w:basedOn w:val="Normal"/>
    <w:next w:val="Normal"/>
    <w:link w:val="Heading2Char"/>
    <w:unhideWhenUsed/>
    <w:qFormat/>
    <w:rsid w:val="004D65B5"/>
    <w:pPr>
      <w:keepNext/>
      <w:keepLines/>
      <w:numPr>
        <w:ilvl w:val="1"/>
        <w:numId w:val="2"/>
      </w:numPr>
      <w:spacing w:before="360" w:after="240"/>
      <w:ind w:left="709" w:hanging="709"/>
      <w:outlineLvl w:val="1"/>
    </w:pPr>
    <w:rPr>
      <w:rFonts w:cstheme="majorBidi"/>
      <w:color w:val="C31C4A" w:themeColor="accent1"/>
      <w:sz w:val="28"/>
      <w:szCs w:val="32"/>
      <w:lang w:val="en-US"/>
    </w:rPr>
  </w:style>
  <w:style w:type="paragraph" w:styleId="Heading3">
    <w:name w:val="heading 3"/>
    <w:basedOn w:val="Heading2"/>
    <w:next w:val="Normal"/>
    <w:link w:val="Heading3Char"/>
    <w:unhideWhenUsed/>
    <w:qFormat/>
    <w:rsid w:val="004D65B5"/>
    <w:pPr>
      <w:numPr>
        <w:ilvl w:val="2"/>
      </w:numPr>
      <w:spacing w:before="240"/>
      <w:ind w:left="709"/>
      <w:outlineLvl w:val="2"/>
    </w:pPr>
    <w:rPr>
      <w:iCs/>
      <w:sz w:val="22"/>
      <w:szCs w:val="24"/>
    </w:rPr>
  </w:style>
  <w:style w:type="paragraph" w:styleId="Heading4">
    <w:name w:val="heading 4"/>
    <w:basedOn w:val="Normal"/>
    <w:next w:val="Normal"/>
    <w:link w:val="Heading4Char"/>
    <w:unhideWhenUsed/>
    <w:qFormat/>
    <w:rsid w:val="00DC2D25"/>
    <w:pPr>
      <w:keepNext/>
      <w:keepLines/>
      <w:outlineLvl w:val="3"/>
    </w:pPr>
    <w:rPr>
      <w:color w:val="C31C4A" w:themeColor="accent1"/>
    </w:rPr>
  </w:style>
  <w:style w:type="paragraph" w:styleId="Heading5">
    <w:name w:val="heading 5"/>
    <w:basedOn w:val="Normal"/>
    <w:next w:val="Normal"/>
    <w:link w:val="Heading5Char"/>
    <w:unhideWhenUsed/>
    <w:qFormat/>
    <w:rsid w:val="00B04E85"/>
    <w:pPr>
      <w:keepNext/>
      <w:keepLines/>
      <w:numPr>
        <w:ilvl w:val="4"/>
        <w:numId w:val="2"/>
      </w:numPr>
      <w:spacing w:before="40" w:after="0"/>
      <w:outlineLvl w:val="4"/>
    </w:pPr>
    <w:rPr>
      <w:rFonts w:eastAsiaTheme="majorEastAsia" w:cstheme="majorBidi"/>
      <w:color w:val="553684" w:themeColor="accent2"/>
      <w:sz w:val="24"/>
      <w:szCs w:val="24"/>
    </w:rPr>
  </w:style>
  <w:style w:type="paragraph" w:styleId="Heading6">
    <w:name w:val="heading 6"/>
    <w:basedOn w:val="Normal"/>
    <w:next w:val="Normal"/>
    <w:link w:val="Heading6Char"/>
    <w:unhideWhenUsed/>
    <w:qFormat/>
    <w:rsid w:val="00B04E85"/>
    <w:pPr>
      <w:keepNext/>
      <w:keepLines/>
      <w:numPr>
        <w:ilvl w:val="5"/>
        <w:numId w:val="2"/>
      </w:numPr>
      <w:spacing w:before="40" w:after="0"/>
      <w:outlineLvl w:val="5"/>
    </w:pPr>
    <w:rPr>
      <w:rFonts w:eastAsiaTheme="majorEastAsia" w:cstheme="majorBidi"/>
      <w:i/>
      <w:color w:val="553684" w:themeColor="accent2"/>
      <w:sz w:val="24"/>
      <w:szCs w:val="24"/>
    </w:rPr>
  </w:style>
  <w:style w:type="paragraph" w:styleId="Heading7">
    <w:name w:val="heading 7"/>
    <w:basedOn w:val="Normal"/>
    <w:next w:val="Normal"/>
    <w:link w:val="Heading7Char"/>
    <w:rsid w:val="00C91776"/>
    <w:pPr>
      <w:keepNext/>
      <w:numPr>
        <w:ilvl w:val="6"/>
        <w:numId w:val="2"/>
      </w:numPr>
      <w:spacing w:after="0" w:line="240" w:lineRule="auto"/>
      <w:ind w:right="0"/>
      <w:jc w:val="center"/>
      <w:outlineLvl w:val="6"/>
    </w:pPr>
    <w:rPr>
      <w:rFonts w:ascii="Arial" w:eastAsia="Times New Roman" w:hAnsi="Arial" w:cs="Times New Roman"/>
      <w:i/>
      <w:iCs/>
      <w:color w:val="auto"/>
      <w:sz w:val="20"/>
      <w:szCs w:val="24"/>
      <w:lang w:val="en-GB" w:eastAsia="x-none"/>
    </w:rPr>
  </w:style>
  <w:style w:type="paragraph" w:styleId="Heading8">
    <w:name w:val="heading 8"/>
    <w:basedOn w:val="Normal"/>
    <w:next w:val="Normal"/>
    <w:link w:val="Heading8Char"/>
    <w:rsid w:val="00C91776"/>
    <w:pPr>
      <w:keepNext/>
      <w:numPr>
        <w:ilvl w:val="7"/>
        <w:numId w:val="2"/>
      </w:numPr>
      <w:tabs>
        <w:tab w:val="left" w:pos="945"/>
      </w:tabs>
      <w:spacing w:after="0" w:line="240" w:lineRule="auto"/>
      <w:ind w:right="0"/>
      <w:jc w:val="center"/>
      <w:outlineLvl w:val="7"/>
    </w:pPr>
    <w:rPr>
      <w:rFonts w:ascii="Arial" w:eastAsia="Times New Roman" w:hAnsi="Arial" w:cs="Times New Roman"/>
      <w:b/>
      <w:bCs/>
      <w:color w:val="FFFFFF"/>
      <w:sz w:val="20"/>
      <w:szCs w:val="24"/>
      <w:lang w:val="en-GB" w:eastAsia="x-none"/>
    </w:rPr>
  </w:style>
  <w:style w:type="paragraph" w:styleId="Heading9">
    <w:name w:val="heading 9"/>
    <w:basedOn w:val="Normal"/>
    <w:next w:val="Normal"/>
    <w:link w:val="Heading9Char"/>
    <w:rsid w:val="00C91776"/>
    <w:pPr>
      <w:keepNext/>
      <w:numPr>
        <w:ilvl w:val="8"/>
        <w:numId w:val="2"/>
      </w:numPr>
      <w:spacing w:after="0" w:line="240" w:lineRule="auto"/>
      <w:ind w:right="0"/>
      <w:jc w:val="left"/>
      <w:outlineLvl w:val="8"/>
    </w:pPr>
    <w:rPr>
      <w:rFonts w:ascii="Arial" w:eastAsia="Times New Roman" w:hAnsi="Arial" w:cs="Times New Roman"/>
      <w:i/>
      <w:color w:val="auto"/>
      <w:sz w:val="20"/>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3"/>
    <w:qFormat/>
    <w:rsid w:val="00A0373D"/>
    <w:pPr>
      <w:spacing w:line="240" w:lineRule="auto"/>
    </w:pPr>
    <w:rPr>
      <w:rFonts w:eastAsiaTheme="minorEastAsia" w:cstheme="minorBidi"/>
      <w:b/>
      <w:spacing w:val="10"/>
      <w:sz w:val="32"/>
      <w:lang w:val="en-US"/>
    </w:rPr>
  </w:style>
  <w:style w:type="character" w:customStyle="1" w:styleId="TitleChar">
    <w:name w:val="Title Char"/>
    <w:basedOn w:val="DefaultParagraphFont"/>
    <w:link w:val="Title"/>
    <w:uiPriority w:val="3"/>
    <w:rsid w:val="00FA79D3"/>
    <w:rPr>
      <w:rFonts w:ascii="Franklin Gothic Book" w:eastAsiaTheme="minorEastAsia" w:hAnsi="Franklin Gothic Book"/>
      <w:b/>
      <w:color w:val="363636" w:themeColor="text1"/>
      <w:spacing w:val="10"/>
      <w:sz w:val="32"/>
      <w:szCs w:val="21"/>
      <w:lang w:val="en-US"/>
    </w:rPr>
  </w:style>
  <w:style w:type="paragraph" w:styleId="Subtitle">
    <w:name w:val="Subtitle"/>
    <w:basedOn w:val="Normal"/>
    <w:next w:val="Normal"/>
    <w:link w:val="SubtitleChar"/>
    <w:uiPriority w:val="4"/>
    <w:qFormat/>
    <w:rsid w:val="00A0373D"/>
    <w:pPr>
      <w:spacing w:after="0"/>
    </w:pPr>
    <w:rPr>
      <w:rFonts w:eastAsiaTheme="minorEastAsia" w:cstheme="minorBidi"/>
      <w:sz w:val="32"/>
      <w:szCs w:val="24"/>
      <w:lang w:val="en-US"/>
    </w:rPr>
  </w:style>
  <w:style w:type="character" w:customStyle="1" w:styleId="SubtitleChar">
    <w:name w:val="Subtitle Char"/>
    <w:basedOn w:val="DefaultParagraphFont"/>
    <w:link w:val="Subtitle"/>
    <w:uiPriority w:val="4"/>
    <w:rsid w:val="00FA79D3"/>
    <w:rPr>
      <w:rFonts w:ascii="Franklin Gothic Book" w:eastAsiaTheme="minorEastAsia" w:hAnsi="Franklin Gothic Book"/>
      <w:color w:val="363636" w:themeColor="text1"/>
      <w:sz w:val="32"/>
      <w:szCs w:val="24"/>
      <w:lang w:val="en-US"/>
    </w:rPr>
  </w:style>
  <w:style w:type="character" w:customStyle="1" w:styleId="Heading1Char">
    <w:name w:val="Heading 1 Char"/>
    <w:basedOn w:val="DefaultParagraphFont"/>
    <w:link w:val="Heading1"/>
    <w:rsid w:val="00FC1E85"/>
    <w:rPr>
      <w:rFonts w:ascii="Franklin Gothic Medium" w:eastAsia="Times" w:hAnsi="Franklin Gothic Medium" w:cstheme="majorBidi"/>
      <w:color w:val="C31C4A" w:themeColor="accent1"/>
      <w:spacing w:val="10"/>
      <w:sz w:val="36"/>
      <w:szCs w:val="32"/>
    </w:rPr>
  </w:style>
  <w:style w:type="character" w:customStyle="1" w:styleId="Heading2Char">
    <w:name w:val="Heading 2 Char"/>
    <w:basedOn w:val="DefaultParagraphFont"/>
    <w:link w:val="Heading2"/>
    <w:rsid w:val="004D65B5"/>
    <w:rPr>
      <w:rFonts w:ascii="Franklin Gothic Book" w:eastAsia="Times" w:hAnsi="Franklin Gothic Book" w:cstheme="majorBidi"/>
      <w:color w:val="C31C4A" w:themeColor="accent1"/>
      <w:sz w:val="28"/>
      <w:szCs w:val="32"/>
      <w:lang w:val="en-US"/>
    </w:rPr>
  </w:style>
  <w:style w:type="character" w:customStyle="1" w:styleId="Heading3Char">
    <w:name w:val="Heading 3 Char"/>
    <w:basedOn w:val="DefaultParagraphFont"/>
    <w:link w:val="Heading3"/>
    <w:rsid w:val="004D65B5"/>
    <w:rPr>
      <w:rFonts w:ascii="Franklin Gothic Book" w:eastAsia="Times" w:hAnsi="Franklin Gothic Book" w:cstheme="majorBidi"/>
      <w:iCs/>
      <w:color w:val="C31C4A" w:themeColor="accent1"/>
      <w:szCs w:val="24"/>
      <w:lang w:val="en-US"/>
    </w:rPr>
  </w:style>
  <w:style w:type="character" w:customStyle="1" w:styleId="Heading4Char">
    <w:name w:val="Heading 4 Char"/>
    <w:basedOn w:val="DefaultParagraphFont"/>
    <w:link w:val="Heading4"/>
    <w:rsid w:val="00DC2D25"/>
    <w:rPr>
      <w:rFonts w:ascii="Franklin Gothic Book" w:eastAsia="Times" w:hAnsi="Franklin Gothic Book" w:cs="Arial"/>
      <w:color w:val="C31C4A" w:themeColor="accent1"/>
      <w:sz w:val="21"/>
      <w:szCs w:val="21"/>
    </w:rPr>
  </w:style>
  <w:style w:type="character" w:customStyle="1" w:styleId="Heading5Char">
    <w:name w:val="Heading 5 Char"/>
    <w:basedOn w:val="DefaultParagraphFont"/>
    <w:link w:val="Heading5"/>
    <w:rsid w:val="00FA79D3"/>
    <w:rPr>
      <w:rFonts w:ascii="Franklin Gothic Book" w:eastAsiaTheme="majorEastAsia" w:hAnsi="Franklin Gothic Book" w:cstheme="majorBidi"/>
      <w:color w:val="553684" w:themeColor="accent2"/>
      <w:sz w:val="24"/>
      <w:szCs w:val="24"/>
    </w:rPr>
  </w:style>
  <w:style w:type="character" w:customStyle="1" w:styleId="Heading6Char">
    <w:name w:val="Heading 6 Char"/>
    <w:basedOn w:val="DefaultParagraphFont"/>
    <w:link w:val="Heading6"/>
    <w:rsid w:val="00FA79D3"/>
    <w:rPr>
      <w:rFonts w:ascii="Franklin Gothic Book" w:eastAsiaTheme="majorEastAsia" w:hAnsi="Franklin Gothic Book" w:cstheme="majorBidi"/>
      <w:i/>
      <w:color w:val="553684" w:themeColor="accent2"/>
      <w:sz w:val="24"/>
      <w:szCs w:val="24"/>
    </w:rPr>
  </w:style>
  <w:style w:type="character" w:styleId="Emphasis">
    <w:name w:val="Emphasis"/>
    <w:basedOn w:val="DefaultParagraphFont"/>
    <w:uiPriority w:val="38"/>
    <w:rsid w:val="00686458"/>
    <w:rPr>
      <w:rFonts w:ascii="Franklin Gothic Book" w:hAnsi="Franklin Gothic Book"/>
      <w:i/>
      <w:iCs/>
    </w:rPr>
  </w:style>
  <w:style w:type="character" w:styleId="SubtleEmphasis">
    <w:name w:val="Subtle Emphasis"/>
    <w:basedOn w:val="DefaultParagraphFont"/>
    <w:uiPriority w:val="8"/>
    <w:qFormat/>
    <w:rsid w:val="005E3EDF"/>
    <w:rPr>
      <w:i/>
      <w:color w:val="C31C4A" w:themeColor="accent1"/>
    </w:rPr>
  </w:style>
  <w:style w:type="character" w:styleId="IntenseEmphasis">
    <w:name w:val="Intense Emphasis"/>
    <w:basedOn w:val="DefaultParagraphFont"/>
    <w:uiPriority w:val="9"/>
    <w:qFormat/>
    <w:rsid w:val="005E3EDF"/>
    <w:rPr>
      <w:b/>
      <w:i/>
      <w:iCs/>
      <w:color w:val="C31C4A" w:themeColor="accent1"/>
    </w:rPr>
  </w:style>
  <w:style w:type="character" w:styleId="Strong">
    <w:name w:val="Strong"/>
    <w:basedOn w:val="DefaultParagraphFont"/>
    <w:rsid w:val="00686458"/>
    <w:rPr>
      <w:b/>
      <w:bCs/>
    </w:rPr>
  </w:style>
  <w:style w:type="paragraph" w:styleId="Quote">
    <w:name w:val="Quote"/>
    <w:basedOn w:val="Normal"/>
    <w:next w:val="Normal"/>
    <w:link w:val="QuoteChar"/>
    <w:uiPriority w:val="38"/>
    <w:qFormat/>
    <w:rsid w:val="004C2EFB"/>
    <w:pPr>
      <w:ind w:left="720" w:right="862"/>
      <w:jc w:val="left"/>
    </w:pPr>
    <w:rPr>
      <w:i/>
      <w:iCs/>
    </w:rPr>
  </w:style>
  <w:style w:type="character" w:customStyle="1" w:styleId="QuoteChar">
    <w:name w:val="Quote Char"/>
    <w:basedOn w:val="DefaultParagraphFont"/>
    <w:link w:val="Quote"/>
    <w:uiPriority w:val="38"/>
    <w:rsid w:val="004C2EFB"/>
    <w:rPr>
      <w:rFonts w:ascii="Franklin Gothic Book" w:eastAsia="Times" w:hAnsi="Franklin Gothic Book" w:cs="Arial"/>
      <w:i/>
      <w:iCs/>
      <w:color w:val="363636" w:themeColor="text1"/>
      <w:sz w:val="21"/>
      <w:szCs w:val="21"/>
    </w:rPr>
  </w:style>
  <w:style w:type="paragraph" w:styleId="IntenseQuote">
    <w:name w:val="Intense Quote"/>
    <w:basedOn w:val="Normal"/>
    <w:next w:val="Normal"/>
    <w:link w:val="IntenseQuoteChar"/>
    <w:uiPriority w:val="38"/>
    <w:rsid w:val="006D2A99"/>
    <w:pPr>
      <w:pBdr>
        <w:top w:val="single" w:sz="4" w:space="10" w:color="C31C4A" w:themeColor="accent1"/>
        <w:bottom w:val="single" w:sz="4" w:space="10" w:color="C31C4A" w:themeColor="accent1"/>
      </w:pBdr>
      <w:spacing w:before="360" w:after="360"/>
      <w:ind w:left="864" w:right="864"/>
      <w:jc w:val="center"/>
    </w:pPr>
    <w:rPr>
      <w:i/>
      <w:iCs/>
      <w:color w:val="C31C4A" w:themeColor="accent1"/>
    </w:rPr>
  </w:style>
  <w:style w:type="character" w:customStyle="1" w:styleId="IntenseQuoteChar">
    <w:name w:val="Intense Quote Char"/>
    <w:basedOn w:val="DefaultParagraphFont"/>
    <w:link w:val="IntenseQuote"/>
    <w:uiPriority w:val="38"/>
    <w:rsid w:val="005E3EDF"/>
    <w:rPr>
      <w:rFonts w:ascii="Franklin Gothic Book" w:eastAsia="Times" w:hAnsi="Franklin Gothic Book" w:cs="Arial"/>
      <w:i/>
      <w:iCs/>
      <w:color w:val="C31C4A" w:themeColor="accent1"/>
      <w:sz w:val="21"/>
      <w:szCs w:val="21"/>
    </w:rPr>
  </w:style>
  <w:style w:type="paragraph" w:styleId="ListParagraph">
    <w:name w:val="List Paragraph"/>
    <w:basedOn w:val="Normal"/>
    <w:next w:val="Normal"/>
    <w:link w:val="ListParagraphChar"/>
    <w:uiPriority w:val="38"/>
    <w:qFormat/>
    <w:rsid w:val="00810CBF"/>
    <w:pPr>
      <w:spacing w:after="80"/>
    </w:pPr>
  </w:style>
  <w:style w:type="table" w:styleId="TableGrid">
    <w:name w:val="Table Grid"/>
    <w:basedOn w:val="TableNormal"/>
    <w:uiPriority w:val="59"/>
    <w:rsid w:val="00803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296962"/>
    <w:pPr>
      <w:spacing w:after="0" w:line="240" w:lineRule="auto"/>
    </w:pPr>
    <w:tblPr>
      <w:tblStyleRowBandSize w:val="1"/>
      <w:tblStyleColBandSize w:val="1"/>
      <w:tblBorders>
        <w:top w:val="single" w:sz="4" w:space="0" w:color="E9688B" w:themeColor="accent1" w:themeTint="99"/>
        <w:left w:val="single" w:sz="4" w:space="0" w:color="E9688B" w:themeColor="accent1" w:themeTint="99"/>
        <w:bottom w:val="single" w:sz="4" w:space="0" w:color="E9688B" w:themeColor="accent1" w:themeTint="99"/>
        <w:right w:val="single" w:sz="4" w:space="0" w:color="E9688B" w:themeColor="accent1" w:themeTint="99"/>
        <w:insideH w:val="single" w:sz="4" w:space="0" w:color="E9688B" w:themeColor="accent1" w:themeTint="99"/>
      </w:tblBorders>
    </w:tblPr>
    <w:tblStylePr w:type="firstRow">
      <w:rPr>
        <w:b/>
        <w:bCs/>
        <w:color w:val="FFFFFF" w:themeColor="background1"/>
      </w:rPr>
      <w:tblPr/>
      <w:tcPr>
        <w:tcBorders>
          <w:top w:val="single" w:sz="4" w:space="0" w:color="C31C4A" w:themeColor="accent1"/>
          <w:left w:val="single" w:sz="4" w:space="0" w:color="C31C4A" w:themeColor="accent1"/>
          <w:bottom w:val="single" w:sz="4" w:space="0" w:color="C31C4A" w:themeColor="accent1"/>
          <w:right w:val="single" w:sz="4" w:space="0" w:color="C31C4A" w:themeColor="accent1"/>
          <w:insideH w:val="nil"/>
        </w:tcBorders>
        <w:shd w:val="clear" w:color="auto" w:fill="C31C4A" w:themeFill="accent1"/>
      </w:tcPr>
    </w:tblStylePr>
    <w:tblStylePr w:type="lastRow">
      <w:rPr>
        <w:b/>
        <w:bCs/>
      </w:rPr>
      <w:tblPr/>
      <w:tcPr>
        <w:tcBorders>
          <w:top w:val="double" w:sz="4" w:space="0" w:color="E9688B" w:themeColor="accent1" w:themeTint="99"/>
        </w:tcBorders>
      </w:tcPr>
    </w:tblStylePr>
    <w:tblStylePr w:type="firstCol">
      <w:rPr>
        <w:b/>
        <w:bCs/>
      </w:rPr>
    </w:tblStylePr>
    <w:tblStylePr w:type="lastCol">
      <w:rPr>
        <w:b/>
        <w:bCs/>
      </w:rPr>
    </w:tblStylePr>
    <w:tblStylePr w:type="band1Vert">
      <w:tblPr/>
      <w:tcPr>
        <w:shd w:val="clear" w:color="auto" w:fill="F7CCD8" w:themeFill="accent1" w:themeFillTint="33"/>
      </w:tcPr>
    </w:tblStylePr>
    <w:tblStylePr w:type="band1Horz">
      <w:tblPr/>
      <w:tcPr>
        <w:shd w:val="clear" w:color="auto" w:fill="F7CCD8" w:themeFill="accent1" w:themeFillTint="33"/>
      </w:tcPr>
    </w:tblStylePr>
  </w:style>
  <w:style w:type="table" w:styleId="GridTable5Dark-Accent1">
    <w:name w:val="Grid Table 5 Dark Accent 1"/>
    <w:basedOn w:val="TableNormal"/>
    <w:uiPriority w:val="50"/>
    <w:rsid w:val="008033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CD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1C4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1C4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1C4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1C4A" w:themeFill="accent1"/>
      </w:tcPr>
    </w:tblStylePr>
    <w:tblStylePr w:type="band1Vert">
      <w:tblPr/>
      <w:tcPr>
        <w:shd w:val="clear" w:color="auto" w:fill="F09AB2" w:themeFill="accent1" w:themeFillTint="66"/>
      </w:tcPr>
    </w:tblStylePr>
    <w:tblStylePr w:type="band1Horz">
      <w:tblPr/>
      <w:tcPr>
        <w:shd w:val="clear" w:color="auto" w:fill="F09AB2" w:themeFill="accent1" w:themeFillTint="66"/>
      </w:tcPr>
    </w:tblStylePr>
  </w:style>
  <w:style w:type="paragraph" w:customStyle="1" w:styleId="Tableheading">
    <w:name w:val="Table heading"/>
    <w:basedOn w:val="Normal"/>
    <w:next w:val="Tablesub-heading"/>
    <w:link w:val="TableheadingChar"/>
    <w:uiPriority w:val="11"/>
    <w:qFormat/>
    <w:rsid w:val="00233738"/>
    <w:pPr>
      <w:spacing w:after="0" w:line="240" w:lineRule="auto"/>
      <w:jc w:val="left"/>
    </w:pPr>
    <w:rPr>
      <w:b/>
      <w:bCs/>
      <w:color w:val="FFFFFF" w:themeColor="background1"/>
      <w:spacing w:val="10"/>
      <w:lang w:val="en-US" w:eastAsia="en-AU"/>
    </w:rPr>
  </w:style>
  <w:style w:type="character" w:customStyle="1" w:styleId="TableheadingChar">
    <w:name w:val="Table heading Char"/>
    <w:basedOn w:val="DefaultParagraphFont"/>
    <w:link w:val="Tableheading"/>
    <w:uiPriority w:val="11"/>
    <w:rsid w:val="00233738"/>
    <w:rPr>
      <w:rFonts w:ascii="Franklin Gothic Book" w:eastAsia="Times" w:hAnsi="Franklin Gothic Book" w:cs="Arial"/>
      <w:b/>
      <w:bCs/>
      <w:color w:val="FFFFFF" w:themeColor="background1"/>
      <w:spacing w:val="10"/>
      <w:sz w:val="21"/>
      <w:szCs w:val="21"/>
      <w:lang w:val="en-US" w:eastAsia="en-AU"/>
    </w:rPr>
  </w:style>
  <w:style w:type="paragraph" w:customStyle="1" w:styleId="TableBodyText">
    <w:name w:val="Table Body Text"/>
    <w:basedOn w:val="Normal"/>
    <w:link w:val="TableBodyTextChar"/>
    <w:uiPriority w:val="10"/>
    <w:qFormat/>
    <w:rsid w:val="00233738"/>
    <w:pPr>
      <w:spacing w:after="0" w:line="240" w:lineRule="auto"/>
      <w:jc w:val="left"/>
    </w:pPr>
    <w:rPr>
      <w:bCs/>
      <w:lang w:val="en-US" w:eastAsia="en-AU"/>
    </w:rPr>
  </w:style>
  <w:style w:type="character" w:customStyle="1" w:styleId="TableBodyTextChar">
    <w:name w:val="Table Body Text Char"/>
    <w:basedOn w:val="DefaultParagraphFont"/>
    <w:link w:val="TableBodyText"/>
    <w:uiPriority w:val="10"/>
    <w:rsid w:val="00233738"/>
    <w:rPr>
      <w:rFonts w:ascii="Franklin Gothic Book" w:eastAsia="Times" w:hAnsi="Franklin Gothic Book" w:cs="Arial"/>
      <w:bCs/>
      <w:color w:val="363636" w:themeColor="text1"/>
      <w:sz w:val="21"/>
      <w:szCs w:val="21"/>
      <w:lang w:val="en-US" w:eastAsia="en-AU"/>
    </w:rPr>
  </w:style>
  <w:style w:type="table" w:styleId="TableGridLight">
    <w:name w:val="Grid Table Light"/>
    <w:basedOn w:val="TableNormal"/>
    <w:uiPriority w:val="40"/>
    <w:rsid w:val="00D831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8317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8317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9A9A"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9A9A"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9A9A"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9A9A"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8317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6">
    <w:name w:val="Grid Table 3 Accent 6"/>
    <w:basedOn w:val="TableNormal"/>
    <w:uiPriority w:val="48"/>
    <w:rsid w:val="00D83177"/>
    <w:pPr>
      <w:spacing w:after="0" w:line="240" w:lineRule="auto"/>
    </w:pPr>
    <w:tblPr>
      <w:tblStyleRowBandSize w:val="1"/>
      <w:tblStyleColBandSize w:val="1"/>
      <w:tblBorders>
        <w:top w:val="single" w:sz="4" w:space="0" w:color="E6537D" w:themeColor="accent6" w:themeTint="99"/>
        <w:left w:val="single" w:sz="4" w:space="0" w:color="E6537D" w:themeColor="accent6" w:themeTint="99"/>
        <w:bottom w:val="single" w:sz="4" w:space="0" w:color="E6537D" w:themeColor="accent6" w:themeTint="99"/>
        <w:right w:val="single" w:sz="4" w:space="0" w:color="E6537D" w:themeColor="accent6" w:themeTint="99"/>
        <w:insideH w:val="single" w:sz="4" w:space="0" w:color="E6537D" w:themeColor="accent6" w:themeTint="99"/>
        <w:insideV w:val="single" w:sz="4" w:space="0" w:color="E653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5D3" w:themeFill="accent6" w:themeFillTint="33"/>
      </w:tcPr>
    </w:tblStylePr>
    <w:tblStylePr w:type="band1Horz">
      <w:tblPr/>
      <w:tcPr>
        <w:shd w:val="clear" w:color="auto" w:fill="F6C5D3" w:themeFill="accent6" w:themeFillTint="33"/>
      </w:tcPr>
    </w:tblStylePr>
    <w:tblStylePr w:type="neCell">
      <w:tblPr/>
      <w:tcPr>
        <w:tcBorders>
          <w:bottom w:val="single" w:sz="4" w:space="0" w:color="E6537D" w:themeColor="accent6" w:themeTint="99"/>
        </w:tcBorders>
      </w:tcPr>
    </w:tblStylePr>
    <w:tblStylePr w:type="nwCell">
      <w:tblPr/>
      <w:tcPr>
        <w:tcBorders>
          <w:bottom w:val="single" w:sz="4" w:space="0" w:color="E6537D" w:themeColor="accent6" w:themeTint="99"/>
        </w:tcBorders>
      </w:tcPr>
    </w:tblStylePr>
    <w:tblStylePr w:type="seCell">
      <w:tblPr/>
      <w:tcPr>
        <w:tcBorders>
          <w:top w:val="single" w:sz="4" w:space="0" w:color="E6537D" w:themeColor="accent6" w:themeTint="99"/>
        </w:tcBorders>
      </w:tcPr>
    </w:tblStylePr>
    <w:tblStylePr w:type="swCell">
      <w:tblPr/>
      <w:tcPr>
        <w:tcBorders>
          <w:top w:val="single" w:sz="4" w:space="0" w:color="E6537D" w:themeColor="accent6" w:themeTint="99"/>
        </w:tcBorders>
      </w:tcPr>
    </w:tblStylePr>
  </w:style>
  <w:style w:type="paragraph" w:customStyle="1" w:styleId="Impactstatement">
    <w:name w:val="Impact statement"/>
    <w:basedOn w:val="Normal"/>
    <w:next w:val="Normal"/>
    <w:link w:val="ImpactstatementChar"/>
    <w:uiPriority w:val="13"/>
    <w:qFormat/>
    <w:rsid w:val="00A0373D"/>
    <w:pPr>
      <w:spacing w:before="120" w:after="120"/>
      <w:ind w:right="-30"/>
      <w:jc w:val="right"/>
    </w:pPr>
    <w:rPr>
      <w:b/>
      <w:i/>
      <w:color w:val="C31C4A" w:themeColor="accent1"/>
      <w:sz w:val="32"/>
    </w:rPr>
  </w:style>
  <w:style w:type="paragraph" w:customStyle="1" w:styleId="Tablesub-heading">
    <w:name w:val="Table sub-heading"/>
    <w:basedOn w:val="Tableheading"/>
    <w:next w:val="TableBodyText"/>
    <w:link w:val="Tablesub-headingChar"/>
    <w:uiPriority w:val="12"/>
    <w:qFormat/>
    <w:rsid w:val="00296962"/>
    <w:rPr>
      <w:rFonts w:eastAsiaTheme="minorEastAsia"/>
      <w:i/>
      <w:color w:val="5D4B79" w:themeColor="accent5"/>
    </w:rPr>
  </w:style>
  <w:style w:type="character" w:customStyle="1" w:styleId="Tablesub-headingChar">
    <w:name w:val="Table sub-heading Char"/>
    <w:basedOn w:val="TableheadingChar"/>
    <w:link w:val="Tablesub-heading"/>
    <w:uiPriority w:val="12"/>
    <w:rsid w:val="00FA79D3"/>
    <w:rPr>
      <w:rFonts w:ascii="Franklin Gothic Book" w:eastAsiaTheme="minorEastAsia" w:hAnsi="Franklin Gothic Book" w:cs="Arial"/>
      <w:b/>
      <w:bCs/>
      <w:i/>
      <w:color w:val="5D4B79" w:themeColor="accent5"/>
      <w:spacing w:val="10"/>
      <w:sz w:val="21"/>
      <w:szCs w:val="21"/>
      <w:lang w:val="en-US" w:eastAsia="en-AU"/>
    </w:rPr>
  </w:style>
  <w:style w:type="table" w:customStyle="1" w:styleId="LonerganDefaultTable">
    <w:name w:val="Lonergan Default Table"/>
    <w:basedOn w:val="ListTable1Light-Accent6"/>
    <w:uiPriority w:val="99"/>
    <w:rsid w:val="00E23425"/>
    <w:rPr>
      <w:rFonts w:ascii="Franklin Gothic Book" w:eastAsiaTheme="minorEastAsia" w:hAnsi="Franklin Gothic Book"/>
      <w:sz w:val="21"/>
      <w:szCs w:val="21"/>
      <w:lang w:val="en-US" w:eastAsia="en-AU"/>
    </w:rPr>
    <w:tblPr>
      <w:tblBorders>
        <w:top w:val="single" w:sz="4" w:space="0" w:color="6C6C6C" w:themeColor="text2"/>
        <w:left w:val="single" w:sz="4" w:space="0" w:color="6C6C6C" w:themeColor="text2"/>
        <w:bottom w:val="single" w:sz="4" w:space="0" w:color="6C6C6C" w:themeColor="text2"/>
        <w:right w:val="single" w:sz="4" w:space="0" w:color="6C6C6C" w:themeColor="text2"/>
        <w:insideH w:val="single" w:sz="4" w:space="0" w:color="6C6C6C" w:themeColor="text2"/>
        <w:insideV w:val="single" w:sz="4" w:space="0" w:color="6C6C6C" w:themeColor="text2"/>
      </w:tblBorders>
    </w:tblPr>
    <w:tcPr>
      <w:shd w:val="clear" w:color="auto" w:fill="5D4B79" w:themeFill="accent5"/>
      <w:vAlign w:val="center"/>
    </w:tcPr>
    <w:tblStylePr w:type="firstRow">
      <w:pPr>
        <w:jc w:val="left"/>
      </w:pPr>
      <w:rPr>
        <w:rFonts w:ascii="Franklin Gothic Medium" w:hAnsi="Franklin Gothic Medium"/>
        <w:b/>
        <w:bCs/>
        <w:color w:val="FFFFFF" w:themeColor="background1"/>
        <w:sz w:val="21"/>
      </w:rPr>
      <w:tblPr/>
      <w:tcPr>
        <w:tcBorders>
          <w:bottom w:val="nil"/>
          <w:insideH w:val="single" w:sz="4" w:space="0" w:color="FFFFFF" w:themeColor="background1"/>
          <w:insideV w:val="single" w:sz="4" w:space="0" w:color="FFFFFF" w:themeColor="background1"/>
        </w:tcBorders>
      </w:tcPr>
    </w:tblStylePr>
    <w:tblStylePr w:type="lastRow">
      <w:rPr>
        <w:b/>
        <w:bCs/>
      </w:rPr>
      <w:tblPr/>
      <w:tcPr>
        <w:tcBorders>
          <w:top w:val="single" w:sz="4" w:space="0" w:color="9B8AB6" w:themeColor="accent5" w:themeTint="99"/>
        </w:tcBorders>
      </w:tcPr>
    </w:tblStylePr>
    <w:tblStylePr w:type="firstCol">
      <w:rPr>
        <w:b w:val="0"/>
        <w:bCs/>
      </w:rPr>
    </w:tblStylePr>
    <w:tblStylePr w:type="lastCol">
      <w:rPr>
        <w:b w:val="0"/>
        <w:bCs/>
      </w:rPr>
    </w:tblStylePr>
    <w:tblStylePr w:type="band1Vert">
      <w:tblPr/>
      <w:tcPr>
        <w:shd w:val="clear" w:color="auto" w:fill="DDD8E7" w:themeFill="accent5" w:themeFillTint="33"/>
      </w:tcPr>
    </w:tblStylePr>
    <w:tblStylePr w:type="band1Horz">
      <w:tblPr/>
      <w:tcPr>
        <w:shd w:val="clear" w:color="auto" w:fill="FFFFFF" w:themeFill="background1"/>
      </w:tcPr>
    </w:tblStylePr>
    <w:tblStylePr w:type="band2Horz">
      <w:tblPr/>
      <w:tcPr>
        <w:shd w:val="clear" w:color="auto" w:fill="DDD8E7" w:themeFill="accent5" w:themeFillTint="33"/>
      </w:tcPr>
    </w:tblStylePr>
  </w:style>
  <w:style w:type="table" w:styleId="ListTable1Light-Accent5">
    <w:name w:val="List Table 1 Light Accent 5"/>
    <w:basedOn w:val="TableNormal"/>
    <w:uiPriority w:val="46"/>
    <w:rsid w:val="00296962"/>
    <w:pPr>
      <w:spacing w:after="0" w:line="240" w:lineRule="auto"/>
    </w:pPr>
    <w:tblPr>
      <w:tblStyleRowBandSize w:val="1"/>
      <w:tblStyleColBandSize w:val="1"/>
    </w:tblPr>
    <w:tblStylePr w:type="firstRow">
      <w:rPr>
        <w:b/>
        <w:bCs/>
      </w:rPr>
      <w:tblPr/>
      <w:tcPr>
        <w:tcBorders>
          <w:bottom w:val="single" w:sz="4" w:space="0" w:color="9B8AB6" w:themeColor="accent5" w:themeTint="99"/>
        </w:tcBorders>
      </w:tcPr>
    </w:tblStylePr>
    <w:tblStylePr w:type="lastRow">
      <w:rPr>
        <w:b/>
        <w:bCs/>
      </w:rPr>
      <w:tblPr/>
      <w:tcPr>
        <w:tcBorders>
          <w:top w:val="single" w:sz="4" w:space="0" w:color="9B8AB6" w:themeColor="accent5" w:themeTint="99"/>
        </w:tcBorders>
      </w:tcPr>
    </w:tblStylePr>
    <w:tblStylePr w:type="firstCol">
      <w:rPr>
        <w:b/>
        <w:bCs/>
      </w:rPr>
    </w:tblStylePr>
    <w:tblStylePr w:type="lastCol">
      <w:rPr>
        <w:b/>
        <w:bCs/>
      </w:rPr>
    </w:tblStylePr>
    <w:tblStylePr w:type="band1Vert">
      <w:tblPr/>
      <w:tcPr>
        <w:shd w:val="clear" w:color="auto" w:fill="DDD8E7" w:themeFill="accent5" w:themeFillTint="33"/>
      </w:tcPr>
    </w:tblStylePr>
    <w:tblStylePr w:type="band1Horz">
      <w:tblPr/>
      <w:tcPr>
        <w:shd w:val="clear" w:color="auto" w:fill="DDD8E7" w:themeFill="accent5" w:themeFillTint="33"/>
      </w:tcPr>
    </w:tblStylePr>
  </w:style>
  <w:style w:type="character" w:customStyle="1" w:styleId="ImpactstatementChar">
    <w:name w:val="Impact statement Char"/>
    <w:basedOn w:val="DefaultParagraphFont"/>
    <w:link w:val="Impactstatement"/>
    <w:uiPriority w:val="13"/>
    <w:rsid w:val="00FA79D3"/>
    <w:rPr>
      <w:rFonts w:ascii="Franklin Gothic Book" w:eastAsia="Times" w:hAnsi="Franklin Gothic Book" w:cs="Arial"/>
      <w:b/>
      <w:i/>
      <w:color w:val="C31C4A" w:themeColor="accent1"/>
      <w:sz w:val="32"/>
      <w:szCs w:val="21"/>
    </w:rPr>
  </w:style>
  <w:style w:type="paragraph" w:customStyle="1" w:styleId="NumberedList">
    <w:name w:val="Numbered List"/>
    <w:basedOn w:val="ListParagraph"/>
    <w:link w:val="NumberedListChar"/>
    <w:uiPriority w:val="6"/>
    <w:qFormat/>
    <w:rsid w:val="005E3EDF"/>
    <w:pPr>
      <w:numPr>
        <w:numId w:val="1"/>
      </w:numPr>
    </w:pPr>
  </w:style>
  <w:style w:type="paragraph" w:customStyle="1" w:styleId="SectionSub-heading">
    <w:name w:val="Section Sub-heading"/>
    <w:basedOn w:val="Normal"/>
    <w:next w:val="Normal"/>
    <w:link w:val="SectionSub-headingChar"/>
    <w:uiPriority w:val="2"/>
    <w:qFormat/>
    <w:rsid w:val="006D2A99"/>
    <w:pPr>
      <w:spacing w:after="0"/>
    </w:pPr>
    <w:rPr>
      <w:color w:val="C31C4A" w:themeColor="accent1"/>
    </w:rPr>
  </w:style>
  <w:style w:type="character" w:customStyle="1" w:styleId="ListParagraphChar">
    <w:name w:val="List Paragraph Char"/>
    <w:basedOn w:val="DefaultParagraphFont"/>
    <w:link w:val="ListParagraph"/>
    <w:uiPriority w:val="38"/>
    <w:rsid w:val="005E3EDF"/>
    <w:rPr>
      <w:rFonts w:ascii="Franklin Gothic Book" w:eastAsia="Times" w:hAnsi="Franklin Gothic Book" w:cs="Arial"/>
      <w:color w:val="363636" w:themeColor="text1"/>
      <w:sz w:val="21"/>
      <w:szCs w:val="21"/>
    </w:rPr>
  </w:style>
  <w:style w:type="character" w:customStyle="1" w:styleId="NumberedListChar">
    <w:name w:val="Numbered List Char"/>
    <w:basedOn w:val="ListParagraphChar"/>
    <w:link w:val="NumberedList"/>
    <w:uiPriority w:val="6"/>
    <w:rsid w:val="005E3EDF"/>
    <w:rPr>
      <w:rFonts w:ascii="Franklin Gothic Book" w:eastAsia="Times" w:hAnsi="Franklin Gothic Book" w:cs="Arial"/>
      <w:color w:val="363636" w:themeColor="text1"/>
      <w:sz w:val="21"/>
      <w:szCs w:val="21"/>
    </w:rPr>
  </w:style>
  <w:style w:type="table" w:styleId="GridTable4-Accent4">
    <w:name w:val="Grid Table 4 Accent 4"/>
    <w:basedOn w:val="TableNormal"/>
    <w:uiPriority w:val="49"/>
    <w:rsid w:val="0056262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FEEEDC" w:themeColor="accent4" w:themeTint="99"/>
        <w:left w:val="single" w:sz="4" w:space="0" w:color="FEEEDC" w:themeColor="accent4" w:themeTint="99"/>
        <w:bottom w:val="single" w:sz="4" w:space="0" w:color="FEEEDC" w:themeColor="accent4" w:themeTint="99"/>
        <w:right w:val="single" w:sz="4" w:space="0" w:color="FEEEDC" w:themeColor="accent4" w:themeTint="99"/>
        <w:insideH w:val="single" w:sz="4" w:space="0" w:color="FEEEDC" w:themeColor="accent4" w:themeTint="99"/>
        <w:insideV w:val="single" w:sz="4" w:space="0" w:color="FEEEDC" w:themeColor="accent4" w:themeTint="99"/>
      </w:tblBorders>
    </w:tblPr>
    <w:tblStylePr w:type="firstRow">
      <w:rPr>
        <w:b/>
        <w:bCs/>
        <w:color w:val="FFFFFF" w:themeColor="background1"/>
      </w:rPr>
      <w:tblPr/>
      <w:tcPr>
        <w:tcBorders>
          <w:top w:val="single" w:sz="4" w:space="0" w:color="FEE3C6" w:themeColor="accent4"/>
          <w:left w:val="single" w:sz="4" w:space="0" w:color="FEE3C6" w:themeColor="accent4"/>
          <w:bottom w:val="single" w:sz="4" w:space="0" w:color="FEE3C6" w:themeColor="accent4"/>
          <w:right w:val="single" w:sz="4" w:space="0" w:color="FEE3C6" w:themeColor="accent4"/>
          <w:insideH w:val="nil"/>
          <w:insideV w:val="nil"/>
        </w:tcBorders>
        <w:shd w:val="clear" w:color="auto" w:fill="FEE3C6" w:themeFill="accent4"/>
      </w:tcPr>
    </w:tblStylePr>
    <w:tblStylePr w:type="lastRow">
      <w:rPr>
        <w:b/>
        <w:bCs/>
      </w:rPr>
      <w:tblPr/>
      <w:tcPr>
        <w:tcBorders>
          <w:top w:val="double" w:sz="4" w:space="0" w:color="FEE3C6" w:themeColor="accent4"/>
        </w:tcBorders>
      </w:tcPr>
    </w:tblStylePr>
    <w:tblStylePr w:type="firstCol">
      <w:rPr>
        <w:b/>
        <w:bCs/>
      </w:rPr>
    </w:tblStylePr>
    <w:tblStylePr w:type="lastCol">
      <w:rPr>
        <w:b/>
        <w:bCs/>
      </w:rPr>
    </w:tblStylePr>
    <w:tblStylePr w:type="band1Vert">
      <w:tblPr/>
      <w:tcPr>
        <w:shd w:val="clear" w:color="auto" w:fill="FEF9F3" w:themeFill="accent4" w:themeFillTint="33"/>
      </w:tcPr>
    </w:tblStylePr>
    <w:tblStylePr w:type="band1Horz">
      <w:tblPr/>
      <w:tcPr>
        <w:shd w:val="clear" w:color="auto" w:fill="FEF9F3" w:themeFill="accent4" w:themeFillTint="33"/>
      </w:tcPr>
    </w:tblStylePr>
  </w:style>
  <w:style w:type="character" w:customStyle="1" w:styleId="SectionSub-headingChar">
    <w:name w:val="Section Sub-heading Char"/>
    <w:basedOn w:val="DefaultParagraphFont"/>
    <w:link w:val="SectionSub-heading"/>
    <w:uiPriority w:val="2"/>
    <w:rsid w:val="00FA79D3"/>
    <w:rPr>
      <w:rFonts w:ascii="Franklin Gothic Book" w:eastAsia="Times" w:hAnsi="Franklin Gothic Book" w:cs="Arial"/>
      <w:color w:val="C31C4A" w:themeColor="accent1"/>
      <w:sz w:val="21"/>
      <w:szCs w:val="21"/>
    </w:rPr>
  </w:style>
  <w:style w:type="table" w:styleId="ListTable1Light-Accent6">
    <w:name w:val="List Table 1 Light Accent 6"/>
    <w:basedOn w:val="TableNormal"/>
    <w:uiPriority w:val="46"/>
    <w:rsid w:val="00562627"/>
    <w:pPr>
      <w:spacing w:after="0" w:line="240" w:lineRule="auto"/>
    </w:pPr>
    <w:tblPr>
      <w:tblStyleRowBandSize w:val="1"/>
      <w:tblStyleColBandSize w:val="1"/>
    </w:tblPr>
    <w:tblStylePr w:type="firstRow">
      <w:rPr>
        <w:b/>
        <w:bCs/>
      </w:rPr>
      <w:tblPr/>
      <w:tcPr>
        <w:tcBorders>
          <w:bottom w:val="single" w:sz="4" w:space="0" w:color="E6537D" w:themeColor="accent6" w:themeTint="99"/>
        </w:tcBorders>
      </w:tcPr>
    </w:tblStylePr>
    <w:tblStylePr w:type="lastRow">
      <w:rPr>
        <w:b/>
        <w:bCs/>
      </w:rPr>
      <w:tblPr/>
      <w:tcPr>
        <w:tcBorders>
          <w:top w:val="single" w:sz="4" w:space="0" w:color="E6537D" w:themeColor="accent6" w:themeTint="99"/>
        </w:tcBorders>
      </w:tcPr>
    </w:tblStylePr>
    <w:tblStylePr w:type="firstCol">
      <w:rPr>
        <w:b/>
        <w:bCs/>
      </w:rPr>
    </w:tblStylePr>
    <w:tblStylePr w:type="lastCol">
      <w:rPr>
        <w:b/>
        <w:bCs/>
      </w:rPr>
    </w:tblStylePr>
    <w:tblStylePr w:type="band1Vert">
      <w:tblPr/>
      <w:tcPr>
        <w:shd w:val="clear" w:color="auto" w:fill="F6C5D3" w:themeFill="accent6" w:themeFillTint="33"/>
      </w:tcPr>
    </w:tblStylePr>
    <w:tblStylePr w:type="band1Horz">
      <w:tblPr/>
      <w:tcPr>
        <w:shd w:val="clear" w:color="auto" w:fill="F6C5D3" w:themeFill="accent6" w:themeFillTint="33"/>
      </w:tcPr>
    </w:tblStylePr>
  </w:style>
  <w:style w:type="table" w:styleId="ListTable1Light-Accent4">
    <w:name w:val="List Table 1 Light Accent 4"/>
    <w:basedOn w:val="TableNormal"/>
    <w:uiPriority w:val="46"/>
    <w:rsid w:val="00562627"/>
    <w:pPr>
      <w:spacing w:after="0" w:line="240" w:lineRule="auto"/>
    </w:pPr>
    <w:tblPr>
      <w:tblStyleRowBandSize w:val="1"/>
      <w:tblStyleColBandSize w:val="1"/>
    </w:tblPr>
    <w:tblStylePr w:type="firstRow">
      <w:rPr>
        <w:b/>
        <w:bCs/>
      </w:rPr>
      <w:tblPr/>
      <w:tcPr>
        <w:tcBorders>
          <w:bottom w:val="single" w:sz="4" w:space="0" w:color="FEEEDC" w:themeColor="accent4" w:themeTint="99"/>
        </w:tcBorders>
      </w:tcPr>
    </w:tblStylePr>
    <w:tblStylePr w:type="lastRow">
      <w:rPr>
        <w:b/>
        <w:bCs/>
      </w:rPr>
      <w:tblPr/>
      <w:tcPr>
        <w:tcBorders>
          <w:top w:val="single" w:sz="4" w:space="0" w:color="FEEEDC" w:themeColor="accent4" w:themeTint="99"/>
        </w:tcBorders>
      </w:tcPr>
    </w:tblStylePr>
    <w:tblStylePr w:type="firstCol">
      <w:rPr>
        <w:b/>
        <w:bCs/>
      </w:rPr>
    </w:tblStylePr>
    <w:tblStylePr w:type="lastCol">
      <w:rPr>
        <w:b/>
        <w:bCs/>
      </w:rPr>
    </w:tblStylePr>
    <w:tblStylePr w:type="band1Vert">
      <w:tblPr/>
      <w:tcPr>
        <w:shd w:val="clear" w:color="auto" w:fill="FEF9F3" w:themeFill="accent4" w:themeFillTint="33"/>
      </w:tcPr>
    </w:tblStylePr>
    <w:tblStylePr w:type="band1Horz">
      <w:tblPr/>
      <w:tcPr>
        <w:shd w:val="clear" w:color="auto" w:fill="FEF9F3" w:themeFill="accent4" w:themeFillTint="33"/>
      </w:tcPr>
    </w:tblStylePr>
  </w:style>
  <w:style w:type="character" w:styleId="CommentReference">
    <w:name w:val="annotation reference"/>
    <w:basedOn w:val="DefaultParagraphFont"/>
    <w:uiPriority w:val="99"/>
    <w:semiHidden/>
    <w:unhideWhenUsed/>
    <w:rsid w:val="00810CBF"/>
    <w:rPr>
      <w:sz w:val="16"/>
      <w:szCs w:val="16"/>
    </w:rPr>
  </w:style>
  <w:style w:type="paragraph" w:styleId="CommentText">
    <w:name w:val="annotation text"/>
    <w:basedOn w:val="Normal"/>
    <w:link w:val="CommentTextChar"/>
    <w:uiPriority w:val="99"/>
    <w:unhideWhenUsed/>
    <w:rsid w:val="00810CBF"/>
    <w:pPr>
      <w:spacing w:line="240" w:lineRule="auto"/>
    </w:pPr>
    <w:rPr>
      <w:sz w:val="20"/>
      <w:szCs w:val="20"/>
    </w:rPr>
  </w:style>
  <w:style w:type="character" w:customStyle="1" w:styleId="CommentTextChar">
    <w:name w:val="Comment Text Char"/>
    <w:basedOn w:val="DefaultParagraphFont"/>
    <w:link w:val="CommentText"/>
    <w:uiPriority w:val="99"/>
    <w:rsid w:val="00810CBF"/>
    <w:rPr>
      <w:rFonts w:ascii="Franklin Gothic Book" w:eastAsia="Times" w:hAnsi="Franklin Gothic Book" w:cs="Arial"/>
      <w:color w:val="363636" w:themeColor="text1"/>
      <w:sz w:val="20"/>
      <w:szCs w:val="20"/>
    </w:rPr>
  </w:style>
  <w:style w:type="paragraph" w:styleId="CommentSubject">
    <w:name w:val="annotation subject"/>
    <w:basedOn w:val="CommentText"/>
    <w:next w:val="CommentText"/>
    <w:link w:val="CommentSubjectChar"/>
    <w:uiPriority w:val="99"/>
    <w:semiHidden/>
    <w:unhideWhenUsed/>
    <w:rsid w:val="00810CBF"/>
    <w:rPr>
      <w:b/>
      <w:bCs/>
    </w:rPr>
  </w:style>
  <w:style w:type="character" w:customStyle="1" w:styleId="CommentSubjectChar">
    <w:name w:val="Comment Subject Char"/>
    <w:basedOn w:val="CommentTextChar"/>
    <w:link w:val="CommentSubject"/>
    <w:uiPriority w:val="99"/>
    <w:semiHidden/>
    <w:rsid w:val="00810CBF"/>
    <w:rPr>
      <w:rFonts w:ascii="Franklin Gothic Book" w:eastAsia="Times" w:hAnsi="Franklin Gothic Book" w:cs="Arial"/>
      <w:b/>
      <w:bCs/>
      <w:color w:val="363636" w:themeColor="text1"/>
      <w:sz w:val="20"/>
      <w:szCs w:val="20"/>
    </w:rPr>
  </w:style>
  <w:style w:type="paragraph" w:styleId="BalloonText">
    <w:name w:val="Balloon Text"/>
    <w:basedOn w:val="Normal"/>
    <w:link w:val="BalloonTextChar"/>
    <w:uiPriority w:val="99"/>
    <w:unhideWhenUsed/>
    <w:rsid w:val="00810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10CBF"/>
    <w:rPr>
      <w:rFonts w:ascii="Segoe UI" w:eastAsia="Times" w:hAnsi="Segoe UI" w:cs="Segoe UI"/>
      <w:color w:val="363636" w:themeColor="text1"/>
      <w:sz w:val="18"/>
      <w:szCs w:val="18"/>
    </w:rPr>
  </w:style>
  <w:style w:type="paragraph" w:customStyle="1" w:styleId="SectionHeading">
    <w:name w:val="Section Heading"/>
    <w:basedOn w:val="Heading1"/>
    <w:uiPriority w:val="1"/>
    <w:qFormat/>
    <w:rsid w:val="00B04E85"/>
    <w:pPr>
      <w:numPr>
        <w:numId w:val="0"/>
      </w:numPr>
    </w:pPr>
  </w:style>
  <w:style w:type="paragraph" w:customStyle="1" w:styleId="BulletedList">
    <w:name w:val="Bulleted List"/>
    <w:basedOn w:val="ListParagraph"/>
    <w:link w:val="BulletedListChar"/>
    <w:uiPriority w:val="5"/>
    <w:qFormat/>
    <w:rsid w:val="00FC1E85"/>
    <w:pPr>
      <w:numPr>
        <w:numId w:val="4"/>
      </w:numPr>
      <w:spacing w:before="120"/>
    </w:pPr>
  </w:style>
  <w:style w:type="paragraph" w:customStyle="1" w:styleId="StrongEmphasis">
    <w:name w:val="Strong Emphasis"/>
    <w:basedOn w:val="Normal"/>
    <w:uiPriority w:val="38"/>
    <w:semiHidden/>
    <w:qFormat/>
    <w:rsid w:val="005E3EDF"/>
  </w:style>
  <w:style w:type="paragraph" w:styleId="Caption">
    <w:name w:val="caption"/>
    <w:basedOn w:val="Normal"/>
    <w:next w:val="Normal"/>
    <w:uiPriority w:val="14"/>
    <w:qFormat/>
    <w:rsid w:val="00233738"/>
    <w:pPr>
      <w:jc w:val="left"/>
    </w:pPr>
    <w:rPr>
      <w:i/>
      <w:sz w:val="18"/>
      <w:szCs w:val="16"/>
    </w:rPr>
  </w:style>
  <w:style w:type="paragraph" w:styleId="Header">
    <w:name w:val="header"/>
    <w:basedOn w:val="Normal"/>
    <w:link w:val="HeaderChar"/>
    <w:unhideWhenUsed/>
    <w:rsid w:val="00CF618B"/>
    <w:pPr>
      <w:tabs>
        <w:tab w:val="center" w:pos="4513"/>
        <w:tab w:val="right" w:pos="9026"/>
      </w:tabs>
      <w:spacing w:after="0" w:line="240" w:lineRule="auto"/>
    </w:pPr>
  </w:style>
  <w:style w:type="character" w:customStyle="1" w:styleId="HeaderChar">
    <w:name w:val="Header Char"/>
    <w:basedOn w:val="DefaultParagraphFont"/>
    <w:link w:val="Header"/>
    <w:rsid w:val="00CF618B"/>
    <w:rPr>
      <w:rFonts w:ascii="Franklin Gothic Book" w:eastAsia="Times" w:hAnsi="Franklin Gothic Book" w:cs="Arial"/>
      <w:color w:val="363636" w:themeColor="text1"/>
      <w:sz w:val="21"/>
      <w:szCs w:val="21"/>
    </w:rPr>
  </w:style>
  <w:style w:type="paragraph" w:styleId="Footer">
    <w:name w:val="footer"/>
    <w:basedOn w:val="Normal"/>
    <w:link w:val="FooterChar"/>
    <w:uiPriority w:val="99"/>
    <w:unhideWhenUsed/>
    <w:rsid w:val="00CF6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18B"/>
    <w:rPr>
      <w:rFonts w:ascii="Franklin Gothic Book" w:eastAsia="Times" w:hAnsi="Franklin Gothic Book" w:cs="Arial"/>
      <w:color w:val="363636" w:themeColor="text1"/>
      <w:sz w:val="21"/>
      <w:szCs w:val="21"/>
    </w:rPr>
  </w:style>
  <w:style w:type="paragraph" w:styleId="TOCHeading">
    <w:name w:val="TOC Heading"/>
    <w:basedOn w:val="Heading1"/>
    <w:next w:val="Normal"/>
    <w:uiPriority w:val="39"/>
    <w:unhideWhenUsed/>
    <w:rsid w:val="0013474D"/>
    <w:pPr>
      <w:pBdr>
        <w:bottom w:val="single" w:sz="4" w:space="0" w:color="C31C4A" w:themeColor="accent1"/>
      </w:pBdr>
      <w:spacing w:line="288" w:lineRule="auto"/>
      <w:ind w:left="720" w:hanging="578"/>
      <w:outlineLvl w:val="9"/>
    </w:pPr>
    <w:rPr>
      <w:rFonts w:eastAsiaTheme="majorEastAsia"/>
      <w:color w:val="EB1515"/>
      <w:spacing w:val="0"/>
      <w:sz w:val="44"/>
      <w:szCs w:val="36"/>
      <w:lang w:eastAsia="en-AU"/>
    </w:rPr>
  </w:style>
  <w:style w:type="paragraph" w:styleId="TOC1">
    <w:name w:val="toc 1"/>
    <w:basedOn w:val="Normal"/>
    <w:next w:val="Normal"/>
    <w:autoRedefine/>
    <w:uiPriority w:val="39"/>
    <w:unhideWhenUsed/>
    <w:rsid w:val="0092018D"/>
    <w:pPr>
      <w:tabs>
        <w:tab w:val="left" w:pos="426"/>
        <w:tab w:val="right" w:pos="8789"/>
      </w:tabs>
      <w:spacing w:after="100" w:line="288" w:lineRule="auto"/>
      <w:ind w:right="0"/>
      <w:jc w:val="left"/>
    </w:pPr>
    <w:rPr>
      <w:rFonts w:eastAsia="Times New Roman" w:cs="Times New Roman"/>
      <w:color w:val="141414" w:themeColor="background2" w:themeShade="1A"/>
      <w:sz w:val="22"/>
      <w:szCs w:val="22"/>
      <w:lang w:eastAsia="en-AU"/>
    </w:rPr>
  </w:style>
  <w:style w:type="character" w:styleId="Hyperlink">
    <w:name w:val="Hyperlink"/>
    <w:basedOn w:val="DefaultParagraphFont"/>
    <w:uiPriority w:val="99"/>
    <w:unhideWhenUsed/>
    <w:rsid w:val="0013474D"/>
    <w:rPr>
      <w:color w:val="C91111"/>
      <w:u w:val="single"/>
    </w:rPr>
  </w:style>
  <w:style w:type="paragraph" w:styleId="TOC2">
    <w:name w:val="toc 2"/>
    <w:basedOn w:val="Normal"/>
    <w:next w:val="Normal"/>
    <w:autoRedefine/>
    <w:uiPriority w:val="39"/>
    <w:unhideWhenUsed/>
    <w:rsid w:val="001C23BF"/>
    <w:pPr>
      <w:tabs>
        <w:tab w:val="left" w:pos="1134"/>
        <w:tab w:val="right" w:leader="dot" w:pos="8789"/>
      </w:tabs>
      <w:spacing w:after="100" w:line="288" w:lineRule="auto"/>
      <w:ind w:left="425" w:right="0"/>
    </w:pPr>
    <w:rPr>
      <w:rFonts w:eastAsia="Times New Roman" w:cs="Times New Roman"/>
      <w:color w:val="141414" w:themeColor="background2" w:themeShade="1A"/>
      <w:sz w:val="22"/>
      <w:szCs w:val="22"/>
      <w:lang w:eastAsia="en-AU"/>
    </w:rPr>
  </w:style>
  <w:style w:type="paragraph" w:styleId="ListBullet">
    <w:name w:val="List Bullet"/>
    <w:basedOn w:val="Normal"/>
    <w:unhideWhenUsed/>
    <w:rsid w:val="0013474D"/>
    <w:pPr>
      <w:numPr>
        <w:numId w:val="3"/>
      </w:numPr>
      <w:spacing w:after="0" w:line="240" w:lineRule="auto"/>
      <w:ind w:right="0"/>
      <w:contextualSpacing/>
      <w:jc w:val="left"/>
    </w:pPr>
    <w:rPr>
      <w:rFonts w:ascii="Tahoma" w:hAnsi="Tahoma"/>
      <w:color w:val="auto"/>
      <w:sz w:val="22"/>
      <w:szCs w:val="22"/>
    </w:rPr>
  </w:style>
  <w:style w:type="paragraph" w:styleId="TOC3">
    <w:name w:val="toc 3"/>
    <w:basedOn w:val="Normal"/>
    <w:next w:val="Normal"/>
    <w:autoRedefine/>
    <w:uiPriority w:val="39"/>
    <w:unhideWhenUsed/>
    <w:rsid w:val="0092018D"/>
    <w:pPr>
      <w:tabs>
        <w:tab w:val="left" w:pos="1134"/>
        <w:tab w:val="right" w:leader="dot" w:pos="8789"/>
      </w:tabs>
      <w:spacing w:after="100"/>
      <w:ind w:left="420"/>
    </w:pPr>
  </w:style>
  <w:style w:type="character" w:styleId="PlaceholderText">
    <w:name w:val="Placeholder Text"/>
    <w:basedOn w:val="DefaultParagraphFont"/>
    <w:uiPriority w:val="99"/>
    <w:semiHidden/>
    <w:rsid w:val="00D503A1"/>
    <w:rPr>
      <w:color w:val="808080"/>
    </w:rPr>
  </w:style>
  <w:style w:type="paragraph" w:styleId="NormalWeb">
    <w:name w:val="Normal (Web)"/>
    <w:basedOn w:val="Normal"/>
    <w:uiPriority w:val="99"/>
    <w:unhideWhenUsed/>
    <w:rsid w:val="006A068C"/>
    <w:pPr>
      <w:spacing w:before="100" w:beforeAutospacing="1" w:after="100" w:afterAutospacing="1" w:line="240" w:lineRule="auto"/>
      <w:ind w:right="0"/>
      <w:jc w:val="left"/>
    </w:pPr>
    <w:rPr>
      <w:rFonts w:ascii="Times New Roman" w:eastAsia="Times New Roman" w:hAnsi="Times New Roman" w:cs="Times New Roman"/>
      <w:color w:val="auto"/>
      <w:sz w:val="24"/>
      <w:szCs w:val="24"/>
      <w:lang w:eastAsia="en-AU"/>
    </w:rPr>
  </w:style>
  <w:style w:type="paragraph" w:customStyle="1" w:styleId="Questionandbase">
    <w:name w:val="Question and base"/>
    <w:basedOn w:val="Quote"/>
    <w:link w:val="QuestionandbaseChar"/>
    <w:qFormat/>
    <w:rsid w:val="008478CD"/>
    <w:pPr>
      <w:spacing w:after="240" w:line="259" w:lineRule="auto"/>
      <w:ind w:left="0" w:right="-24"/>
    </w:pPr>
    <w:rPr>
      <w:sz w:val="16"/>
      <w:szCs w:val="18"/>
    </w:rPr>
  </w:style>
  <w:style w:type="character" w:customStyle="1" w:styleId="QuestionandbaseChar">
    <w:name w:val="Question and base Char"/>
    <w:basedOn w:val="QuoteChar"/>
    <w:link w:val="Questionandbase"/>
    <w:rsid w:val="008478CD"/>
    <w:rPr>
      <w:rFonts w:ascii="Franklin Gothic Book" w:eastAsia="Times" w:hAnsi="Franklin Gothic Book" w:cs="Arial"/>
      <w:i/>
      <w:iCs/>
      <w:color w:val="363636" w:themeColor="text1"/>
      <w:sz w:val="16"/>
      <w:szCs w:val="18"/>
    </w:rPr>
  </w:style>
  <w:style w:type="table" w:customStyle="1" w:styleId="ReportTemplate-Purple">
    <w:name w:val="Report Template - Purple"/>
    <w:basedOn w:val="TableNormal"/>
    <w:uiPriority w:val="99"/>
    <w:rsid w:val="00D23983"/>
    <w:pPr>
      <w:spacing w:after="0" w:line="240" w:lineRule="auto"/>
    </w:pPr>
    <w:tblPr/>
  </w:style>
  <w:style w:type="character" w:customStyle="1" w:styleId="UnresolvedMention1">
    <w:name w:val="Unresolved Mention1"/>
    <w:basedOn w:val="DefaultParagraphFont"/>
    <w:uiPriority w:val="99"/>
    <w:semiHidden/>
    <w:unhideWhenUsed/>
    <w:rsid w:val="000704AF"/>
    <w:rPr>
      <w:color w:val="605E5C"/>
      <w:shd w:val="clear" w:color="auto" w:fill="E1DFDD"/>
    </w:rPr>
  </w:style>
  <w:style w:type="character" w:styleId="FollowedHyperlink">
    <w:name w:val="FollowedHyperlink"/>
    <w:basedOn w:val="DefaultParagraphFont"/>
    <w:unhideWhenUsed/>
    <w:rsid w:val="00323DF5"/>
    <w:rPr>
      <w:color w:val="C31C4A" w:themeColor="followedHyperlink"/>
      <w:u w:val="single"/>
    </w:rPr>
  </w:style>
  <w:style w:type="character" w:customStyle="1" w:styleId="Heading7Char">
    <w:name w:val="Heading 7 Char"/>
    <w:basedOn w:val="DefaultParagraphFont"/>
    <w:link w:val="Heading7"/>
    <w:rsid w:val="00C91776"/>
    <w:rPr>
      <w:rFonts w:ascii="Arial" w:eastAsia="Times New Roman" w:hAnsi="Arial" w:cs="Times New Roman"/>
      <w:i/>
      <w:iCs/>
      <w:sz w:val="20"/>
      <w:szCs w:val="24"/>
      <w:lang w:val="en-GB" w:eastAsia="x-none"/>
    </w:rPr>
  </w:style>
  <w:style w:type="character" w:customStyle="1" w:styleId="Heading8Char">
    <w:name w:val="Heading 8 Char"/>
    <w:basedOn w:val="DefaultParagraphFont"/>
    <w:link w:val="Heading8"/>
    <w:rsid w:val="00C91776"/>
    <w:rPr>
      <w:rFonts w:ascii="Arial" w:eastAsia="Times New Roman" w:hAnsi="Arial" w:cs="Times New Roman"/>
      <w:b/>
      <w:bCs/>
      <w:color w:val="FFFFFF"/>
      <w:sz w:val="20"/>
      <w:szCs w:val="24"/>
      <w:lang w:val="en-GB" w:eastAsia="x-none"/>
    </w:rPr>
  </w:style>
  <w:style w:type="character" w:customStyle="1" w:styleId="Heading9Char">
    <w:name w:val="Heading 9 Char"/>
    <w:basedOn w:val="DefaultParagraphFont"/>
    <w:link w:val="Heading9"/>
    <w:rsid w:val="00C91776"/>
    <w:rPr>
      <w:rFonts w:ascii="Arial" w:eastAsia="Times New Roman" w:hAnsi="Arial" w:cs="Times New Roman"/>
      <w:i/>
      <w:sz w:val="20"/>
      <w:szCs w:val="24"/>
      <w:lang w:val="en-GB" w:eastAsia="x-none"/>
    </w:rPr>
  </w:style>
  <w:style w:type="character" w:customStyle="1" w:styleId="BulletedListChar">
    <w:name w:val="Bulleted List Char"/>
    <w:basedOn w:val="DefaultParagraphFont"/>
    <w:link w:val="BulletedList"/>
    <w:uiPriority w:val="5"/>
    <w:rsid w:val="00FC1E85"/>
    <w:rPr>
      <w:rFonts w:ascii="Franklin Gothic Book" w:eastAsia="Times" w:hAnsi="Franklin Gothic Book" w:cs="Arial"/>
      <w:color w:val="363636" w:themeColor="text1"/>
      <w:sz w:val="21"/>
      <w:szCs w:val="21"/>
    </w:rPr>
  </w:style>
  <w:style w:type="paragraph" w:styleId="PlainText">
    <w:name w:val="Plain Text"/>
    <w:basedOn w:val="Normal"/>
    <w:link w:val="PlainTextChar"/>
    <w:uiPriority w:val="99"/>
    <w:rsid w:val="00C91776"/>
    <w:pPr>
      <w:spacing w:after="0" w:line="240" w:lineRule="auto"/>
      <w:ind w:right="0"/>
      <w:jc w:val="left"/>
    </w:pPr>
    <w:rPr>
      <w:rFonts w:ascii="Courier New" w:eastAsia="Times New Roman" w:hAnsi="Courier New" w:cs="Courier New"/>
      <w:color w:val="auto"/>
      <w:sz w:val="20"/>
      <w:szCs w:val="20"/>
      <w:lang w:val="en-GB"/>
    </w:rPr>
  </w:style>
  <w:style w:type="character" w:customStyle="1" w:styleId="PlainTextChar">
    <w:name w:val="Plain Text Char"/>
    <w:basedOn w:val="DefaultParagraphFont"/>
    <w:link w:val="PlainText"/>
    <w:uiPriority w:val="99"/>
    <w:rsid w:val="00C91776"/>
    <w:rPr>
      <w:rFonts w:ascii="Courier New" w:eastAsia="Times New Roman" w:hAnsi="Courier New" w:cs="Courier New"/>
      <w:sz w:val="20"/>
      <w:szCs w:val="20"/>
      <w:lang w:val="en-GB"/>
    </w:rPr>
  </w:style>
  <w:style w:type="paragraph" w:styleId="NoSpacing">
    <w:name w:val="No Spacing"/>
    <w:link w:val="NoSpacingChar"/>
    <w:uiPriority w:val="1"/>
    <w:rsid w:val="00C91776"/>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C91776"/>
    <w:rPr>
      <w:rFonts w:ascii="Calibri" w:eastAsia="Calibri" w:hAnsi="Calibri" w:cs="Times New Roman"/>
    </w:rPr>
  </w:style>
  <w:style w:type="character" w:styleId="PageNumber">
    <w:name w:val="page number"/>
    <w:rsid w:val="00C91776"/>
  </w:style>
  <w:style w:type="character" w:customStyle="1" w:styleId="FootnoteTextChar">
    <w:name w:val="Footnote Text Char"/>
    <w:basedOn w:val="DefaultParagraphFont"/>
    <w:link w:val="FootnoteText"/>
    <w:semiHidden/>
    <w:rsid w:val="00C91776"/>
    <w:rPr>
      <w:rFonts w:ascii="Times New Roman" w:eastAsia="Times New Roman" w:hAnsi="Times New Roman" w:cs="Times New Roman"/>
      <w:sz w:val="20"/>
      <w:szCs w:val="20"/>
      <w:lang w:val="en-US" w:eastAsia="x-none"/>
    </w:rPr>
  </w:style>
  <w:style w:type="paragraph" w:styleId="FootnoteText">
    <w:name w:val="footnote text"/>
    <w:basedOn w:val="Normal"/>
    <w:link w:val="FootnoteTextChar"/>
    <w:semiHidden/>
    <w:rsid w:val="00C91776"/>
    <w:pPr>
      <w:spacing w:after="0" w:line="240" w:lineRule="auto"/>
      <w:ind w:right="0"/>
      <w:jc w:val="left"/>
    </w:pPr>
    <w:rPr>
      <w:rFonts w:ascii="Times New Roman" w:eastAsia="Times New Roman" w:hAnsi="Times New Roman" w:cs="Times New Roman"/>
      <w:color w:val="auto"/>
      <w:sz w:val="20"/>
      <w:szCs w:val="20"/>
      <w:lang w:val="en-US" w:eastAsia="x-none"/>
    </w:rPr>
  </w:style>
  <w:style w:type="character" w:customStyle="1" w:styleId="FootnoteTextChar1">
    <w:name w:val="Footnote Text Char1"/>
    <w:basedOn w:val="DefaultParagraphFont"/>
    <w:uiPriority w:val="99"/>
    <w:semiHidden/>
    <w:rsid w:val="00C91776"/>
    <w:rPr>
      <w:rFonts w:ascii="Franklin Gothic Book" w:eastAsia="Times" w:hAnsi="Franklin Gothic Book" w:cs="Arial"/>
      <w:color w:val="363636" w:themeColor="text1"/>
      <w:sz w:val="20"/>
      <w:szCs w:val="20"/>
    </w:rPr>
  </w:style>
  <w:style w:type="paragraph" w:styleId="BodyTextIndent">
    <w:name w:val="Body Text Indent"/>
    <w:basedOn w:val="Normal"/>
    <w:link w:val="BodyTextIndentChar"/>
    <w:rsid w:val="00C91776"/>
    <w:pPr>
      <w:tabs>
        <w:tab w:val="left" w:pos="1620"/>
        <w:tab w:val="left" w:pos="6840"/>
      </w:tabs>
      <w:spacing w:after="0" w:line="240" w:lineRule="auto"/>
      <w:ind w:left="1440" w:right="0" w:hanging="1440"/>
      <w:jc w:val="left"/>
    </w:pPr>
    <w:rPr>
      <w:rFonts w:ascii="Arial" w:eastAsia="Times New Roman" w:hAnsi="Arial" w:cs="Times New Roman"/>
      <w:color w:val="auto"/>
      <w:sz w:val="20"/>
      <w:szCs w:val="24"/>
      <w:lang w:val="en-US" w:eastAsia="x-none"/>
    </w:rPr>
  </w:style>
  <w:style w:type="character" w:customStyle="1" w:styleId="BodyTextIndentChar">
    <w:name w:val="Body Text Indent Char"/>
    <w:basedOn w:val="DefaultParagraphFont"/>
    <w:link w:val="BodyTextIndent"/>
    <w:rsid w:val="00C91776"/>
    <w:rPr>
      <w:rFonts w:ascii="Arial" w:eastAsia="Times New Roman" w:hAnsi="Arial" w:cs="Times New Roman"/>
      <w:sz w:val="20"/>
      <w:szCs w:val="24"/>
      <w:lang w:val="en-US" w:eastAsia="x-none"/>
    </w:rPr>
  </w:style>
  <w:style w:type="paragraph" w:styleId="BodyTextIndent2">
    <w:name w:val="Body Text Indent 2"/>
    <w:basedOn w:val="Normal"/>
    <w:link w:val="BodyTextIndent2Char"/>
    <w:rsid w:val="00C91776"/>
    <w:pPr>
      <w:tabs>
        <w:tab w:val="left" w:pos="0"/>
        <w:tab w:val="left" w:pos="1800"/>
      </w:tabs>
      <w:spacing w:after="0" w:line="240" w:lineRule="auto"/>
      <w:ind w:left="1800" w:right="0"/>
      <w:jc w:val="left"/>
    </w:pPr>
    <w:rPr>
      <w:rFonts w:ascii="Arial" w:eastAsia="Times New Roman" w:hAnsi="Arial" w:cs="Times New Roman"/>
      <w:color w:val="auto"/>
      <w:sz w:val="20"/>
      <w:szCs w:val="24"/>
      <w:lang w:val="en-US" w:eastAsia="x-none"/>
    </w:rPr>
  </w:style>
  <w:style w:type="character" w:customStyle="1" w:styleId="BodyTextIndent2Char">
    <w:name w:val="Body Text Indent 2 Char"/>
    <w:basedOn w:val="DefaultParagraphFont"/>
    <w:link w:val="BodyTextIndent2"/>
    <w:rsid w:val="00C91776"/>
    <w:rPr>
      <w:rFonts w:ascii="Arial" w:eastAsia="Times New Roman" w:hAnsi="Arial" w:cs="Times New Roman"/>
      <w:sz w:val="20"/>
      <w:szCs w:val="24"/>
      <w:lang w:val="en-US" w:eastAsia="x-none"/>
    </w:rPr>
  </w:style>
  <w:style w:type="paragraph" w:styleId="HTMLPreformatted">
    <w:name w:val="HTML Preformatted"/>
    <w:basedOn w:val="Normal"/>
    <w:link w:val="HTMLPreformattedChar"/>
    <w:rsid w:val="00C91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left"/>
    </w:pPr>
    <w:rPr>
      <w:rFonts w:ascii="Courier New" w:eastAsia="Courier New" w:hAnsi="Courier New" w:cs="Times New Roman"/>
      <w:color w:val="000000"/>
      <w:sz w:val="20"/>
      <w:szCs w:val="20"/>
      <w:lang w:val="en-GB" w:eastAsia="x-none"/>
    </w:rPr>
  </w:style>
  <w:style w:type="character" w:customStyle="1" w:styleId="HTMLPreformattedChar">
    <w:name w:val="HTML Preformatted Char"/>
    <w:basedOn w:val="DefaultParagraphFont"/>
    <w:link w:val="HTMLPreformatted"/>
    <w:rsid w:val="00C91776"/>
    <w:rPr>
      <w:rFonts w:ascii="Courier New" w:eastAsia="Courier New" w:hAnsi="Courier New" w:cs="Times New Roman"/>
      <w:color w:val="000000"/>
      <w:sz w:val="20"/>
      <w:szCs w:val="20"/>
      <w:lang w:val="en-GB" w:eastAsia="x-none"/>
    </w:rPr>
  </w:style>
  <w:style w:type="character" w:styleId="HTMLCite">
    <w:name w:val="HTML Cite"/>
    <w:rsid w:val="00C91776"/>
    <w:rPr>
      <w:i/>
      <w:iCs/>
    </w:rPr>
  </w:style>
  <w:style w:type="paragraph" w:customStyle="1" w:styleId="Que4">
    <w:name w:val="Que4"/>
    <w:basedOn w:val="Normal"/>
    <w:rsid w:val="00C91776"/>
    <w:pPr>
      <w:tabs>
        <w:tab w:val="left" w:pos="720"/>
        <w:tab w:val="left" w:pos="2160"/>
        <w:tab w:val="right" w:leader="dot" w:pos="6480"/>
        <w:tab w:val="left" w:pos="6768"/>
      </w:tabs>
      <w:spacing w:after="0" w:line="240" w:lineRule="auto"/>
      <w:ind w:right="0"/>
    </w:pPr>
    <w:rPr>
      <w:rFonts w:ascii="Arial Narrow" w:eastAsia="Times New Roman" w:hAnsi="Arial Narrow" w:cs="Times New Roman"/>
      <w:color w:val="auto"/>
      <w:sz w:val="24"/>
      <w:szCs w:val="24"/>
    </w:rPr>
  </w:style>
  <w:style w:type="character" w:customStyle="1" w:styleId="grame">
    <w:name w:val="grame"/>
    <w:rsid w:val="00C91776"/>
  </w:style>
  <w:style w:type="paragraph" w:styleId="BodyText">
    <w:name w:val="Body Text"/>
    <w:basedOn w:val="Normal"/>
    <w:link w:val="BodyTextChar"/>
    <w:rsid w:val="00C91776"/>
    <w:pPr>
      <w:spacing w:after="0" w:line="240" w:lineRule="auto"/>
      <w:ind w:right="0"/>
      <w:jc w:val="left"/>
    </w:pPr>
    <w:rPr>
      <w:rFonts w:ascii="Arial" w:eastAsia="Times New Roman" w:hAnsi="Arial" w:cs="Times New Roman"/>
      <w:i/>
      <w:iCs/>
      <w:color w:val="auto"/>
      <w:sz w:val="20"/>
      <w:szCs w:val="24"/>
      <w:lang w:val="en-GB" w:eastAsia="x-none"/>
    </w:rPr>
  </w:style>
  <w:style w:type="character" w:customStyle="1" w:styleId="BodyTextChar">
    <w:name w:val="Body Text Char"/>
    <w:basedOn w:val="DefaultParagraphFont"/>
    <w:link w:val="BodyText"/>
    <w:rsid w:val="00C91776"/>
    <w:rPr>
      <w:rFonts w:ascii="Arial" w:eastAsia="Times New Roman" w:hAnsi="Arial" w:cs="Times New Roman"/>
      <w:i/>
      <w:iCs/>
      <w:sz w:val="20"/>
      <w:szCs w:val="24"/>
      <w:lang w:val="en-GB" w:eastAsia="x-none"/>
    </w:rPr>
  </w:style>
  <w:style w:type="paragraph" w:customStyle="1" w:styleId="questnormal">
    <w:name w:val="quest normal"/>
    <w:basedOn w:val="Normal"/>
    <w:rsid w:val="00C91776"/>
    <w:pPr>
      <w:spacing w:after="0" w:line="240" w:lineRule="auto"/>
      <w:ind w:right="0"/>
      <w:jc w:val="left"/>
    </w:pPr>
    <w:rPr>
      <w:rFonts w:ascii="Arial" w:eastAsia="Times New Roman" w:hAnsi="Arial" w:cs="Times New Roman"/>
      <w:color w:val="auto"/>
      <w:sz w:val="20"/>
      <w:szCs w:val="20"/>
      <w:lang w:val="en-GB"/>
    </w:rPr>
  </w:style>
  <w:style w:type="paragraph" w:customStyle="1" w:styleId="Default">
    <w:name w:val="Default"/>
    <w:rsid w:val="00C91776"/>
    <w:pPr>
      <w:autoSpaceDE w:val="0"/>
      <w:autoSpaceDN w:val="0"/>
      <w:adjustRightInd w:val="0"/>
      <w:spacing w:after="0" w:line="240" w:lineRule="auto"/>
    </w:pPr>
    <w:rPr>
      <w:rFonts w:ascii="Arial" w:eastAsia="Calibri" w:hAnsi="Arial" w:cs="Arial"/>
      <w:color w:val="000000"/>
      <w:sz w:val="24"/>
      <w:szCs w:val="24"/>
      <w:lang w:eastAsia="en-AU"/>
    </w:rPr>
  </w:style>
  <w:style w:type="paragraph" w:customStyle="1" w:styleId="QuestionText">
    <w:name w:val="Question Text"/>
    <w:basedOn w:val="Normal"/>
    <w:link w:val="QuestionTextChar"/>
    <w:qFormat/>
    <w:rsid w:val="00C91776"/>
    <w:pPr>
      <w:spacing w:before="60" w:after="60" w:line="240" w:lineRule="auto"/>
      <w:ind w:right="0"/>
      <w:jc w:val="left"/>
    </w:pPr>
    <w:rPr>
      <w:rFonts w:eastAsia="Calibri"/>
      <w:sz w:val="20"/>
      <w:szCs w:val="20"/>
      <w:lang w:val="en-GB"/>
    </w:rPr>
  </w:style>
  <w:style w:type="character" w:customStyle="1" w:styleId="QuestionTextChar">
    <w:name w:val="Question Text Char"/>
    <w:basedOn w:val="DefaultParagraphFont"/>
    <w:link w:val="QuestionText"/>
    <w:rsid w:val="00C91776"/>
    <w:rPr>
      <w:rFonts w:ascii="Franklin Gothic Book" w:eastAsia="Calibri" w:hAnsi="Franklin Gothic Book" w:cs="Arial"/>
      <w:color w:val="363636" w:themeColor="text1"/>
      <w:sz w:val="20"/>
      <w:szCs w:val="20"/>
      <w:lang w:val="en-GB"/>
    </w:rPr>
  </w:style>
  <w:style w:type="paragraph" w:customStyle="1" w:styleId="Answers">
    <w:name w:val="Answers"/>
    <w:basedOn w:val="Normal"/>
    <w:link w:val="AnswersChar"/>
    <w:qFormat/>
    <w:rsid w:val="00C91776"/>
    <w:pPr>
      <w:spacing w:after="0" w:line="240" w:lineRule="auto"/>
      <w:ind w:left="128" w:right="0" w:hanging="142"/>
      <w:jc w:val="left"/>
    </w:pPr>
    <w:rPr>
      <w:rFonts w:eastAsia="Calibri"/>
      <w:sz w:val="20"/>
      <w:szCs w:val="20"/>
      <w:lang w:val="en-GB"/>
    </w:rPr>
  </w:style>
  <w:style w:type="character" w:customStyle="1" w:styleId="AnswersChar">
    <w:name w:val="Answers Char"/>
    <w:basedOn w:val="DefaultParagraphFont"/>
    <w:link w:val="Answers"/>
    <w:rsid w:val="00C91776"/>
    <w:rPr>
      <w:rFonts w:ascii="Franklin Gothic Book" w:eastAsia="Calibri" w:hAnsi="Franklin Gothic Book" w:cs="Arial"/>
      <w:color w:val="363636" w:themeColor="text1"/>
      <w:sz w:val="20"/>
      <w:szCs w:val="20"/>
      <w:lang w:val="en-GB"/>
    </w:rPr>
  </w:style>
  <w:style w:type="paragraph" w:customStyle="1" w:styleId="ProgrammingNotes">
    <w:name w:val="Programming Notes"/>
    <w:basedOn w:val="Normal"/>
    <w:link w:val="ProgrammingNotesChar"/>
    <w:qFormat/>
    <w:rsid w:val="00C91776"/>
    <w:pPr>
      <w:spacing w:after="0" w:line="240" w:lineRule="auto"/>
      <w:ind w:left="-113" w:right="-102"/>
      <w:jc w:val="center"/>
    </w:pPr>
    <w:rPr>
      <w:rFonts w:eastAsia="Calibri"/>
      <w:b/>
      <w:color w:val="C31C4A" w:themeColor="accent1"/>
      <w:spacing w:val="8"/>
      <w:sz w:val="20"/>
      <w:szCs w:val="20"/>
      <w:lang w:val="en-GB"/>
    </w:rPr>
  </w:style>
  <w:style w:type="character" w:customStyle="1" w:styleId="ProgrammingNotesChar">
    <w:name w:val="Programming Notes Char"/>
    <w:basedOn w:val="DefaultParagraphFont"/>
    <w:link w:val="ProgrammingNotes"/>
    <w:rsid w:val="00C91776"/>
    <w:rPr>
      <w:rFonts w:ascii="Franklin Gothic Book" w:eastAsia="Calibri" w:hAnsi="Franklin Gothic Book" w:cs="Arial"/>
      <w:b/>
      <w:color w:val="C31C4A" w:themeColor="accent1"/>
      <w:spacing w:val="8"/>
      <w:sz w:val="20"/>
      <w:szCs w:val="20"/>
      <w:lang w:val="en-GB"/>
    </w:rPr>
  </w:style>
  <w:style w:type="paragraph" w:customStyle="1" w:styleId="ASK">
    <w:name w:val="ASK..."/>
    <w:basedOn w:val="SectionSub-heading"/>
    <w:link w:val="ASKChar"/>
    <w:qFormat/>
    <w:rsid w:val="005142A9"/>
    <w:pPr>
      <w:spacing w:before="240" w:after="240"/>
    </w:pPr>
  </w:style>
  <w:style w:type="character" w:customStyle="1" w:styleId="ASKChar">
    <w:name w:val="ASK... Char"/>
    <w:basedOn w:val="ProgrammingNotesChar"/>
    <w:link w:val="ASK"/>
    <w:rsid w:val="005142A9"/>
    <w:rPr>
      <w:rFonts w:ascii="Franklin Gothic Book" w:eastAsia="Times" w:hAnsi="Franklin Gothic Book" w:cs="Arial"/>
      <w:b w:val="0"/>
      <w:color w:val="C31C4A" w:themeColor="accent1"/>
      <w:spacing w:val="8"/>
      <w:sz w:val="21"/>
      <w:szCs w:val="21"/>
      <w:lang w:val="en-GB"/>
    </w:rPr>
  </w:style>
  <w:style w:type="paragraph" w:customStyle="1" w:styleId="ClaimNotes">
    <w:name w:val="Claim / Notes"/>
    <w:basedOn w:val="NoSpacing"/>
    <w:link w:val="ClaimNotesChar"/>
    <w:qFormat/>
    <w:rsid w:val="00DC2D25"/>
    <w:pPr>
      <w:keepNext/>
      <w:keepLines/>
      <w:spacing w:before="80" w:after="80"/>
    </w:pPr>
    <w:rPr>
      <w:rFonts w:ascii="Franklin Gothic Book" w:hAnsi="Franklin Gothic Book" w:cs="Arial"/>
      <w:color w:val="C31C4A" w:themeColor="accent1"/>
      <w:sz w:val="20"/>
      <w:szCs w:val="20"/>
      <w:lang w:val="en-GB"/>
    </w:rPr>
  </w:style>
  <w:style w:type="character" w:customStyle="1" w:styleId="ClaimNotesChar">
    <w:name w:val="Claim / Notes Char"/>
    <w:basedOn w:val="NoSpacingChar"/>
    <w:link w:val="ClaimNotes"/>
    <w:rsid w:val="00DC2D25"/>
    <w:rPr>
      <w:rFonts w:ascii="Franklin Gothic Book" w:eastAsia="Calibri" w:hAnsi="Franklin Gothic Book" w:cs="Arial"/>
      <w:color w:val="C31C4A" w:themeColor="accent1"/>
      <w:sz w:val="20"/>
      <w:szCs w:val="20"/>
      <w:lang w:val="en-GB"/>
    </w:rPr>
  </w:style>
  <w:style w:type="paragraph" w:customStyle="1" w:styleId="Codes">
    <w:name w:val="Codes"/>
    <w:basedOn w:val="Normal"/>
    <w:link w:val="CodesChar"/>
    <w:qFormat/>
    <w:rsid w:val="00C91776"/>
    <w:pPr>
      <w:spacing w:after="0" w:line="240" w:lineRule="auto"/>
      <w:ind w:right="0"/>
      <w:jc w:val="center"/>
    </w:pPr>
    <w:rPr>
      <w:rFonts w:eastAsia="Calibri"/>
      <w:color w:val="969696"/>
      <w:sz w:val="16"/>
      <w:szCs w:val="20"/>
      <w:lang w:val="en-GB"/>
    </w:rPr>
  </w:style>
  <w:style w:type="character" w:customStyle="1" w:styleId="CodesChar">
    <w:name w:val="Codes Char"/>
    <w:basedOn w:val="DefaultParagraphFont"/>
    <w:link w:val="Codes"/>
    <w:rsid w:val="00C91776"/>
    <w:rPr>
      <w:rFonts w:ascii="Franklin Gothic Book" w:eastAsia="Calibri" w:hAnsi="Franklin Gothic Book" w:cs="Arial"/>
      <w:color w:val="969696"/>
      <w:sz w:val="16"/>
      <w:szCs w:val="20"/>
      <w:lang w:val="en-GB"/>
    </w:rPr>
  </w:style>
  <w:style w:type="paragraph" w:customStyle="1" w:styleId="RandomiseInstruction">
    <w:name w:val="Randomise Instruction"/>
    <w:basedOn w:val="ProgrammingNotes"/>
    <w:link w:val="RandomiseInstructionChar"/>
    <w:qFormat/>
    <w:rsid w:val="00C91776"/>
    <w:pPr>
      <w:ind w:right="89"/>
      <w:jc w:val="right"/>
    </w:pPr>
  </w:style>
  <w:style w:type="character" w:customStyle="1" w:styleId="RandomiseInstructionChar">
    <w:name w:val="Randomise Instruction Char"/>
    <w:basedOn w:val="ProgrammingNotesChar"/>
    <w:link w:val="RandomiseInstruction"/>
    <w:rsid w:val="00C91776"/>
    <w:rPr>
      <w:rFonts w:ascii="Franklin Gothic Book" w:eastAsia="Calibri" w:hAnsi="Franklin Gothic Book" w:cs="Arial"/>
      <w:b/>
      <w:color w:val="C31C4A" w:themeColor="accent1"/>
      <w:spacing w:val="8"/>
      <w:sz w:val="20"/>
      <w:szCs w:val="20"/>
      <w:lang w:val="en-GB"/>
    </w:rPr>
  </w:style>
  <w:style w:type="paragraph" w:customStyle="1" w:styleId="MatrixHeadings">
    <w:name w:val="Matrix Headings"/>
    <w:basedOn w:val="Normal"/>
    <w:link w:val="MatrixHeadingsChar"/>
    <w:qFormat/>
    <w:rsid w:val="00C91776"/>
    <w:pPr>
      <w:spacing w:after="0" w:line="240" w:lineRule="auto"/>
      <w:ind w:left="-30" w:right="-15"/>
      <w:jc w:val="center"/>
    </w:pPr>
    <w:rPr>
      <w:rFonts w:eastAsia="MS Mincho" w:cs="Times New Roman"/>
      <w:sz w:val="16"/>
      <w:szCs w:val="20"/>
    </w:rPr>
  </w:style>
  <w:style w:type="character" w:customStyle="1" w:styleId="MatrixHeadingsChar">
    <w:name w:val="Matrix Headings Char"/>
    <w:basedOn w:val="DefaultParagraphFont"/>
    <w:link w:val="MatrixHeadings"/>
    <w:rsid w:val="00C91776"/>
    <w:rPr>
      <w:rFonts w:ascii="Franklin Gothic Book" w:eastAsia="MS Mincho" w:hAnsi="Franklin Gothic Book" w:cs="Times New Roman"/>
      <w:color w:val="363636" w:themeColor="text1"/>
      <w:sz w:val="16"/>
      <w:szCs w:val="20"/>
    </w:rPr>
  </w:style>
  <w:style w:type="paragraph" w:customStyle="1" w:styleId="Heading">
    <w:name w:val="Heading"/>
    <w:basedOn w:val="Normal"/>
    <w:link w:val="HeadingChar"/>
    <w:qFormat/>
    <w:rsid w:val="00C91776"/>
    <w:pPr>
      <w:spacing w:after="60" w:line="240" w:lineRule="auto"/>
      <w:ind w:right="0"/>
    </w:pPr>
    <w:rPr>
      <w:rFonts w:eastAsia="Calibri"/>
      <w:b/>
      <w:color w:val="553684" w:themeColor="accent2"/>
      <w:spacing w:val="10"/>
      <w:sz w:val="22"/>
      <w:szCs w:val="20"/>
      <w:lang w:val="en-GB"/>
    </w:rPr>
  </w:style>
  <w:style w:type="character" w:customStyle="1" w:styleId="HeadingChar">
    <w:name w:val="Heading Char"/>
    <w:basedOn w:val="DefaultParagraphFont"/>
    <w:link w:val="Heading"/>
    <w:rsid w:val="00C91776"/>
    <w:rPr>
      <w:rFonts w:ascii="Franklin Gothic Book" w:eastAsia="Calibri" w:hAnsi="Franklin Gothic Book" w:cs="Arial"/>
      <w:b/>
      <w:color w:val="553684" w:themeColor="accent2"/>
      <w:spacing w:val="10"/>
      <w:szCs w:val="20"/>
      <w:lang w:val="en-GB"/>
    </w:rPr>
  </w:style>
  <w:style w:type="paragraph" w:customStyle="1" w:styleId="Groups">
    <w:name w:val="Groups"/>
    <w:basedOn w:val="Normal"/>
    <w:link w:val="GroupsChar"/>
    <w:qFormat/>
    <w:rsid w:val="00C91776"/>
    <w:pPr>
      <w:spacing w:after="0" w:line="240" w:lineRule="auto"/>
      <w:ind w:left="-110" w:right="-111" w:firstLine="46"/>
      <w:jc w:val="center"/>
    </w:pPr>
    <w:rPr>
      <w:rFonts w:eastAsia="Calibri"/>
      <w:i/>
      <w:color w:val="C31C4A" w:themeColor="accent1"/>
      <w:sz w:val="20"/>
      <w:szCs w:val="20"/>
      <w:lang w:val="en-GB"/>
    </w:rPr>
  </w:style>
  <w:style w:type="character" w:customStyle="1" w:styleId="GroupsChar">
    <w:name w:val="Groups Char"/>
    <w:basedOn w:val="DefaultParagraphFont"/>
    <w:link w:val="Groups"/>
    <w:rsid w:val="00C91776"/>
    <w:rPr>
      <w:rFonts w:ascii="Franklin Gothic Book" w:eastAsia="Calibri" w:hAnsi="Franklin Gothic Book" w:cs="Arial"/>
      <w:i/>
      <w:color w:val="C31C4A" w:themeColor="accent1"/>
      <w:sz w:val="20"/>
      <w:szCs w:val="20"/>
      <w:lang w:val="en-GB"/>
    </w:rPr>
  </w:style>
  <w:style w:type="paragraph" w:customStyle="1" w:styleId="Pleaseselect">
    <w:name w:val="Please select..."/>
    <w:basedOn w:val="Normal"/>
    <w:link w:val="PleaseselectChar"/>
    <w:qFormat/>
    <w:rsid w:val="00C91776"/>
    <w:pPr>
      <w:tabs>
        <w:tab w:val="left" w:leader="dot" w:pos="2665"/>
      </w:tabs>
      <w:spacing w:after="0" w:line="240" w:lineRule="auto"/>
      <w:ind w:left="142" w:right="0" w:hanging="142"/>
      <w:jc w:val="left"/>
    </w:pPr>
    <w:rPr>
      <w:rFonts w:eastAsiaTheme="minorHAnsi"/>
      <w:b/>
      <w:i/>
      <w:spacing w:val="4"/>
      <w:sz w:val="20"/>
      <w:szCs w:val="20"/>
      <w:lang w:val="en-GB"/>
    </w:rPr>
  </w:style>
  <w:style w:type="character" w:customStyle="1" w:styleId="PleaseselectChar">
    <w:name w:val="Please select... Char"/>
    <w:basedOn w:val="DefaultParagraphFont"/>
    <w:link w:val="Pleaseselect"/>
    <w:rsid w:val="00C91776"/>
    <w:rPr>
      <w:rFonts w:ascii="Franklin Gothic Book" w:hAnsi="Franklin Gothic Book" w:cs="Arial"/>
      <w:b/>
      <w:i/>
      <w:color w:val="363636" w:themeColor="text1"/>
      <w:spacing w:val="4"/>
      <w:sz w:val="20"/>
      <w:szCs w:val="20"/>
      <w:lang w:val="en-GB"/>
    </w:rPr>
  </w:style>
  <w:style w:type="paragraph" w:styleId="TableofFigures">
    <w:name w:val="table of figures"/>
    <w:basedOn w:val="Normal"/>
    <w:next w:val="Normal"/>
    <w:uiPriority w:val="99"/>
    <w:unhideWhenUsed/>
    <w:rsid w:val="00AA0D9D"/>
    <w:pPr>
      <w:spacing w:after="0"/>
    </w:pPr>
  </w:style>
  <w:style w:type="character" w:customStyle="1" w:styleId="UnresolvedMention2">
    <w:name w:val="Unresolved Mention2"/>
    <w:basedOn w:val="DefaultParagraphFont"/>
    <w:uiPriority w:val="99"/>
    <w:semiHidden/>
    <w:unhideWhenUsed/>
    <w:rsid w:val="00AA0D9D"/>
    <w:rPr>
      <w:color w:val="605E5C"/>
      <w:shd w:val="clear" w:color="auto" w:fill="E1DFDD"/>
    </w:rPr>
  </w:style>
  <w:style w:type="character" w:styleId="FootnoteReference">
    <w:name w:val="footnote reference"/>
    <w:basedOn w:val="DefaultParagraphFont"/>
    <w:uiPriority w:val="99"/>
    <w:semiHidden/>
    <w:unhideWhenUsed/>
    <w:rsid w:val="00D379B5"/>
    <w:rPr>
      <w:vertAlign w:val="superscript"/>
    </w:rPr>
  </w:style>
  <w:style w:type="paragraph" w:styleId="Revision">
    <w:name w:val="Revision"/>
    <w:hidden/>
    <w:uiPriority w:val="99"/>
    <w:semiHidden/>
    <w:rsid w:val="00941AD2"/>
    <w:pPr>
      <w:spacing w:after="0" w:line="240" w:lineRule="auto"/>
    </w:pPr>
    <w:rPr>
      <w:rFonts w:ascii="Franklin Gothic Book" w:eastAsia="Times" w:hAnsi="Franklin Gothic Book" w:cs="Arial"/>
      <w:color w:val="363636" w:themeColor="text1"/>
      <w:sz w:val="21"/>
      <w:szCs w:val="21"/>
    </w:rPr>
  </w:style>
  <w:style w:type="paragraph" w:styleId="TOC4">
    <w:name w:val="toc 4"/>
    <w:basedOn w:val="Normal"/>
    <w:next w:val="Normal"/>
    <w:autoRedefine/>
    <w:uiPriority w:val="39"/>
    <w:unhideWhenUsed/>
    <w:rsid w:val="001C23BF"/>
    <w:pPr>
      <w:spacing w:after="100"/>
      <w:ind w:left="630"/>
    </w:pPr>
  </w:style>
  <w:style w:type="paragraph" w:customStyle="1" w:styleId="m5430370369286698053sectionsub-heading">
    <w:name w:val="m_5430370369286698053sectionsub-heading"/>
    <w:basedOn w:val="Normal"/>
    <w:rsid w:val="00CC14CA"/>
    <w:pPr>
      <w:spacing w:before="100" w:beforeAutospacing="1" w:after="100" w:afterAutospacing="1" w:line="240" w:lineRule="auto"/>
      <w:ind w:right="0"/>
      <w:jc w:val="left"/>
    </w:pPr>
    <w:rPr>
      <w:rFonts w:ascii="Times New Roman" w:eastAsia="Times New Roman" w:hAnsi="Times New Roman" w:cs="Times New Roman"/>
      <w:color w:val="auto"/>
      <w:sz w:val="24"/>
      <w:szCs w:val="24"/>
      <w:lang w:val="en-GB" w:eastAsia="en-GB"/>
    </w:rPr>
  </w:style>
  <w:style w:type="paragraph" w:customStyle="1" w:styleId="Base">
    <w:name w:val="Base"/>
    <w:basedOn w:val="Normal"/>
    <w:link w:val="BaseChar"/>
    <w:qFormat/>
    <w:rsid w:val="00970BF6"/>
    <w:rPr>
      <w:i/>
      <w:iCs/>
      <w:sz w:val="18"/>
      <w:szCs w:val="16"/>
    </w:rPr>
  </w:style>
  <w:style w:type="character" w:customStyle="1" w:styleId="BaseChar">
    <w:name w:val="Base Char"/>
    <w:basedOn w:val="DefaultParagraphFont"/>
    <w:link w:val="Base"/>
    <w:rsid w:val="00970BF6"/>
    <w:rPr>
      <w:rFonts w:ascii="Franklin Gothic Book" w:eastAsia="Times" w:hAnsi="Franklin Gothic Book" w:cs="Arial"/>
      <w:i/>
      <w:iCs/>
      <w:color w:val="363636" w:themeColor="text1"/>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13">
      <w:bodyDiv w:val="1"/>
      <w:marLeft w:val="0"/>
      <w:marRight w:val="0"/>
      <w:marTop w:val="0"/>
      <w:marBottom w:val="0"/>
      <w:divBdr>
        <w:top w:val="none" w:sz="0" w:space="0" w:color="auto"/>
        <w:left w:val="none" w:sz="0" w:space="0" w:color="auto"/>
        <w:bottom w:val="none" w:sz="0" w:space="0" w:color="auto"/>
        <w:right w:val="none" w:sz="0" w:space="0" w:color="auto"/>
      </w:divBdr>
    </w:div>
    <w:div w:id="544900">
      <w:bodyDiv w:val="1"/>
      <w:marLeft w:val="0"/>
      <w:marRight w:val="0"/>
      <w:marTop w:val="0"/>
      <w:marBottom w:val="0"/>
      <w:divBdr>
        <w:top w:val="none" w:sz="0" w:space="0" w:color="auto"/>
        <w:left w:val="none" w:sz="0" w:space="0" w:color="auto"/>
        <w:bottom w:val="none" w:sz="0" w:space="0" w:color="auto"/>
        <w:right w:val="none" w:sz="0" w:space="0" w:color="auto"/>
      </w:divBdr>
    </w:div>
    <w:div w:id="7291639">
      <w:bodyDiv w:val="1"/>
      <w:marLeft w:val="0"/>
      <w:marRight w:val="0"/>
      <w:marTop w:val="0"/>
      <w:marBottom w:val="0"/>
      <w:divBdr>
        <w:top w:val="none" w:sz="0" w:space="0" w:color="auto"/>
        <w:left w:val="none" w:sz="0" w:space="0" w:color="auto"/>
        <w:bottom w:val="none" w:sz="0" w:space="0" w:color="auto"/>
        <w:right w:val="none" w:sz="0" w:space="0" w:color="auto"/>
      </w:divBdr>
    </w:div>
    <w:div w:id="8989731">
      <w:bodyDiv w:val="1"/>
      <w:marLeft w:val="0"/>
      <w:marRight w:val="0"/>
      <w:marTop w:val="0"/>
      <w:marBottom w:val="0"/>
      <w:divBdr>
        <w:top w:val="none" w:sz="0" w:space="0" w:color="auto"/>
        <w:left w:val="none" w:sz="0" w:space="0" w:color="auto"/>
        <w:bottom w:val="none" w:sz="0" w:space="0" w:color="auto"/>
        <w:right w:val="none" w:sz="0" w:space="0" w:color="auto"/>
      </w:divBdr>
    </w:div>
    <w:div w:id="10421714">
      <w:bodyDiv w:val="1"/>
      <w:marLeft w:val="0"/>
      <w:marRight w:val="0"/>
      <w:marTop w:val="0"/>
      <w:marBottom w:val="0"/>
      <w:divBdr>
        <w:top w:val="none" w:sz="0" w:space="0" w:color="auto"/>
        <w:left w:val="none" w:sz="0" w:space="0" w:color="auto"/>
        <w:bottom w:val="none" w:sz="0" w:space="0" w:color="auto"/>
        <w:right w:val="none" w:sz="0" w:space="0" w:color="auto"/>
      </w:divBdr>
    </w:div>
    <w:div w:id="12654114">
      <w:bodyDiv w:val="1"/>
      <w:marLeft w:val="0"/>
      <w:marRight w:val="0"/>
      <w:marTop w:val="0"/>
      <w:marBottom w:val="0"/>
      <w:divBdr>
        <w:top w:val="none" w:sz="0" w:space="0" w:color="auto"/>
        <w:left w:val="none" w:sz="0" w:space="0" w:color="auto"/>
        <w:bottom w:val="none" w:sz="0" w:space="0" w:color="auto"/>
        <w:right w:val="none" w:sz="0" w:space="0" w:color="auto"/>
      </w:divBdr>
    </w:div>
    <w:div w:id="22024954">
      <w:bodyDiv w:val="1"/>
      <w:marLeft w:val="0"/>
      <w:marRight w:val="0"/>
      <w:marTop w:val="0"/>
      <w:marBottom w:val="0"/>
      <w:divBdr>
        <w:top w:val="none" w:sz="0" w:space="0" w:color="auto"/>
        <w:left w:val="none" w:sz="0" w:space="0" w:color="auto"/>
        <w:bottom w:val="none" w:sz="0" w:space="0" w:color="auto"/>
        <w:right w:val="none" w:sz="0" w:space="0" w:color="auto"/>
      </w:divBdr>
    </w:div>
    <w:div w:id="32267877">
      <w:bodyDiv w:val="1"/>
      <w:marLeft w:val="0"/>
      <w:marRight w:val="0"/>
      <w:marTop w:val="0"/>
      <w:marBottom w:val="0"/>
      <w:divBdr>
        <w:top w:val="none" w:sz="0" w:space="0" w:color="auto"/>
        <w:left w:val="none" w:sz="0" w:space="0" w:color="auto"/>
        <w:bottom w:val="none" w:sz="0" w:space="0" w:color="auto"/>
        <w:right w:val="none" w:sz="0" w:space="0" w:color="auto"/>
      </w:divBdr>
      <w:divsChild>
        <w:div w:id="1095244752">
          <w:marLeft w:val="446"/>
          <w:marRight w:val="0"/>
          <w:marTop w:val="0"/>
          <w:marBottom w:val="0"/>
          <w:divBdr>
            <w:top w:val="none" w:sz="0" w:space="0" w:color="auto"/>
            <w:left w:val="none" w:sz="0" w:space="0" w:color="auto"/>
            <w:bottom w:val="none" w:sz="0" w:space="0" w:color="auto"/>
            <w:right w:val="none" w:sz="0" w:space="0" w:color="auto"/>
          </w:divBdr>
        </w:div>
        <w:div w:id="1383289149">
          <w:marLeft w:val="446"/>
          <w:marRight w:val="0"/>
          <w:marTop w:val="0"/>
          <w:marBottom w:val="0"/>
          <w:divBdr>
            <w:top w:val="none" w:sz="0" w:space="0" w:color="auto"/>
            <w:left w:val="none" w:sz="0" w:space="0" w:color="auto"/>
            <w:bottom w:val="none" w:sz="0" w:space="0" w:color="auto"/>
            <w:right w:val="none" w:sz="0" w:space="0" w:color="auto"/>
          </w:divBdr>
        </w:div>
      </w:divsChild>
    </w:div>
    <w:div w:id="42876948">
      <w:bodyDiv w:val="1"/>
      <w:marLeft w:val="0"/>
      <w:marRight w:val="0"/>
      <w:marTop w:val="0"/>
      <w:marBottom w:val="0"/>
      <w:divBdr>
        <w:top w:val="none" w:sz="0" w:space="0" w:color="auto"/>
        <w:left w:val="none" w:sz="0" w:space="0" w:color="auto"/>
        <w:bottom w:val="none" w:sz="0" w:space="0" w:color="auto"/>
        <w:right w:val="none" w:sz="0" w:space="0" w:color="auto"/>
      </w:divBdr>
    </w:div>
    <w:div w:id="49571697">
      <w:bodyDiv w:val="1"/>
      <w:marLeft w:val="0"/>
      <w:marRight w:val="0"/>
      <w:marTop w:val="0"/>
      <w:marBottom w:val="0"/>
      <w:divBdr>
        <w:top w:val="none" w:sz="0" w:space="0" w:color="auto"/>
        <w:left w:val="none" w:sz="0" w:space="0" w:color="auto"/>
        <w:bottom w:val="none" w:sz="0" w:space="0" w:color="auto"/>
        <w:right w:val="none" w:sz="0" w:space="0" w:color="auto"/>
      </w:divBdr>
    </w:div>
    <w:div w:id="80833442">
      <w:bodyDiv w:val="1"/>
      <w:marLeft w:val="0"/>
      <w:marRight w:val="0"/>
      <w:marTop w:val="0"/>
      <w:marBottom w:val="0"/>
      <w:divBdr>
        <w:top w:val="none" w:sz="0" w:space="0" w:color="auto"/>
        <w:left w:val="none" w:sz="0" w:space="0" w:color="auto"/>
        <w:bottom w:val="none" w:sz="0" w:space="0" w:color="auto"/>
        <w:right w:val="none" w:sz="0" w:space="0" w:color="auto"/>
      </w:divBdr>
      <w:divsChild>
        <w:div w:id="666832653">
          <w:marLeft w:val="274"/>
          <w:marRight w:val="0"/>
          <w:marTop w:val="80"/>
          <w:marBottom w:val="40"/>
          <w:divBdr>
            <w:top w:val="none" w:sz="0" w:space="0" w:color="auto"/>
            <w:left w:val="none" w:sz="0" w:space="0" w:color="auto"/>
            <w:bottom w:val="none" w:sz="0" w:space="0" w:color="auto"/>
            <w:right w:val="none" w:sz="0" w:space="0" w:color="auto"/>
          </w:divBdr>
        </w:div>
        <w:div w:id="897088157">
          <w:marLeft w:val="274"/>
          <w:marRight w:val="0"/>
          <w:marTop w:val="80"/>
          <w:marBottom w:val="40"/>
          <w:divBdr>
            <w:top w:val="none" w:sz="0" w:space="0" w:color="auto"/>
            <w:left w:val="none" w:sz="0" w:space="0" w:color="auto"/>
            <w:bottom w:val="none" w:sz="0" w:space="0" w:color="auto"/>
            <w:right w:val="none" w:sz="0" w:space="0" w:color="auto"/>
          </w:divBdr>
        </w:div>
        <w:div w:id="1555893221">
          <w:marLeft w:val="274"/>
          <w:marRight w:val="0"/>
          <w:marTop w:val="80"/>
          <w:marBottom w:val="40"/>
          <w:divBdr>
            <w:top w:val="none" w:sz="0" w:space="0" w:color="auto"/>
            <w:left w:val="none" w:sz="0" w:space="0" w:color="auto"/>
            <w:bottom w:val="none" w:sz="0" w:space="0" w:color="auto"/>
            <w:right w:val="none" w:sz="0" w:space="0" w:color="auto"/>
          </w:divBdr>
        </w:div>
      </w:divsChild>
    </w:div>
    <w:div w:id="84112533">
      <w:bodyDiv w:val="1"/>
      <w:marLeft w:val="0"/>
      <w:marRight w:val="0"/>
      <w:marTop w:val="0"/>
      <w:marBottom w:val="0"/>
      <w:divBdr>
        <w:top w:val="none" w:sz="0" w:space="0" w:color="auto"/>
        <w:left w:val="none" w:sz="0" w:space="0" w:color="auto"/>
        <w:bottom w:val="none" w:sz="0" w:space="0" w:color="auto"/>
        <w:right w:val="none" w:sz="0" w:space="0" w:color="auto"/>
      </w:divBdr>
    </w:div>
    <w:div w:id="98985978">
      <w:bodyDiv w:val="1"/>
      <w:marLeft w:val="0"/>
      <w:marRight w:val="0"/>
      <w:marTop w:val="0"/>
      <w:marBottom w:val="0"/>
      <w:divBdr>
        <w:top w:val="none" w:sz="0" w:space="0" w:color="auto"/>
        <w:left w:val="none" w:sz="0" w:space="0" w:color="auto"/>
        <w:bottom w:val="none" w:sz="0" w:space="0" w:color="auto"/>
        <w:right w:val="none" w:sz="0" w:space="0" w:color="auto"/>
      </w:divBdr>
    </w:div>
    <w:div w:id="121045044">
      <w:bodyDiv w:val="1"/>
      <w:marLeft w:val="0"/>
      <w:marRight w:val="0"/>
      <w:marTop w:val="0"/>
      <w:marBottom w:val="0"/>
      <w:divBdr>
        <w:top w:val="none" w:sz="0" w:space="0" w:color="auto"/>
        <w:left w:val="none" w:sz="0" w:space="0" w:color="auto"/>
        <w:bottom w:val="none" w:sz="0" w:space="0" w:color="auto"/>
        <w:right w:val="none" w:sz="0" w:space="0" w:color="auto"/>
      </w:divBdr>
      <w:divsChild>
        <w:div w:id="208803054">
          <w:marLeft w:val="274"/>
          <w:marRight w:val="0"/>
          <w:marTop w:val="80"/>
          <w:marBottom w:val="40"/>
          <w:divBdr>
            <w:top w:val="none" w:sz="0" w:space="0" w:color="auto"/>
            <w:left w:val="none" w:sz="0" w:space="0" w:color="auto"/>
            <w:bottom w:val="none" w:sz="0" w:space="0" w:color="auto"/>
            <w:right w:val="none" w:sz="0" w:space="0" w:color="auto"/>
          </w:divBdr>
        </w:div>
        <w:div w:id="489560070">
          <w:marLeft w:val="274"/>
          <w:marRight w:val="0"/>
          <w:marTop w:val="80"/>
          <w:marBottom w:val="40"/>
          <w:divBdr>
            <w:top w:val="none" w:sz="0" w:space="0" w:color="auto"/>
            <w:left w:val="none" w:sz="0" w:space="0" w:color="auto"/>
            <w:bottom w:val="none" w:sz="0" w:space="0" w:color="auto"/>
            <w:right w:val="none" w:sz="0" w:space="0" w:color="auto"/>
          </w:divBdr>
        </w:div>
        <w:div w:id="1655984188">
          <w:marLeft w:val="274"/>
          <w:marRight w:val="0"/>
          <w:marTop w:val="80"/>
          <w:marBottom w:val="40"/>
          <w:divBdr>
            <w:top w:val="none" w:sz="0" w:space="0" w:color="auto"/>
            <w:left w:val="none" w:sz="0" w:space="0" w:color="auto"/>
            <w:bottom w:val="none" w:sz="0" w:space="0" w:color="auto"/>
            <w:right w:val="none" w:sz="0" w:space="0" w:color="auto"/>
          </w:divBdr>
        </w:div>
        <w:div w:id="2125037204">
          <w:marLeft w:val="274"/>
          <w:marRight w:val="0"/>
          <w:marTop w:val="80"/>
          <w:marBottom w:val="40"/>
          <w:divBdr>
            <w:top w:val="none" w:sz="0" w:space="0" w:color="auto"/>
            <w:left w:val="none" w:sz="0" w:space="0" w:color="auto"/>
            <w:bottom w:val="none" w:sz="0" w:space="0" w:color="auto"/>
            <w:right w:val="none" w:sz="0" w:space="0" w:color="auto"/>
          </w:divBdr>
        </w:div>
      </w:divsChild>
    </w:div>
    <w:div w:id="134613386">
      <w:bodyDiv w:val="1"/>
      <w:marLeft w:val="0"/>
      <w:marRight w:val="0"/>
      <w:marTop w:val="0"/>
      <w:marBottom w:val="0"/>
      <w:divBdr>
        <w:top w:val="none" w:sz="0" w:space="0" w:color="auto"/>
        <w:left w:val="none" w:sz="0" w:space="0" w:color="auto"/>
        <w:bottom w:val="none" w:sz="0" w:space="0" w:color="auto"/>
        <w:right w:val="none" w:sz="0" w:space="0" w:color="auto"/>
      </w:divBdr>
    </w:div>
    <w:div w:id="157694911">
      <w:bodyDiv w:val="1"/>
      <w:marLeft w:val="0"/>
      <w:marRight w:val="0"/>
      <w:marTop w:val="0"/>
      <w:marBottom w:val="0"/>
      <w:divBdr>
        <w:top w:val="none" w:sz="0" w:space="0" w:color="auto"/>
        <w:left w:val="none" w:sz="0" w:space="0" w:color="auto"/>
        <w:bottom w:val="none" w:sz="0" w:space="0" w:color="auto"/>
        <w:right w:val="none" w:sz="0" w:space="0" w:color="auto"/>
      </w:divBdr>
    </w:div>
    <w:div w:id="162164640">
      <w:bodyDiv w:val="1"/>
      <w:marLeft w:val="0"/>
      <w:marRight w:val="0"/>
      <w:marTop w:val="0"/>
      <w:marBottom w:val="0"/>
      <w:divBdr>
        <w:top w:val="none" w:sz="0" w:space="0" w:color="auto"/>
        <w:left w:val="none" w:sz="0" w:space="0" w:color="auto"/>
        <w:bottom w:val="none" w:sz="0" w:space="0" w:color="auto"/>
        <w:right w:val="none" w:sz="0" w:space="0" w:color="auto"/>
      </w:divBdr>
    </w:div>
    <w:div w:id="167066388">
      <w:bodyDiv w:val="1"/>
      <w:marLeft w:val="0"/>
      <w:marRight w:val="0"/>
      <w:marTop w:val="0"/>
      <w:marBottom w:val="0"/>
      <w:divBdr>
        <w:top w:val="none" w:sz="0" w:space="0" w:color="auto"/>
        <w:left w:val="none" w:sz="0" w:space="0" w:color="auto"/>
        <w:bottom w:val="none" w:sz="0" w:space="0" w:color="auto"/>
        <w:right w:val="none" w:sz="0" w:space="0" w:color="auto"/>
      </w:divBdr>
      <w:divsChild>
        <w:div w:id="1092824451">
          <w:marLeft w:val="274"/>
          <w:marRight w:val="0"/>
          <w:marTop w:val="240"/>
          <w:marBottom w:val="40"/>
          <w:divBdr>
            <w:top w:val="none" w:sz="0" w:space="0" w:color="auto"/>
            <w:left w:val="none" w:sz="0" w:space="0" w:color="auto"/>
            <w:bottom w:val="none" w:sz="0" w:space="0" w:color="auto"/>
            <w:right w:val="none" w:sz="0" w:space="0" w:color="auto"/>
          </w:divBdr>
        </w:div>
        <w:div w:id="1428185558">
          <w:marLeft w:val="274"/>
          <w:marRight w:val="0"/>
          <w:marTop w:val="240"/>
          <w:marBottom w:val="40"/>
          <w:divBdr>
            <w:top w:val="none" w:sz="0" w:space="0" w:color="auto"/>
            <w:left w:val="none" w:sz="0" w:space="0" w:color="auto"/>
            <w:bottom w:val="none" w:sz="0" w:space="0" w:color="auto"/>
            <w:right w:val="none" w:sz="0" w:space="0" w:color="auto"/>
          </w:divBdr>
        </w:div>
        <w:div w:id="1467501929">
          <w:marLeft w:val="274"/>
          <w:marRight w:val="0"/>
          <w:marTop w:val="240"/>
          <w:marBottom w:val="40"/>
          <w:divBdr>
            <w:top w:val="none" w:sz="0" w:space="0" w:color="auto"/>
            <w:left w:val="none" w:sz="0" w:space="0" w:color="auto"/>
            <w:bottom w:val="none" w:sz="0" w:space="0" w:color="auto"/>
            <w:right w:val="none" w:sz="0" w:space="0" w:color="auto"/>
          </w:divBdr>
        </w:div>
        <w:div w:id="1924678795">
          <w:marLeft w:val="274"/>
          <w:marRight w:val="0"/>
          <w:marTop w:val="240"/>
          <w:marBottom w:val="40"/>
          <w:divBdr>
            <w:top w:val="none" w:sz="0" w:space="0" w:color="auto"/>
            <w:left w:val="none" w:sz="0" w:space="0" w:color="auto"/>
            <w:bottom w:val="none" w:sz="0" w:space="0" w:color="auto"/>
            <w:right w:val="none" w:sz="0" w:space="0" w:color="auto"/>
          </w:divBdr>
        </w:div>
      </w:divsChild>
    </w:div>
    <w:div w:id="167213129">
      <w:bodyDiv w:val="1"/>
      <w:marLeft w:val="0"/>
      <w:marRight w:val="0"/>
      <w:marTop w:val="0"/>
      <w:marBottom w:val="0"/>
      <w:divBdr>
        <w:top w:val="none" w:sz="0" w:space="0" w:color="auto"/>
        <w:left w:val="none" w:sz="0" w:space="0" w:color="auto"/>
        <w:bottom w:val="none" w:sz="0" w:space="0" w:color="auto"/>
        <w:right w:val="none" w:sz="0" w:space="0" w:color="auto"/>
      </w:divBdr>
    </w:div>
    <w:div w:id="169570442">
      <w:bodyDiv w:val="1"/>
      <w:marLeft w:val="0"/>
      <w:marRight w:val="0"/>
      <w:marTop w:val="0"/>
      <w:marBottom w:val="0"/>
      <w:divBdr>
        <w:top w:val="none" w:sz="0" w:space="0" w:color="auto"/>
        <w:left w:val="none" w:sz="0" w:space="0" w:color="auto"/>
        <w:bottom w:val="none" w:sz="0" w:space="0" w:color="auto"/>
        <w:right w:val="none" w:sz="0" w:space="0" w:color="auto"/>
      </w:divBdr>
    </w:div>
    <w:div w:id="171725811">
      <w:bodyDiv w:val="1"/>
      <w:marLeft w:val="0"/>
      <w:marRight w:val="0"/>
      <w:marTop w:val="0"/>
      <w:marBottom w:val="0"/>
      <w:divBdr>
        <w:top w:val="none" w:sz="0" w:space="0" w:color="auto"/>
        <w:left w:val="none" w:sz="0" w:space="0" w:color="auto"/>
        <w:bottom w:val="none" w:sz="0" w:space="0" w:color="auto"/>
        <w:right w:val="none" w:sz="0" w:space="0" w:color="auto"/>
      </w:divBdr>
    </w:div>
    <w:div w:id="171845569">
      <w:bodyDiv w:val="1"/>
      <w:marLeft w:val="0"/>
      <w:marRight w:val="0"/>
      <w:marTop w:val="0"/>
      <w:marBottom w:val="0"/>
      <w:divBdr>
        <w:top w:val="none" w:sz="0" w:space="0" w:color="auto"/>
        <w:left w:val="none" w:sz="0" w:space="0" w:color="auto"/>
        <w:bottom w:val="none" w:sz="0" w:space="0" w:color="auto"/>
        <w:right w:val="none" w:sz="0" w:space="0" w:color="auto"/>
      </w:divBdr>
    </w:div>
    <w:div w:id="175846866">
      <w:bodyDiv w:val="1"/>
      <w:marLeft w:val="0"/>
      <w:marRight w:val="0"/>
      <w:marTop w:val="0"/>
      <w:marBottom w:val="0"/>
      <w:divBdr>
        <w:top w:val="none" w:sz="0" w:space="0" w:color="auto"/>
        <w:left w:val="none" w:sz="0" w:space="0" w:color="auto"/>
        <w:bottom w:val="none" w:sz="0" w:space="0" w:color="auto"/>
        <w:right w:val="none" w:sz="0" w:space="0" w:color="auto"/>
      </w:divBdr>
    </w:div>
    <w:div w:id="185099919">
      <w:bodyDiv w:val="1"/>
      <w:marLeft w:val="0"/>
      <w:marRight w:val="0"/>
      <w:marTop w:val="0"/>
      <w:marBottom w:val="0"/>
      <w:divBdr>
        <w:top w:val="none" w:sz="0" w:space="0" w:color="auto"/>
        <w:left w:val="none" w:sz="0" w:space="0" w:color="auto"/>
        <w:bottom w:val="none" w:sz="0" w:space="0" w:color="auto"/>
        <w:right w:val="none" w:sz="0" w:space="0" w:color="auto"/>
      </w:divBdr>
      <w:divsChild>
        <w:div w:id="360477701">
          <w:marLeft w:val="274"/>
          <w:marRight w:val="0"/>
          <w:marTop w:val="160"/>
          <w:marBottom w:val="40"/>
          <w:divBdr>
            <w:top w:val="none" w:sz="0" w:space="0" w:color="auto"/>
            <w:left w:val="none" w:sz="0" w:space="0" w:color="auto"/>
            <w:bottom w:val="none" w:sz="0" w:space="0" w:color="auto"/>
            <w:right w:val="none" w:sz="0" w:space="0" w:color="auto"/>
          </w:divBdr>
        </w:div>
        <w:div w:id="2067676845">
          <w:marLeft w:val="274"/>
          <w:marRight w:val="0"/>
          <w:marTop w:val="160"/>
          <w:marBottom w:val="40"/>
          <w:divBdr>
            <w:top w:val="none" w:sz="0" w:space="0" w:color="auto"/>
            <w:left w:val="none" w:sz="0" w:space="0" w:color="auto"/>
            <w:bottom w:val="none" w:sz="0" w:space="0" w:color="auto"/>
            <w:right w:val="none" w:sz="0" w:space="0" w:color="auto"/>
          </w:divBdr>
        </w:div>
      </w:divsChild>
    </w:div>
    <w:div w:id="187371282">
      <w:bodyDiv w:val="1"/>
      <w:marLeft w:val="0"/>
      <w:marRight w:val="0"/>
      <w:marTop w:val="0"/>
      <w:marBottom w:val="0"/>
      <w:divBdr>
        <w:top w:val="none" w:sz="0" w:space="0" w:color="auto"/>
        <w:left w:val="none" w:sz="0" w:space="0" w:color="auto"/>
        <w:bottom w:val="none" w:sz="0" w:space="0" w:color="auto"/>
        <w:right w:val="none" w:sz="0" w:space="0" w:color="auto"/>
      </w:divBdr>
    </w:div>
    <w:div w:id="191458340">
      <w:bodyDiv w:val="1"/>
      <w:marLeft w:val="0"/>
      <w:marRight w:val="0"/>
      <w:marTop w:val="0"/>
      <w:marBottom w:val="0"/>
      <w:divBdr>
        <w:top w:val="none" w:sz="0" w:space="0" w:color="auto"/>
        <w:left w:val="none" w:sz="0" w:space="0" w:color="auto"/>
        <w:bottom w:val="none" w:sz="0" w:space="0" w:color="auto"/>
        <w:right w:val="none" w:sz="0" w:space="0" w:color="auto"/>
      </w:divBdr>
    </w:div>
    <w:div w:id="202179285">
      <w:bodyDiv w:val="1"/>
      <w:marLeft w:val="0"/>
      <w:marRight w:val="0"/>
      <w:marTop w:val="0"/>
      <w:marBottom w:val="0"/>
      <w:divBdr>
        <w:top w:val="none" w:sz="0" w:space="0" w:color="auto"/>
        <w:left w:val="none" w:sz="0" w:space="0" w:color="auto"/>
        <w:bottom w:val="none" w:sz="0" w:space="0" w:color="auto"/>
        <w:right w:val="none" w:sz="0" w:space="0" w:color="auto"/>
      </w:divBdr>
    </w:div>
    <w:div w:id="203443320">
      <w:bodyDiv w:val="1"/>
      <w:marLeft w:val="0"/>
      <w:marRight w:val="0"/>
      <w:marTop w:val="0"/>
      <w:marBottom w:val="0"/>
      <w:divBdr>
        <w:top w:val="none" w:sz="0" w:space="0" w:color="auto"/>
        <w:left w:val="none" w:sz="0" w:space="0" w:color="auto"/>
        <w:bottom w:val="none" w:sz="0" w:space="0" w:color="auto"/>
        <w:right w:val="none" w:sz="0" w:space="0" w:color="auto"/>
      </w:divBdr>
    </w:div>
    <w:div w:id="205341279">
      <w:bodyDiv w:val="1"/>
      <w:marLeft w:val="0"/>
      <w:marRight w:val="0"/>
      <w:marTop w:val="0"/>
      <w:marBottom w:val="0"/>
      <w:divBdr>
        <w:top w:val="none" w:sz="0" w:space="0" w:color="auto"/>
        <w:left w:val="none" w:sz="0" w:space="0" w:color="auto"/>
        <w:bottom w:val="none" w:sz="0" w:space="0" w:color="auto"/>
        <w:right w:val="none" w:sz="0" w:space="0" w:color="auto"/>
      </w:divBdr>
    </w:div>
    <w:div w:id="205604287">
      <w:bodyDiv w:val="1"/>
      <w:marLeft w:val="0"/>
      <w:marRight w:val="0"/>
      <w:marTop w:val="0"/>
      <w:marBottom w:val="0"/>
      <w:divBdr>
        <w:top w:val="none" w:sz="0" w:space="0" w:color="auto"/>
        <w:left w:val="none" w:sz="0" w:space="0" w:color="auto"/>
        <w:bottom w:val="none" w:sz="0" w:space="0" w:color="auto"/>
        <w:right w:val="none" w:sz="0" w:space="0" w:color="auto"/>
      </w:divBdr>
    </w:div>
    <w:div w:id="211426684">
      <w:bodyDiv w:val="1"/>
      <w:marLeft w:val="0"/>
      <w:marRight w:val="0"/>
      <w:marTop w:val="0"/>
      <w:marBottom w:val="0"/>
      <w:divBdr>
        <w:top w:val="none" w:sz="0" w:space="0" w:color="auto"/>
        <w:left w:val="none" w:sz="0" w:space="0" w:color="auto"/>
        <w:bottom w:val="none" w:sz="0" w:space="0" w:color="auto"/>
        <w:right w:val="none" w:sz="0" w:space="0" w:color="auto"/>
      </w:divBdr>
    </w:div>
    <w:div w:id="219757630">
      <w:bodyDiv w:val="1"/>
      <w:marLeft w:val="0"/>
      <w:marRight w:val="0"/>
      <w:marTop w:val="0"/>
      <w:marBottom w:val="0"/>
      <w:divBdr>
        <w:top w:val="none" w:sz="0" w:space="0" w:color="auto"/>
        <w:left w:val="none" w:sz="0" w:space="0" w:color="auto"/>
        <w:bottom w:val="none" w:sz="0" w:space="0" w:color="auto"/>
        <w:right w:val="none" w:sz="0" w:space="0" w:color="auto"/>
      </w:divBdr>
    </w:div>
    <w:div w:id="221406609">
      <w:bodyDiv w:val="1"/>
      <w:marLeft w:val="0"/>
      <w:marRight w:val="0"/>
      <w:marTop w:val="0"/>
      <w:marBottom w:val="0"/>
      <w:divBdr>
        <w:top w:val="none" w:sz="0" w:space="0" w:color="auto"/>
        <w:left w:val="none" w:sz="0" w:space="0" w:color="auto"/>
        <w:bottom w:val="none" w:sz="0" w:space="0" w:color="auto"/>
        <w:right w:val="none" w:sz="0" w:space="0" w:color="auto"/>
      </w:divBdr>
    </w:div>
    <w:div w:id="245767094">
      <w:bodyDiv w:val="1"/>
      <w:marLeft w:val="0"/>
      <w:marRight w:val="0"/>
      <w:marTop w:val="0"/>
      <w:marBottom w:val="0"/>
      <w:divBdr>
        <w:top w:val="none" w:sz="0" w:space="0" w:color="auto"/>
        <w:left w:val="none" w:sz="0" w:space="0" w:color="auto"/>
        <w:bottom w:val="none" w:sz="0" w:space="0" w:color="auto"/>
        <w:right w:val="none" w:sz="0" w:space="0" w:color="auto"/>
      </w:divBdr>
    </w:div>
    <w:div w:id="253250615">
      <w:bodyDiv w:val="1"/>
      <w:marLeft w:val="0"/>
      <w:marRight w:val="0"/>
      <w:marTop w:val="0"/>
      <w:marBottom w:val="0"/>
      <w:divBdr>
        <w:top w:val="none" w:sz="0" w:space="0" w:color="auto"/>
        <w:left w:val="none" w:sz="0" w:space="0" w:color="auto"/>
        <w:bottom w:val="none" w:sz="0" w:space="0" w:color="auto"/>
        <w:right w:val="none" w:sz="0" w:space="0" w:color="auto"/>
      </w:divBdr>
    </w:div>
    <w:div w:id="256058373">
      <w:bodyDiv w:val="1"/>
      <w:marLeft w:val="0"/>
      <w:marRight w:val="0"/>
      <w:marTop w:val="0"/>
      <w:marBottom w:val="0"/>
      <w:divBdr>
        <w:top w:val="none" w:sz="0" w:space="0" w:color="auto"/>
        <w:left w:val="none" w:sz="0" w:space="0" w:color="auto"/>
        <w:bottom w:val="none" w:sz="0" w:space="0" w:color="auto"/>
        <w:right w:val="none" w:sz="0" w:space="0" w:color="auto"/>
      </w:divBdr>
    </w:div>
    <w:div w:id="258025944">
      <w:bodyDiv w:val="1"/>
      <w:marLeft w:val="0"/>
      <w:marRight w:val="0"/>
      <w:marTop w:val="0"/>
      <w:marBottom w:val="0"/>
      <w:divBdr>
        <w:top w:val="none" w:sz="0" w:space="0" w:color="auto"/>
        <w:left w:val="none" w:sz="0" w:space="0" w:color="auto"/>
        <w:bottom w:val="none" w:sz="0" w:space="0" w:color="auto"/>
        <w:right w:val="none" w:sz="0" w:space="0" w:color="auto"/>
      </w:divBdr>
    </w:div>
    <w:div w:id="261426469">
      <w:bodyDiv w:val="1"/>
      <w:marLeft w:val="0"/>
      <w:marRight w:val="0"/>
      <w:marTop w:val="0"/>
      <w:marBottom w:val="0"/>
      <w:divBdr>
        <w:top w:val="none" w:sz="0" w:space="0" w:color="auto"/>
        <w:left w:val="none" w:sz="0" w:space="0" w:color="auto"/>
        <w:bottom w:val="none" w:sz="0" w:space="0" w:color="auto"/>
        <w:right w:val="none" w:sz="0" w:space="0" w:color="auto"/>
      </w:divBdr>
      <w:divsChild>
        <w:div w:id="559176867">
          <w:marLeft w:val="562"/>
          <w:marRight w:val="0"/>
          <w:marTop w:val="240"/>
          <w:marBottom w:val="0"/>
          <w:divBdr>
            <w:top w:val="none" w:sz="0" w:space="0" w:color="auto"/>
            <w:left w:val="none" w:sz="0" w:space="0" w:color="auto"/>
            <w:bottom w:val="none" w:sz="0" w:space="0" w:color="auto"/>
            <w:right w:val="none" w:sz="0" w:space="0" w:color="auto"/>
          </w:divBdr>
        </w:div>
        <w:div w:id="1345401048">
          <w:marLeft w:val="562"/>
          <w:marRight w:val="0"/>
          <w:marTop w:val="240"/>
          <w:marBottom w:val="0"/>
          <w:divBdr>
            <w:top w:val="none" w:sz="0" w:space="0" w:color="auto"/>
            <w:left w:val="none" w:sz="0" w:space="0" w:color="auto"/>
            <w:bottom w:val="none" w:sz="0" w:space="0" w:color="auto"/>
            <w:right w:val="none" w:sz="0" w:space="0" w:color="auto"/>
          </w:divBdr>
        </w:div>
        <w:div w:id="1827934806">
          <w:marLeft w:val="547"/>
          <w:marRight w:val="0"/>
          <w:marTop w:val="160"/>
          <w:marBottom w:val="40"/>
          <w:divBdr>
            <w:top w:val="none" w:sz="0" w:space="0" w:color="auto"/>
            <w:left w:val="none" w:sz="0" w:space="0" w:color="auto"/>
            <w:bottom w:val="none" w:sz="0" w:space="0" w:color="auto"/>
            <w:right w:val="none" w:sz="0" w:space="0" w:color="auto"/>
          </w:divBdr>
        </w:div>
      </w:divsChild>
    </w:div>
    <w:div w:id="284046312">
      <w:bodyDiv w:val="1"/>
      <w:marLeft w:val="0"/>
      <w:marRight w:val="0"/>
      <w:marTop w:val="0"/>
      <w:marBottom w:val="0"/>
      <w:divBdr>
        <w:top w:val="none" w:sz="0" w:space="0" w:color="auto"/>
        <w:left w:val="none" w:sz="0" w:space="0" w:color="auto"/>
        <w:bottom w:val="none" w:sz="0" w:space="0" w:color="auto"/>
        <w:right w:val="none" w:sz="0" w:space="0" w:color="auto"/>
      </w:divBdr>
    </w:div>
    <w:div w:id="287711691">
      <w:bodyDiv w:val="1"/>
      <w:marLeft w:val="0"/>
      <w:marRight w:val="0"/>
      <w:marTop w:val="0"/>
      <w:marBottom w:val="0"/>
      <w:divBdr>
        <w:top w:val="none" w:sz="0" w:space="0" w:color="auto"/>
        <w:left w:val="none" w:sz="0" w:space="0" w:color="auto"/>
        <w:bottom w:val="none" w:sz="0" w:space="0" w:color="auto"/>
        <w:right w:val="none" w:sz="0" w:space="0" w:color="auto"/>
      </w:divBdr>
    </w:div>
    <w:div w:id="290284172">
      <w:bodyDiv w:val="1"/>
      <w:marLeft w:val="0"/>
      <w:marRight w:val="0"/>
      <w:marTop w:val="0"/>
      <w:marBottom w:val="0"/>
      <w:divBdr>
        <w:top w:val="none" w:sz="0" w:space="0" w:color="auto"/>
        <w:left w:val="none" w:sz="0" w:space="0" w:color="auto"/>
        <w:bottom w:val="none" w:sz="0" w:space="0" w:color="auto"/>
        <w:right w:val="none" w:sz="0" w:space="0" w:color="auto"/>
      </w:divBdr>
    </w:div>
    <w:div w:id="298650192">
      <w:bodyDiv w:val="1"/>
      <w:marLeft w:val="0"/>
      <w:marRight w:val="0"/>
      <w:marTop w:val="0"/>
      <w:marBottom w:val="0"/>
      <w:divBdr>
        <w:top w:val="none" w:sz="0" w:space="0" w:color="auto"/>
        <w:left w:val="none" w:sz="0" w:space="0" w:color="auto"/>
        <w:bottom w:val="none" w:sz="0" w:space="0" w:color="auto"/>
        <w:right w:val="none" w:sz="0" w:space="0" w:color="auto"/>
      </w:divBdr>
    </w:div>
    <w:div w:id="307251949">
      <w:bodyDiv w:val="1"/>
      <w:marLeft w:val="0"/>
      <w:marRight w:val="0"/>
      <w:marTop w:val="0"/>
      <w:marBottom w:val="0"/>
      <w:divBdr>
        <w:top w:val="none" w:sz="0" w:space="0" w:color="auto"/>
        <w:left w:val="none" w:sz="0" w:space="0" w:color="auto"/>
        <w:bottom w:val="none" w:sz="0" w:space="0" w:color="auto"/>
        <w:right w:val="none" w:sz="0" w:space="0" w:color="auto"/>
      </w:divBdr>
    </w:div>
    <w:div w:id="307320740">
      <w:bodyDiv w:val="1"/>
      <w:marLeft w:val="0"/>
      <w:marRight w:val="0"/>
      <w:marTop w:val="0"/>
      <w:marBottom w:val="0"/>
      <w:divBdr>
        <w:top w:val="none" w:sz="0" w:space="0" w:color="auto"/>
        <w:left w:val="none" w:sz="0" w:space="0" w:color="auto"/>
        <w:bottom w:val="none" w:sz="0" w:space="0" w:color="auto"/>
        <w:right w:val="none" w:sz="0" w:space="0" w:color="auto"/>
      </w:divBdr>
    </w:div>
    <w:div w:id="309600512">
      <w:bodyDiv w:val="1"/>
      <w:marLeft w:val="0"/>
      <w:marRight w:val="0"/>
      <w:marTop w:val="0"/>
      <w:marBottom w:val="0"/>
      <w:divBdr>
        <w:top w:val="none" w:sz="0" w:space="0" w:color="auto"/>
        <w:left w:val="none" w:sz="0" w:space="0" w:color="auto"/>
        <w:bottom w:val="none" w:sz="0" w:space="0" w:color="auto"/>
        <w:right w:val="none" w:sz="0" w:space="0" w:color="auto"/>
      </w:divBdr>
    </w:div>
    <w:div w:id="334655256">
      <w:bodyDiv w:val="1"/>
      <w:marLeft w:val="0"/>
      <w:marRight w:val="0"/>
      <w:marTop w:val="0"/>
      <w:marBottom w:val="0"/>
      <w:divBdr>
        <w:top w:val="none" w:sz="0" w:space="0" w:color="auto"/>
        <w:left w:val="none" w:sz="0" w:space="0" w:color="auto"/>
        <w:bottom w:val="none" w:sz="0" w:space="0" w:color="auto"/>
        <w:right w:val="none" w:sz="0" w:space="0" w:color="auto"/>
      </w:divBdr>
    </w:div>
    <w:div w:id="345207725">
      <w:bodyDiv w:val="1"/>
      <w:marLeft w:val="0"/>
      <w:marRight w:val="0"/>
      <w:marTop w:val="0"/>
      <w:marBottom w:val="0"/>
      <w:divBdr>
        <w:top w:val="none" w:sz="0" w:space="0" w:color="auto"/>
        <w:left w:val="none" w:sz="0" w:space="0" w:color="auto"/>
        <w:bottom w:val="none" w:sz="0" w:space="0" w:color="auto"/>
        <w:right w:val="none" w:sz="0" w:space="0" w:color="auto"/>
      </w:divBdr>
    </w:div>
    <w:div w:id="358630484">
      <w:bodyDiv w:val="1"/>
      <w:marLeft w:val="0"/>
      <w:marRight w:val="0"/>
      <w:marTop w:val="0"/>
      <w:marBottom w:val="0"/>
      <w:divBdr>
        <w:top w:val="none" w:sz="0" w:space="0" w:color="auto"/>
        <w:left w:val="none" w:sz="0" w:space="0" w:color="auto"/>
        <w:bottom w:val="none" w:sz="0" w:space="0" w:color="auto"/>
        <w:right w:val="none" w:sz="0" w:space="0" w:color="auto"/>
      </w:divBdr>
      <w:divsChild>
        <w:div w:id="1326932409">
          <w:marLeft w:val="274"/>
          <w:marRight w:val="0"/>
          <w:marTop w:val="160"/>
          <w:marBottom w:val="40"/>
          <w:divBdr>
            <w:top w:val="none" w:sz="0" w:space="0" w:color="auto"/>
            <w:left w:val="none" w:sz="0" w:space="0" w:color="auto"/>
            <w:bottom w:val="none" w:sz="0" w:space="0" w:color="auto"/>
            <w:right w:val="none" w:sz="0" w:space="0" w:color="auto"/>
          </w:divBdr>
        </w:div>
        <w:div w:id="1673796817">
          <w:marLeft w:val="274"/>
          <w:marRight w:val="0"/>
          <w:marTop w:val="0"/>
          <w:marBottom w:val="40"/>
          <w:divBdr>
            <w:top w:val="none" w:sz="0" w:space="0" w:color="auto"/>
            <w:left w:val="none" w:sz="0" w:space="0" w:color="auto"/>
            <w:bottom w:val="none" w:sz="0" w:space="0" w:color="auto"/>
            <w:right w:val="none" w:sz="0" w:space="0" w:color="auto"/>
          </w:divBdr>
        </w:div>
      </w:divsChild>
    </w:div>
    <w:div w:id="358745067">
      <w:bodyDiv w:val="1"/>
      <w:marLeft w:val="0"/>
      <w:marRight w:val="0"/>
      <w:marTop w:val="0"/>
      <w:marBottom w:val="0"/>
      <w:divBdr>
        <w:top w:val="none" w:sz="0" w:space="0" w:color="auto"/>
        <w:left w:val="none" w:sz="0" w:space="0" w:color="auto"/>
        <w:bottom w:val="none" w:sz="0" w:space="0" w:color="auto"/>
        <w:right w:val="none" w:sz="0" w:space="0" w:color="auto"/>
      </w:divBdr>
      <w:divsChild>
        <w:div w:id="1353991887">
          <w:marLeft w:val="274"/>
          <w:marRight w:val="0"/>
          <w:marTop w:val="160"/>
          <w:marBottom w:val="40"/>
          <w:divBdr>
            <w:top w:val="none" w:sz="0" w:space="0" w:color="auto"/>
            <w:left w:val="none" w:sz="0" w:space="0" w:color="auto"/>
            <w:bottom w:val="none" w:sz="0" w:space="0" w:color="auto"/>
            <w:right w:val="none" w:sz="0" w:space="0" w:color="auto"/>
          </w:divBdr>
        </w:div>
        <w:div w:id="1693611577">
          <w:marLeft w:val="274"/>
          <w:marRight w:val="0"/>
          <w:marTop w:val="160"/>
          <w:marBottom w:val="40"/>
          <w:divBdr>
            <w:top w:val="none" w:sz="0" w:space="0" w:color="auto"/>
            <w:left w:val="none" w:sz="0" w:space="0" w:color="auto"/>
            <w:bottom w:val="none" w:sz="0" w:space="0" w:color="auto"/>
            <w:right w:val="none" w:sz="0" w:space="0" w:color="auto"/>
          </w:divBdr>
        </w:div>
        <w:div w:id="1912884860">
          <w:marLeft w:val="274"/>
          <w:marRight w:val="0"/>
          <w:marTop w:val="160"/>
          <w:marBottom w:val="40"/>
          <w:divBdr>
            <w:top w:val="none" w:sz="0" w:space="0" w:color="auto"/>
            <w:left w:val="none" w:sz="0" w:space="0" w:color="auto"/>
            <w:bottom w:val="none" w:sz="0" w:space="0" w:color="auto"/>
            <w:right w:val="none" w:sz="0" w:space="0" w:color="auto"/>
          </w:divBdr>
        </w:div>
      </w:divsChild>
    </w:div>
    <w:div w:id="378555314">
      <w:bodyDiv w:val="1"/>
      <w:marLeft w:val="0"/>
      <w:marRight w:val="0"/>
      <w:marTop w:val="0"/>
      <w:marBottom w:val="0"/>
      <w:divBdr>
        <w:top w:val="none" w:sz="0" w:space="0" w:color="auto"/>
        <w:left w:val="none" w:sz="0" w:space="0" w:color="auto"/>
        <w:bottom w:val="none" w:sz="0" w:space="0" w:color="auto"/>
        <w:right w:val="none" w:sz="0" w:space="0" w:color="auto"/>
      </w:divBdr>
    </w:div>
    <w:div w:id="379596527">
      <w:bodyDiv w:val="1"/>
      <w:marLeft w:val="0"/>
      <w:marRight w:val="0"/>
      <w:marTop w:val="0"/>
      <w:marBottom w:val="0"/>
      <w:divBdr>
        <w:top w:val="none" w:sz="0" w:space="0" w:color="auto"/>
        <w:left w:val="none" w:sz="0" w:space="0" w:color="auto"/>
        <w:bottom w:val="none" w:sz="0" w:space="0" w:color="auto"/>
        <w:right w:val="none" w:sz="0" w:space="0" w:color="auto"/>
      </w:divBdr>
      <w:divsChild>
        <w:div w:id="1971745967">
          <w:marLeft w:val="274"/>
          <w:marRight w:val="0"/>
          <w:marTop w:val="160"/>
          <w:marBottom w:val="40"/>
          <w:divBdr>
            <w:top w:val="none" w:sz="0" w:space="0" w:color="auto"/>
            <w:left w:val="none" w:sz="0" w:space="0" w:color="auto"/>
            <w:bottom w:val="none" w:sz="0" w:space="0" w:color="auto"/>
            <w:right w:val="none" w:sz="0" w:space="0" w:color="auto"/>
          </w:divBdr>
        </w:div>
      </w:divsChild>
    </w:div>
    <w:div w:id="381245986">
      <w:bodyDiv w:val="1"/>
      <w:marLeft w:val="0"/>
      <w:marRight w:val="0"/>
      <w:marTop w:val="0"/>
      <w:marBottom w:val="0"/>
      <w:divBdr>
        <w:top w:val="none" w:sz="0" w:space="0" w:color="auto"/>
        <w:left w:val="none" w:sz="0" w:space="0" w:color="auto"/>
        <w:bottom w:val="none" w:sz="0" w:space="0" w:color="auto"/>
        <w:right w:val="none" w:sz="0" w:space="0" w:color="auto"/>
      </w:divBdr>
    </w:div>
    <w:div w:id="389158331">
      <w:bodyDiv w:val="1"/>
      <w:marLeft w:val="0"/>
      <w:marRight w:val="0"/>
      <w:marTop w:val="0"/>
      <w:marBottom w:val="0"/>
      <w:divBdr>
        <w:top w:val="none" w:sz="0" w:space="0" w:color="auto"/>
        <w:left w:val="none" w:sz="0" w:space="0" w:color="auto"/>
        <w:bottom w:val="none" w:sz="0" w:space="0" w:color="auto"/>
        <w:right w:val="none" w:sz="0" w:space="0" w:color="auto"/>
      </w:divBdr>
    </w:div>
    <w:div w:id="393898323">
      <w:bodyDiv w:val="1"/>
      <w:marLeft w:val="0"/>
      <w:marRight w:val="0"/>
      <w:marTop w:val="0"/>
      <w:marBottom w:val="0"/>
      <w:divBdr>
        <w:top w:val="none" w:sz="0" w:space="0" w:color="auto"/>
        <w:left w:val="none" w:sz="0" w:space="0" w:color="auto"/>
        <w:bottom w:val="none" w:sz="0" w:space="0" w:color="auto"/>
        <w:right w:val="none" w:sz="0" w:space="0" w:color="auto"/>
      </w:divBdr>
      <w:divsChild>
        <w:div w:id="809324163">
          <w:marLeft w:val="446"/>
          <w:marRight w:val="0"/>
          <w:marTop w:val="160"/>
          <w:marBottom w:val="40"/>
          <w:divBdr>
            <w:top w:val="none" w:sz="0" w:space="0" w:color="auto"/>
            <w:left w:val="none" w:sz="0" w:space="0" w:color="auto"/>
            <w:bottom w:val="none" w:sz="0" w:space="0" w:color="auto"/>
            <w:right w:val="none" w:sz="0" w:space="0" w:color="auto"/>
          </w:divBdr>
        </w:div>
        <w:div w:id="1909807315">
          <w:marLeft w:val="446"/>
          <w:marRight w:val="0"/>
          <w:marTop w:val="160"/>
          <w:marBottom w:val="40"/>
          <w:divBdr>
            <w:top w:val="none" w:sz="0" w:space="0" w:color="auto"/>
            <w:left w:val="none" w:sz="0" w:space="0" w:color="auto"/>
            <w:bottom w:val="none" w:sz="0" w:space="0" w:color="auto"/>
            <w:right w:val="none" w:sz="0" w:space="0" w:color="auto"/>
          </w:divBdr>
        </w:div>
      </w:divsChild>
    </w:div>
    <w:div w:id="398359464">
      <w:bodyDiv w:val="1"/>
      <w:marLeft w:val="0"/>
      <w:marRight w:val="0"/>
      <w:marTop w:val="0"/>
      <w:marBottom w:val="0"/>
      <w:divBdr>
        <w:top w:val="none" w:sz="0" w:space="0" w:color="auto"/>
        <w:left w:val="none" w:sz="0" w:space="0" w:color="auto"/>
        <w:bottom w:val="none" w:sz="0" w:space="0" w:color="auto"/>
        <w:right w:val="none" w:sz="0" w:space="0" w:color="auto"/>
      </w:divBdr>
      <w:divsChild>
        <w:div w:id="601647082">
          <w:marLeft w:val="446"/>
          <w:marRight w:val="0"/>
          <w:marTop w:val="0"/>
          <w:marBottom w:val="0"/>
          <w:divBdr>
            <w:top w:val="none" w:sz="0" w:space="0" w:color="auto"/>
            <w:left w:val="none" w:sz="0" w:space="0" w:color="auto"/>
            <w:bottom w:val="none" w:sz="0" w:space="0" w:color="auto"/>
            <w:right w:val="none" w:sz="0" w:space="0" w:color="auto"/>
          </w:divBdr>
        </w:div>
      </w:divsChild>
    </w:div>
    <w:div w:id="410548051">
      <w:bodyDiv w:val="1"/>
      <w:marLeft w:val="0"/>
      <w:marRight w:val="0"/>
      <w:marTop w:val="0"/>
      <w:marBottom w:val="0"/>
      <w:divBdr>
        <w:top w:val="none" w:sz="0" w:space="0" w:color="auto"/>
        <w:left w:val="none" w:sz="0" w:space="0" w:color="auto"/>
        <w:bottom w:val="none" w:sz="0" w:space="0" w:color="auto"/>
        <w:right w:val="none" w:sz="0" w:space="0" w:color="auto"/>
      </w:divBdr>
    </w:div>
    <w:div w:id="428157184">
      <w:bodyDiv w:val="1"/>
      <w:marLeft w:val="0"/>
      <w:marRight w:val="0"/>
      <w:marTop w:val="0"/>
      <w:marBottom w:val="0"/>
      <w:divBdr>
        <w:top w:val="none" w:sz="0" w:space="0" w:color="auto"/>
        <w:left w:val="none" w:sz="0" w:space="0" w:color="auto"/>
        <w:bottom w:val="none" w:sz="0" w:space="0" w:color="auto"/>
        <w:right w:val="none" w:sz="0" w:space="0" w:color="auto"/>
      </w:divBdr>
    </w:div>
    <w:div w:id="435442584">
      <w:bodyDiv w:val="1"/>
      <w:marLeft w:val="0"/>
      <w:marRight w:val="0"/>
      <w:marTop w:val="0"/>
      <w:marBottom w:val="0"/>
      <w:divBdr>
        <w:top w:val="none" w:sz="0" w:space="0" w:color="auto"/>
        <w:left w:val="none" w:sz="0" w:space="0" w:color="auto"/>
        <w:bottom w:val="none" w:sz="0" w:space="0" w:color="auto"/>
        <w:right w:val="none" w:sz="0" w:space="0" w:color="auto"/>
      </w:divBdr>
    </w:div>
    <w:div w:id="441920845">
      <w:bodyDiv w:val="1"/>
      <w:marLeft w:val="0"/>
      <w:marRight w:val="0"/>
      <w:marTop w:val="0"/>
      <w:marBottom w:val="0"/>
      <w:divBdr>
        <w:top w:val="none" w:sz="0" w:space="0" w:color="auto"/>
        <w:left w:val="none" w:sz="0" w:space="0" w:color="auto"/>
        <w:bottom w:val="none" w:sz="0" w:space="0" w:color="auto"/>
        <w:right w:val="none" w:sz="0" w:space="0" w:color="auto"/>
      </w:divBdr>
    </w:div>
    <w:div w:id="446461534">
      <w:bodyDiv w:val="1"/>
      <w:marLeft w:val="0"/>
      <w:marRight w:val="0"/>
      <w:marTop w:val="0"/>
      <w:marBottom w:val="0"/>
      <w:divBdr>
        <w:top w:val="none" w:sz="0" w:space="0" w:color="auto"/>
        <w:left w:val="none" w:sz="0" w:space="0" w:color="auto"/>
        <w:bottom w:val="none" w:sz="0" w:space="0" w:color="auto"/>
        <w:right w:val="none" w:sz="0" w:space="0" w:color="auto"/>
      </w:divBdr>
    </w:div>
    <w:div w:id="456875507">
      <w:bodyDiv w:val="1"/>
      <w:marLeft w:val="0"/>
      <w:marRight w:val="0"/>
      <w:marTop w:val="0"/>
      <w:marBottom w:val="0"/>
      <w:divBdr>
        <w:top w:val="none" w:sz="0" w:space="0" w:color="auto"/>
        <w:left w:val="none" w:sz="0" w:space="0" w:color="auto"/>
        <w:bottom w:val="none" w:sz="0" w:space="0" w:color="auto"/>
        <w:right w:val="none" w:sz="0" w:space="0" w:color="auto"/>
      </w:divBdr>
    </w:div>
    <w:div w:id="458644546">
      <w:bodyDiv w:val="1"/>
      <w:marLeft w:val="0"/>
      <w:marRight w:val="0"/>
      <w:marTop w:val="0"/>
      <w:marBottom w:val="0"/>
      <w:divBdr>
        <w:top w:val="none" w:sz="0" w:space="0" w:color="auto"/>
        <w:left w:val="none" w:sz="0" w:space="0" w:color="auto"/>
        <w:bottom w:val="none" w:sz="0" w:space="0" w:color="auto"/>
        <w:right w:val="none" w:sz="0" w:space="0" w:color="auto"/>
      </w:divBdr>
    </w:div>
    <w:div w:id="459306461">
      <w:bodyDiv w:val="1"/>
      <w:marLeft w:val="0"/>
      <w:marRight w:val="0"/>
      <w:marTop w:val="0"/>
      <w:marBottom w:val="0"/>
      <w:divBdr>
        <w:top w:val="none" w:sz="0" w:space="0" w:color="auto"/>
        <w:left w:val="none" w:sz="0" w:space="0" w:color="auto"/>
        <w:bottom w:val="none" w:sz="0" w:space="0" w:color="auto"/>
        <w:right w:val="none" w:sz="0" w:space="0" w:color="auto"/>
      </w:divBdr>
    </w:div>
    <w:div w:id="461313707">
      <w:bodyDiv w:val="1"/>
      <w:marLeft w:val="0"/>
      <w:marRight w:val="0"/>
      <w:marTop w:val="0"/>
      <w:marBottom w:val="0"/>
      <w:divBdr>
        <w:top w:val="none" w:sz="0" w:space="0" w:color="auto"/>
        <w:left w:val="none" w:sz="0" w:space="0" w:color="auto"/>
        <w:bottom w:val="none" w:sz="0" w:space="0" w:color="auto"/>
        <w:right w:val="none" w:sz="0" w:space="0" w:color="auto"/>
      </w:divBdr>
    </w:div>
    <w:div w:id="463351736">
      <w:bodyDiv w:val="1"/>
      <w:marLeft w:val="0"/>
      <w:marRight w:val="0"/>
      <w:marTop w:val="0"/>
      <w:marBottom w:val="0"/>
      <w:divBdr>
        <w:top w:val="none" w:sz="0" w:space="0" w:color="auto"/>
        <w:left w:val="none" w:sz="0" w:space="0" w:color="auto"/>
        <w:bottom w:val="none" w:sz="0" w:space="0" w:color="auto"/>
        <w:right w:val="none" w:sz="0" w:space="0" w:color="auto"/>
      </w:divBdr>
    </w:div>
    <w:div w:id="471558818">
      <w:bodyDiv w:val="1"/>
      <w:marLeft w:val="0"/>
      <w:marRight w:val="0"/>
      <w:marTop w:val="0"/>
      <w:marBottom w:val="0"/>
      <w:divBdr>
        <w:top w:val="none" w:sz="0" w:space="0" w:color="auto"/>
        <w:left w:val="none" w:sz="0" w:space="0" w:color="auto"/>
        <w:bottom w:val="none" w:sz="0" w:space="0" w:color="auto"/>
        <w:right w:val="none" w:sz="0" w:space="0" w:color="auto"/>
      </w:divBdr>
      <w:divsChild>
        <w:div w:id="74788845">
          <w:marLeft w:val="446"/>
          <w:marRight w:val="0"/>
          <w:marTop w:val="160"/>
          <w:marBottom w:val="40"/>
          <w:divBdr>
            <w:top w:val="none" w:sz="0" w:space="0" w:color="auto"/>
            <w:left w:val="none" w:sz="0" w:space="0" w:color="auto"/>
            <w:bottom w:val="none" w:sz="0" w:space="0" w:color="auto"/>
            <w:right w:val="none" w:sz="0" w:space="0" w:color="auto"/>
          </w:divBdr>
        </w:div>
        <w:div w:id="820117554">
          <w:marLeft w:val="446"/>
          <w:marRight w:val="0"/>
          <w:marTop w:val="160"/>
          <w:marBottom w:val="40"/>
          <w:divBdr>
            <w:top w:val="none" w:sz="0" w:space="0" w:color="auto"/>
            <w:left w:val="none" w:sz="0" w:space="0" w:color="auto"/>
            <w:bottom w:val="none" w:sz="0" w:space="0" w:color="auto"/>
            <w:right w:val="none" w:sz="0" w:space="0" w:color="auto"/>
          </w:divBdr>
        </w:div>
        <w:div w:id="1190559125">
          <w:marLeft w:val="446"/>
          <w:marRight w:val="0"/>
          <w:marTop w:val="160"/>
          <w:marBottom w:val="40"/>
          <w:divBdr>
            <w:top w:val="none" w:sz="0" w:space="0" w:color="auto"/>
            <w:left w:val="none" w:sz="0" w:space="0" w:color="auto"/>
            <w:bottom w:val="none" w:sz="0" w:space="0" w:color="auto"/>
            <w:right w:val="none" w:sz="0" w:space="0" w:color="auto"/>
          </w:divBdr>
        </w:div>
      </w:divsChild>
    </w:div>
    <w:div w:id="478037343">
      <w:bodyDiv w:val="1"/>
      <w:marLeft w:val="0"/>
      <w:marRight w:val="0"/>
      <w:marTop w:val="0"/>
      <w:marBottom w:val="0"/>
      <w:divBdr>
        <w:top w:val="none" w:sz="0" w:space="0" w:color="auto"/>
        <w:left w:val="none" w:sz="0" w:space="0" w:color="auto"/>
        <w:bottom w:val="none" w:sz="0" w:space="0" w:color="auto"/>
        <w:right w:val="none" w:sz="0" w:space="0" w:color="auto"/>
      </w:divBdr>
    </w:div>
    <w:div w:id="489520935">
      <w:bodyDiv w:val="1"/>
      <w:marLeft w:val="0"/>
      <w:marRight w:val="0"/>
      <w:marTop w:val="0"/>
      <w:marBottom w:val="0"/>
      <w:divBdr>
        <w:top w:val="none" w:sz="0" w:space="0" w:color="auto"/>
        <w:left w:val="none" w:sz="0" w:space="0" w:color="auto"/>
        <w:bottom w:val="none" w:sz="0" w:space="0" w:color="auto"/>
        <w:right w:val="none" w:sz="0" w:space="0" w:color="auto"/>
      </w:divBdr>
    </w:div>
    <w:div w:id="495612620">
      <w:bodyDiv w:val="1"/>
      <w:marLeft w:val="0"/>
      <w:marRight w:val="0"/>
      <w:marTop w:val="0"/>
      <w:marBottom w:val="0"/>
      <w:divBdr>
        <w:top w:val="none" w:sz="0" w:space="0" w:color="auto"/>
        <w:left w:val="none" w:sz="0" w:space="0" w:color="auto"/>
        <w:bottom w:val="none" w:sz="0" w:space="0" w:color="auto"/>
        <w:right w:val="none" w:sz="0" w:space="0" w:color="auto"/>
      </w:divBdr>
    </w:div>
    <w:div w:id="497158329">
      <w:bodyDiv w:val="1"/>
      <w:marLeft w:val="0"/>
      <w:marRight w:val="0"/>
      <w:marTop w:val="0"/>
      <w:marBottom w:val="0"/>
      <w:divBdr>
        <w:top w:val="none" w:sz="0" w:space="0" w:color="auto"/>
        <w:left w:val="none" w:sz="0" w:space="0" w:color="auto"/>
        <w:bottom w:val="none" w:sz="0" w:space="0" w:color="auto"/>
        <w:right w:val="none" w:sz="0" w:space="0" w:color="auto"/>
      </w:divBdr>
      <w:divsChild>
        <w:div w:id="62993889">
          <w:marLeft w:val="274"/>
          <w:marRight w:val="0"/>
          <w:marTop w:val="80"/>
          <w:marBottom w:val="40"/>
          <w:divBdr>
            <w:top w:val="none" w:sz="0" w:space="0" w:color="auto"/>
            <w:left w:val="none" w:sz="0" w:space="0" w:color="auto"/>
            <w:bottom w:val="none" w:sz="0" w:space="0" w:color="auto"/>
            <w:right w:val="none" w:sz="0" w:space="0" w:color="auto"/>
          </w:divBdr>
        </w:div>
      </w:divsChild>
    </w:div>
    <w:div w:id="498353021">
      <w:bodyDiv w:val="1"/>
      <w:marLeft w:val="0"/>
      <w:marRight w:val="0"/>
      <w:marTop w:val="0"/>
      <w:marBottom w:val="0"/>
      <w:divBdr>
        <w:top w:val="none" w:sz="0" w:space="0" w:color="auto"/>
        <w:left w:val="none" w:sz="0" w:space="0" w:color="auto"/>
        <w:bottom w:val="none" w:sz="0" w:space="0" w:color="auto"/>
        <w:right w:val="none" w:sz="0" w:space="0" w:color="auto"/>
      </w:divBdr>
    </w:div>
    <w:div w:id="501244779">
      <w:bodyDiv w:val="1"/>
      <w:marLeft w:val="0"/>
      <w:marRight w:val="0"/>
      <w:marTop w:val="0"/>
      <w:marBottom w:val="0"/>
      <w:divBdr>
        <w:top w:val="none" w:sz="0" w:space="0" w:color="auto"/>
        <w:left w:val="none" w:sz="0" w:space="0" w:color="auto"/>
        <w:bottom w:val="none" w:sz="0" w:space="0" w:color="auto"/>
        <w:right w:val="none" w:sz="0" w:space="0" w:color="auto"/>
      </w:divBdr>
    </w:div>
    <w:div w:id="529531054">
      <w:bodyDiv w:val="1"/>
      <w:marLeft w:val="0"/>
      <w:marRight w:val="0"/>
      <w:marTop w:val="0"/>
      <w:marBottom w:val="0"/>
      <w:divBdr>
        <w:top w:val="none" w:sz="0" w:space="0" w:color="auto"/>
        <w:left w:val="none" w:sz="0" w:space="0" w:color="auto"/>
        <w:bottom w:val="none" w:sz="0" w:space="0" w:color="auto"/>
        <w:right w:val="none" w:sz="0" w:space="0" w:color="auto"/>
      </w:divBdr>
    </w:div>
    <w:div w:id="536360425">
      <w:bodyDiv w:val="1"/>
      <w:marLeft w:val="0"/>
      <w:marRight w:val="0"/>
      <w:marTop w:val="0"/>
      <w:marBottom w:val="0"/>
      <w:divBdr>
        <w:top w:val="none" w:sz="0" w:space="0" w:color="auto"/>
        <w:left w:val="none" w:sz="0" w:space="0" w:color="auto"/>
        <w:bottom w:val="none" w:sz="0" w:space="0" w:color="auto"/>
        <w:right w:val="none" w:sz="0" w:space="0" w:color="auto"/>
      </w:divBdr>
      <w:divsChild>
        <w:div w:id="162792095">
          <w:marLeft w:val="274"/>
          <w:marRight w:val="0"/>
          <w:marTop w:val="80"/>
          <w:marBottom w:val="40"/>
          <w:divBdr>
            <w:top w:val="none" w:sz="0" w:space="0" w:color="auto"/>
            <w:left w:val="none" w:sz="0" w:space="0" w:color="auto"/>
            <w:bottom w:val="none" w:sz="0" w:space="0" w:color="auto"/>
            <w:right w:val="none" w:sz="0" w:space="0" w:color="auto"/>
          </w:divBdr>
        </w:div>
        <w:div w:id="1685280257">
          <w:marLeft w:val="274"/>
          <w:marRight w:val="0"/>
          <w:marTop w:val="80"/>
          <w:marBottom w:val="40"/>
          <w:divBdr>
            <w:top w:val="none" w:sz="0" w:space="0" w:color="auto"/>
            <w:left w:val="none" w:sz="0" w:space="0" w:color="auto"/>
            <w:bottom w:val="none" w:sz="0" w:space="0" w:color="auto"/>
            <w:right w:val="none" w:sz="0" w:space="0" w:color="auto"/>
          </w:divBdr>
        </w:div>
      </w:divsChild>
    </w:div>
    <w:div w:id="554972442">
      <w:bodyDiv w:val="1"/>
      <w:marLeft w:val="0"/>
      <w:marRight w:val="0"/>
      <w:marTop w:val="0"/>
      <w:marBottom w:val="0"/>
      <w:divBdr>
        <w:top w:val="none" w:sz="0" w:space="0" w:color="auto"/>
        <w:left w:val="none" w:sz="0" w:space="0" w:color="auto"/>
        <w:bottom w:val="none" w:sz="0" w:space="0" w:color="auto"/>
        <w:right w:val="none" w:sz="0" w:space="0" w:color="auto"/>
      </w:divBdr>
      <w:divsChild>
        <w:div w:id="256599378">
          <w:marLeft w:val="547"/>
          <w:marRight w:val="0"/>
          <w:marTop w:val="100"/>
          <w:marBottom w:val="60"/>
          <w:divBdr>
            <w:top w:val="none" w:sz="0" w:space="0" w:color="auto"/>
            <w:left w:val="none" w:sz="0" w:space="0" w:color="auto"/>
            <w:bottom w:val="none" w:sz="0" w:space="0" w:color="auto"/>
            <w:right w:val="none" w:sz="0" w:space="0" w:color="auto"/>
          </w:divBdr>
        </w:div>
        <w:div w:id="401609462">
          <w:marLeft w:val="547"/>
          <w:marRight w:val="0"/>
          <w:marTop w:val="100"/>
          <w:marBottom w:val="60"/>
          <w:divBdr>
            <w:top w:val="none" w:sz="0" w:space="0" w:color="auto"/>
            <w:left w:val="none" w:sz="0" w:space="0" w:color="auto"/>
            <w:bottom w:val="none" w:sz="0" w:space="0" w:color="auto"/>
            <w:right w:val="none" w:sz="0" w:space="0" w:color="auto"/>
          </w:divBdr>
        </w:div>
        <w:div w:id="1335912063">
          <w:marLeft w:val="547"/>
          <w:marRight w:val="0"/>
          <w:marTop w:val="100"/>
          <w:marBottom w:val="60"/>
          <w:divBdr>
            <w:top w:val="none" w:sz="0" w:space="0" w:color="auto"/>
            <w:left w:val="none" w:sz="0" w:space="0" w:color="auto"/>
            <w:bottom w:val="none" w:sz="0" w:space="0" w:color="auto"/>
            <w:right w:val="none" w:sz="0" w:space="0" w:color="auto"/>
          </w:divBdr>
        </w:div>
      </w:divsChild>
    </w:div>
    <w:div w:id="566844913">
      <w:bodyDiv w:val="1"/>
      <w:marLeft w:val="0"/>
      <w:marRight w:val="0"/>
      <w:marTop w:val="0"/>
      <w:marBottom w:val="0"/>
      <w:divBdr>
        <w:top w:val="none" w:sz="0" w:space="0" w:color="auto"/>
        <w:left w:val="none" w:sz="0" w:space="0" w:color="auto"/>
        <w:bottom w:val="none" w:sz="0" w:space="0" w:color="auto"/>
        <w:right w:val="none" w:sz="0" w:space="0" w:color="auto"/>
      </w:divBdr>
    </w:div>
    <w:div w:id="571740756">
      <w:bodyDiv w:val="1"/>
      <w:marLeft w:val="0"/>
      <w:marRight w:val="0"/>
      <w:marTop w:val="0"/>
      <w:marBottom w:val="0"/>
      <w:divBdr>
        <w:top w:val="none" w:sz="0" w:space="0" w:color="auto"/>
        <w:left w:val="none" w:sz="0" w:space="0" w:color="auto"/>
        <w:bottom w:val="none" w:sz="0" w:space="0" w:color="auto"/>
        <w:right w:val="none" w:sz="0" w:space="0" w:color="auto"/>
      </w:divBdr>
    </w:div>
    <w:div w:id="573584175">
      <w:bodyDiv w:val="1"/>
      <w:marLeft w:val="0"/>
      <w:marRight w:val="0"/>
      <w:marTop w:val="0"/>
      <w:marBottom w:val="0"/>
      <w:divBdr>
        <w:top w:val="none" w:sz="0" w:space="0" w:color="auto"/>
        <w:left w:val="none" w:sz="0" w:space="0" w:color="auto"/>
        <w:bottom w:val="none" w:sz="0" w:space="0" w:color="auto"/>
        <w:right w:val="none" w:sz="0" w:space="0" w:color="auto"/>
      </w:divBdr>
    </w:div>
    <w:div w:id="577860002">
      <w:bodyDiv w:val="1"/>
      <w:marLeft w:val="0"/>
      <w:marRight w:val="0"/>
      <w:marTop w:val="0"/>
      <w:marBottom w:val="0"/>
      <w:divBdr>
        <w:top w:val="none" w:sz="0" w:space="0" w:color="auto"/>
        <w:left w:val="none" w:sz="0" w:space="0" w:color="auto"/>
        <w:bottom w:val="none" w:sz="0" w:space="0" w:color="auto"/>
        <w:right w:val="none" w:sz="0" w:space="0" w:color="auto"/>
      </w:divBdr>
    </w:div>
    <w:div w:id="585574479">
      <w:bodyDiv w:val="1"/>
      <w:marLeft w:val="0"/>
      <w:marRight w:val="0"/>
      <w:marTop w:val="0"/>
      <w:marBottom w:val="0"/>
      <w:divBdr>
        <w:top w:val="none" w:sz="0" w:space="0" w:color="auto"/>
        <w:left w:val="none" w:sz="0" w:space="0" w:color="auto"/>
        <w:bottom w:val="none" w:sz="0" w:space="0" w:color="auto"/>
        <w:right w:val="none" w:sz="0" w:space="0" w:color="auto"/>
      </w:divBdr>
    </w:div>
    <w:div w:id="594483445">
      <w:bodyDiv w:val="1"/>
      <w:marLeft w:val="0"/>
      <w:marRight w:val="0"/>
      <w:marTop w:val="0"/>
      <w:marBottom w:val="0"/>
      <w:divBdr>
        <w:top w:val="none" w:sz="0" w:space="0" w:color="auto"/>
        <w:left w:val="none" w:sz="0" w:space="0" w:color="auto"/>
        <w:bottom w:val="none" w:sz="0" w:space="0" w:color="auto"/>
        <w:right w:val="none" w:sz="0" w:space="0" w:color="auto"/>
      </w:divBdr>
      <w:divsChild>
        <w:div w:id="1402750223">
          <w:marLeft w:val="274"/>
          <w:marRight w:val="0"/>
          <w:marTop w:val="160"/>
          <w:marBottom w:val="40"/>
          <w:divBdr>
            <w:top w:val="none" w:sz="0" w:space="0" w:color="auto"/>
            <w:left w:val="none" w:sz="0" w:space="0" w:color="auto"/>
            <w:bottom w:val="none" w:sz="0" w:space="0" w:color="auto"/>
            <w:right w:val="none" w:sz="0" w:space="0" w:color="auto"/>
          </w:divBdr>
        </w:div>
        <w:div w:id="2014911504">
          <w:marLeft w:val="274"/>
          <w:marRight w:val="0"/>
          <w:marTop w:val="160"/>
          <w:marBottom w:val="40"/>
          <w:divBdr>
            <w:top w:val="none" w:sz="0" w:space="0" w:color="auto"/>
            <w:left w:val="none" w:sz="0" w:space="0" w:color="auto"/>
            <w:bottom w:val="none" w:sz="0" w:space="0" w:color="auto"/>
            <w:right w:val="none" w:sz="0" w:space="0" w:color="auto"/>
          </w:divBdr>
        </w:div>
      </w:divsChild>
    </w:div>
    <w:div w:id="606691815">
      <w:bodyDiv w:val="1"/>
      <w:marLeft w:val="0"/>
      <w:marRight w:val="0"/>
      <w:marTop w:val="0"/>
      <w:marBottom w:val="0"/>
      <w:divBdr>
        <w:top w:val="none" w:sz="0" w:space="0" w:color="auto"/>
        <w:left w:val="none" w:sz="0" w:space="0" w:color="auto"/>
        <w:bottom w:val="none" w:sz="0" w:space="0" w:color="auto"/>
        <w:right w:val="none" w:sz="0" w:space="0" w:color="auto"/>
      </w:divBdr>
    </w:div>
    <w:div w:id="608779180">
      <w:bodyDiv w:val="1"/>
      <w:marLeft w:val="0"/>
      <w:marRight w:val="0"/>
      <w:marTop w:val="0"/>
      <w:marBottom w:val="0"/>
      <w:divBdr>
        <w:top w:val="none" w:sz="0" w:space="0" w:color="auto"/>
        <w:left w:val="none" w:sz="0" w:space="0" w:color="auto"/>
        <w:bottom w:val="none" w:sz="0" w:space="0" w:color="auto"/>
        <w:right w:val="none" w:sz="0" w:space="0" w:color="auto"/>
      </w:divBdr>
    </w:div>
    <w:div w:id="625428421">
      <w:bodyDiv w:val="1"/>
      <w:marLeft w:val="0"/>
      <w:marRight w:val="0"/>
      <w:marTop w:val="0"/>
      <w:marBottom w:val="0"/>
      <w:divBdr>
        <w:top w:val="none" w:sz="0" w:space="0" w:color="auto"/>
        <w:left w:val="none" w:sz="0" w:space="0" w:color="auto"/>
        <w:bottom w:val="none" w:sz="0" w:space="0" w:color="auto"/>
        <w:right w:val="none" w:sz="0" w:space="0" w:color="auto"/>
      </w:divBdr>
      <w:divsChild>
        <w:div w:id="351343939">
          <w:marLeft w:val="274"/>
          <w:marRight w:val="0"/>
          <w:marTop w:val="160"/>
          <w:marBottom w:val="40"/>
          <w:divBdr>
            <w:top w:val="none" w:sz="0" w:space="0" w:color="auto"/>
            <w:left w:val="none" w:sz="0" w:space="0" w:color="auto"/>
            <w:bottom w:val="none" w:sz="0" w:space="0" w:color="auto"/>
            <w:right w:val="none" w:sz="0" w:space="0" w:color="auto"/>
          </w:divBdr>
        </w:div>
        <w:div w:id="630407103">
          <w:marLeft w:val="274"/>
          <w:marRight w:val="0"/>
          <w:marTop w:val="160"/>
          <w:marBottom w:val="40"/>
          <w:divBdr>
            <w:top w:val="none" w:sz="0" w:space="0" w:color="auto"/>
            <w:left w:val="none" w:sz="0" w:space="0" w:color="auto"/>
            <w:bottom w:val="none" w:sz="0" w:space="0" w:color="auto"/>
            <w:right w:val="none" w:sz="0" w:space="0" w:color="auto"/>
          </w:divBdr>
        </w:div>
        <w:div w:id="1897738544">
          <w:marLeft w:val="274"/>
          <w:marRight w:val="0"/>
          <w:marTop w:val="160"/>
          <w:marBottom w:val="40"/>
          <w:divBdr>
            <w:top w:val="none" w:sz="0" w:space="0" w:color="auto"/>
            <w:left w:val="none" w:sz="0" w:space="0" w:color="auto"/>
            <w:bottom w:val="none" w:sz="0" w:space="0" w:color="auto"/>
            <w:right w:val="none" w:sz="0" w:space="0" w:color="auto"/>
          </w:divBdr>
        </w:div>
      </w:divsChild>
    </w:div>
    <w:div w:id="633560290">
      <w:bodyDiv w:val="1"/>
      <w:marLeft w:val="0"/>
      <w:marRight w:val="0"/>
      <w:marTop w:val="0"/>
      <w:marBottom w:val="0"/>
      <w:divBdr>
        <w:top w:val="none" w:sz="0" w:space="0" w:color="auto"/>
        <w:left w:val="none" w:sz="0" w:space="0" w:color="auto"/>
        <w:bottom w:val="none" w:sz="0" w:space="0" w:color="auto"/>
        <w:right w:val="none" w:sz="0" w:space="0" w:color="auto"/>
      </w:divBdr>
    </w:div>
    <w:div w:id="638657519">
      <w:bodyDiv w:val="1"/>
      <w:marLeft w:val="0"/>
      <w:marRight w:val="0"/>
      <w:marTop w:val="0"/>
      <w:marBottom w:val="0"/>
      <w:divBdr>
        <w:top w:val="none" w:sz="0" w:space="0" w:color="auto"/>
        <w:left w:val="none" w:sz="0" w:space="0" w:color="auto"/>
        <w:bottom w:val="none" w:sz="0" w:space="0" w:color="auto"/>
        <w:right w:val="none" w:sz="0" w:space="0" w:color="auto"/>
      </w:divBdr>
      <w:divsChild>
        <w:div w:id="542865627">
          <w:marLeft w:val="562"/>
          <w:marRight w:val="0"/>
          <w:marTop w:val="0"/>
          <w:marBottom w:val="40"/>
          <w:divBdr>
            <w:top w:val="none" w:sz="0" w:space="0" w:color="auto"/>
            <w:left w:val="none" w:sz="0" w:space="0" w:color="auto"/>
            <w:bottom w:val="none" w:sz="0" w:space="0" w:color="auto"/>
            <w:right w:val="none" w:sz="0" w:space="0" w:color="auto"/>
          </w:divBdr>
        </w:div>
        <w:div w:id="1395809773">
          <w:marLeft w:val="274"/>
          <w:marRight w:val="0"/>
          <w:marTop w:val="160"/>
          <w:marBottom w:val="40"/>
          <w:divBdr>
            <w:top w:val="none" w:sz="0" w:space="0" w:color="auto"/>
            <w:left w:val="none" w:sz="0" w:space="0" w:color="auto"/>
            <w:bottom w:val="none" w:sz="0" w:space="0" w:color="auto"/>
            <w:right w:val="none" w:sz="0" w:space="0" w:color="auto"/>
          </w:divBdr>
        </w:div>
        <w:div w:id="1925721458">
          <w:marLeft w:val="562"/>
          <w:marRight w:val="0"/>
          <w:marTop w:val="0"/>
          <w:marBottom w:val="40"/>
          <w:divBdr>
            <w:top w:val="none" w:sz="0" w:space="0" w:color="auto"/>
            <w:left w:val="none" w:sz="0" w:space="0" w:color="auto"/>
            <w:bottom w:val="none" w:sz="0" w:space="0" w:color="auto"/>
            <w:right w:val="none" w:sz="0" w:space="0" w:color="auto"/>
          </w:divBdr>
        </w:div>
      </w:divsChild>
    </w:div>
    <w:div w:id="652416642">
      <w:bodyDiv w:val="1"/>
      <w:marLeft w:val="0"/>
      <w:marRight w:val="0"/>
      <w:marTop w:val="0"/>
      <w:marBottom w:val="0"/>
      <w:divBdr>
        <w:top w:val="none" w:sz="0" w:space="0" w:color="auto"/>
        <w:left w:val="none" w:sz="0" w:space="0" w:color="auto"/>
        <w:bottom w:val="none" w:sz="0" w:space="0" w:color="auto"/>
        <w:right w:val="none" w:sz="0" w:space="0" w:color="auto"/>
      </w:divBdr>
    </w:div>
    <w:div w:id="668143621">
      <w:bodyDiv w:val="1"/>
      <w:marLeft w:val="0"/>
      <w:marRight w:val="0"/>
      <w:marTop w:val="0"/>
      <w:marBottom w:val="0"/>
      <w:divBdr>
        <w:top w:val="none" w:sz="0" w:space="0" w:color="auto"/>
        <w:left w:val="none" w:sz="0" w:space="0" w:color="auto"/>
        <w:bottom w:val="none" w:sz="0" w:space="0" w:color="auto"/>
        <w:right w:val="none" w:sz="0" w:space="0" w:color="auto"/>
      </w:divBdr>
    </w:div>
    <w:div w:id="689141689">
      <w:bodyDiv w:val="1"/>
      <w:marLeft w:val="0"/>
      <w:marRight w:val="0"/>
      <w:marTop w:val="0"/>
      <w:marBottom w:val="0"/>
      <w:divBdr>
        <w:top w:val="none" w:sz="0" w:space="0" w:color="auto"/>
        <w:left w:val="none" w:sz="0" w:space="0" w:color="auto"/>
        <w:bottom w:val="none" w:sz="0" w:space="0" w:color="auto"/>
        <w:right w:val="none" w:sz="0" w:space="0" w:color="auto"/>
      </w:divBdr>
    </w:div>
    <w:div w:id="693921184">
      <w:bodyDiv w:val="1"/>
      <w:marLeft w:val="0"/>
      <w:marRight w:val="0"/>
      <w:marTop w:val="0"/>
      <w:marBottom w:val="0"/>
      <w:divBdr>
        <w:top w:val="none" w:sz="0" w:space="0" w:color="auto"/>
        <w:left w:val="none" w:sz="0" w:space="0" w:color="auto"/>
        <w:bottom w:val="none" w:sz="0" w:space="0" w:color="auto"/>
        <w:right w:val="none" w:sz="0" w:space="0" w:color="auto"/>
      </w:divBdr>
      <w:divsChild>
        <w:div w:id="289211113">
          <w:marLeft w:val="274"/>
          <w:marRight w:val="0"/>
          <w:marTop w:val="160"/>
          <w:marBottom w:val="40"/>
          <w:divBdr>
            <w:top w:val="none" w:sz="0" w:space="0" w:color="auto"/>
            <w:left w:val="none" w:sz="0" w:space="0" w:color="auto"/>
            <w:bottom w:val="none" w:sz="0" w:space="0" w:color="auto"/>
            <w:right w:val="none" w:sz="0" w:space="0" w:color="auto"/>
          </w:divBdr>
        </w:div>
        <w:div w:id="1196232581">
          <w:marLeft w:val="274"/>
          <w:marRight w:val="0"/>
          <w:marTop w:val="160"/>
          <w:marBottom w:val="40"/>
          <w:divBdr>
            <w:top w:val="none" w:sz="0" w:space="0" w:color="auto"/>
            <w:left w:val="none" w:sz="0" w:space="0" w:color="auto"/>
            <w:bottom w:val="none" w:sz="0" w:space="0" w:color="auto"/>
            <w:right w:val="none" w:sz="0" w:space="0" w:color="auto"/>
          </w:divBdr>
        </w:div>
      </w:divsChild>
    </w:div>
    <w:div w:id="694422930">
      <w:bodyDiv w:val="1"/>
      <w:marLeft w:val="0"/>
      <w:marRight w:val="0"/>
      <w:marTop w:val="0"/>
      <w:marBottom w:val="0"/>
      <w:divBdr>
        <w:top w:val="none" w:sz="0" w:space="0" w:color="auto"/>
        <w:left w:val="none" w:sz="0" w:space="0" w:color="auto"/>
        <w:bottom w:val="none" w:sz="0" w:space="0" w:color="auto"/>
        <w:right w:val="none" w:sz="0" w:space="0" w:color="auto"/>
      </w:divBdr>
    </w:div>
    <w:div w:id="694885855">
      <w:bodyDiv w:val="1"/>
      <w:marLeft w:val="0"/>
      <w:marRight w:val="0"/>
      <w:marTop w:val="0"/>
      <w:marBottom w:val="0"/>
      <w:divBdr>
        <w:top w:val="none" w:sz="0" w:space="0" w:color="auto"/>
        <w:left w:val="none" w:sz="0" w:space="0" w:color="auto"/>
        <w:bottom w:val="none" w:sz="0" w:space="0" w:color="auto"/>
        <w:right w:val="none" w:sz="0" w:space="0" w:color="auto"/>
      </w:divBdr>
    </w:div>
    <w:div w:id="697587011">
      <w:bodyDiv w:val="1"/>
      <w:marLeft w:val="0"/>
      <w:marRight w:val="0"/>
      <w:marTop w:val="0"/>
      <w:marBottom w:val="0"/>
      <w:divBdr>
        <w:top w:val="none" w:sz="0" w:space="0" w:color="auto"/>
        <w:left w:val="none" w:sz="0" w:space="0" w:color="auto"/>
        <w:bottom w:val="none" w:sz="0" w:space="0" w:color="auto"/>
        <w:right w:val="none" w:sz="0" w:space="0" w:color="auto"/>
      </w:divBdr>
    </w:div>
    <w:div w:id="703022276">
      <w:bodyDiv w:val="1"/>
      <w:marLeft w:val="0"/>
      <w:marRight w:val="0"/>
      <w:marTop w:val="0"/>
      <w:marBottom w:val="0"/>
      <w:divBdr>
        <w:top w:val="none" w:sz="0" w:space="0" w:color="auto"/>
        <w:left w:val="none" w:sz="0" w:space="0" w:color="auto"/>
        <w:bottom w:val="none" w:sz="0" w:space="0" w:color="auto"/>
        <w:right w:val="none" w:sz="0" w:space="0" w:color="auto"/>
      </w:divBdr>
    </w:div>
    <w:div w:id="710809022">
      <w:bodyDiv w:val="1"/>
      <w:marLeft w:val="0"/>
      <w:marRight w:val="0"/>
      <w:marTop w:val="0"/>
      <w:marBottom w:val="0"/>
      <w:divBdr>
        <w:top w:val="none" w:sz="0" w:space="0" w:color="auto"/>
        <w:left w:val="none" w:sz="0" w:space="0" w:color="auto"/>
        <w:bottom w:val="none" w:sz="0" w:space="0" w:color="auto"/>
        <w:right w:val="none" w:sz="0" w:space="0" w:color="auto"/>
      </w:divBdr>
    </w:div>
    <w:div w:id="737438006">
      <w:bodyDiv w:val="1"/>
      <w:marLeft w:val="0"/>
      <w:marRight w:val="0"/>
      <w:marTop w:val="0"/>
      <w:marBottom w:val="0"/>
      <w:divBdr>
        <w:top w:val="none" w:sz="0" w:space="0" w:color="auto"/>
        <w:left w:val="none" w:sz="0" w:space="0" w:color="auto"/>
        <w:bottom w:val="none" w:sz="0" w:space="0" w:color="auto"/>
        <w:right w:val="none" w:sz="0" w:space="0" w:color="auto"/>
      </w:divBdr>
    </w:div>
    <w:div w:id="742409743">
      <w:bodyDiv w:val="1"/>
      <w:marLeft w:val="0"/>
      <w:marRight w:val="0"/>
      <w:marTop w:val="0"/>
      <w:marBottom w:val="0"/>
      <w:divBdr>
        <w:top w:val="none" w:sz="0" w:space="0" w:color="auto"/>
        <w:left w:val="none" w:sz="0" w:space="0" w:color="auto"/>
        <w:bottom w:val="none" w:sz="0" w:space="0" w:color="auto"/>
        <w:right w:val="none" w:sz="0" w:space="0" w:color="auto"/>
      </w:divBdr>
    </w:div>
    <w:div w:id="751511291">
      <w:bodyDiv w:val="1"/>
      <w:marLeft w:val="0"/>
      <w:marRight w:val="0"/>
      <w:marTop w:val="0"/>
      <w:marBottom w:val="0"/>
      <w:divBdr>
        <w:top w:val="none" w:sz="0" w:space="0" w:color="auto"/>
        <w:left w:val="none" w:sz="0" w:space="0" w:color="auto"/>
        <w:bottom w:val="none" w:sz="0" w:space="0" w:color="auto"/>
        <w:right w:val="none" w:sz="0" w:space="0" w:color="auto"/>
      </w:divBdr>
    </w:div>
    <w:div w:id="761681971">
      <w:bodyDiv w:val="1"/>
      <w:marLeft w:val="0"/>
      <w:marRight w:val="0"/>
      <w:marTop w:val="0"/>
      <w:marBottom w:val="0"/>
      <w:divBdr>
        <w:top w:val="none" w:sz="0" w:space="0" w:color="auto"/>
        <w:left w:val="none" w:sz="0" w:space="0" w:color="auto"/>
        <w:bottom w:val="none" w:sz="0" w:space="0" w:color="auto"/>
        <w:right w:val="none" w:sz="0" w:space="0" w:color="auto"/>
      </w:divBdr>
    </w:div>
    <w:div w:id="764305097">
      <w:bodyDiv w:val="1"/>
      <w:marLeft w:val="0"/>
      <w:marRight w:val="0"/>
      <w:marTop w:val="0"/>
      <w:marBottom w:val="0"/>
      <w:divBdr>
        <w:top w:val="none" w:sz="0" w:space="0" w:color="auto"/>
        <w:left w:val="none" w:sz="0" w:space="0" w:color="auto"/>
        <w:bottom w:val="none" w:sz="0" w:space="0" w:color="auto"/>
        <w:right w:val="none" w:sz="0" w:space="0" w:color="auto"/>
      </w:divBdr>
    </w:div>
    <w:div w:id="775635672">
      <w:bodyDiv w:val="1"/>
      <w:marLeft w:val="0"/>
      <w:marRight w:val="0"/>
      <w:marTop w:val="0"/>
      <w:marBottom w:val="0"/>
      <w:divBdr>
        <w:top w:val="none" w:sz="0" w:space="0" w:color="auto"/>
        <w:left w:val="none" w:sz="0" w:space="0" w:color="auto"/>
        <w:bottom w:val="none" w:sz="0" w:space="0" w:color="auto"/>
        <w:right w:val="none" w:sz="0" w:space="0" w:color="auto"/>
      </w:divBdr>
    </w:div>
    <w:div w:id="780146939">
      <w:bodyDiv w:val="1"/>
      <w:marLeft w:val="0"/>
      <w:marRight w:val="0"/>
      <w:marTop w:val="0"/>
      <w:marBottom w:val="0"/>
      <w:divBdr>
        <w:top w:val="none" w:sz="0" w:space="0" w:color="auto"/>
        <w:left w:val="none" w:sz="0" w:space="0" w:color="auto"/>
        <w:bottom w:val="none" w:sz="0" w:space="0" w:color="auto"/>
        <w:right w:val="none" w:sz="0" w:space="0" w:color="auto"/>
      </w:divBdr>
    </w:div>
    <w:div w:id="782849636">
      <w:bodyDiv w:val="1"/>
      <w:marLeft w:val="0"/>
      <w:marRight w:val="0"/>
      <w:marTop w:val="0"/>
      <w:marBottom w:val="0"/>
      <w:divBdr>
        <w:top w:val="none" w:sz="0" w:space="0" w:color="auto"/>
        <w:left w:val="none" w:sz="0" w:space="0" w:color="auto"/>
        <w:bottom w:val="none" w:sz="0" w:space="0" w:color="auto"/>
        <w:right w:val="none" w:sz="0" w:space="0" w:color="auto"/>
      </w:divBdr>
    </w:div>
    <w:div w:id="810288671">
      <w:bodyDiv w:val="1"/>
      <w:marLeft w:val="0"/>
      <w:marRight w:val="0"/>
      <w:marTop w:val="0"/>
      <w:marBottom w:val="0"/>
      <w:divBdr>
        <w:top w:val="none" w:sz="0" w:space="0" w:color="auto"/>
        <w:left w:val="none" w:sz="0" w:space="0" w:color="auto"/>
        <w:bottom w:val="none" w:sz="0" w:space="0" w:color="auto"/>
        <w:right w:val="none" w:sz="0" w:space="0" w:color="auto"/>
      </w:divBdr>
    </w:div>
    <w:div w:id="810293484">
      <w:bodyDiv w:val="1"/>
      <w:marLeft w:val="0"/>
      <w:marRight w:val="0"/>
      <w:marTop w:val="0"/>
      <w:marBottom w:val="0"/>
      <w:divBdr>
        <w:top w:val="none" w:sz="0" w:space="0" w:color="auto"/>
        <w:left w:val="none" w:sz="0" w:space="0" w:color="auto"/>
        <w:bottom w:val="none" w:sz="0" w:space="0" w:color="auto"/>
        <w:right w:val="none" w:sz="0" w:space="0" w:color="auto"/>
      </w:divBdr>
    </w:div>
    <w:div w:id="815226926">
      <w:bodyDiv w:val="1"/>
      <w:marLeft w:val="0"/>
      <w:marRight w:val="0"/>
      <w:marTop w:val="0"/>
      <w:marBottom w:val="0"/>
      <w:divBdr>
        <w:top w:val="none" w:sz="0" w:space="0" w:color="auto"/>
        <w:left w:val="none" w:sz="0" w:space="0" w:color="auto"/>
        <w:bottom w:val="none" w:sz="0" w:space="0" w:color="auto"/>
        <w:right w:val="none" w:sz="0" w:space="0" w:color="auto"/>
      </w:divBdr>
    </w:div>
    <w:div w:id="815878069">
      <w:bodyDiv w:val="1"/>
      <w:marLeft w:val="0"/>
      <w:marRight w:val="0"/>
      <w:marTop w:val="0"/>
      <w:marBottom w:val="0"/>
      <w:divBdr>
        <w:top w:val="none" w:sz="0" w:space="0" w:color="auto"/>
        <w:left w:val="none" w:sz="0" w:space="0" w:color="auto"/>
        <w:bottom w:val="none" w:sz="0" w:space="0" w:color="auto"/>
        <w:right w:val="none" w:sz="0" w:space="0" w:color="auto"/>
      </w:divBdr>
    </w:div>
    <w:div w:id="818232290">
      <w:bodyDiv w:val="1"/>
      <w:marLeft w:val="0"/>
      <w:marRight w:val="0"/>
      <w:marTop w:val="0"/>
      <w:marBottom w:val="0"/>
      <w:divBdr>
        <w:top w:val="none" w:sz="0" w:space="0" w:color="auto"/>
        <w:left w:val="none" w:sz="0" w:space="0" w:color="auto"/>
        <w:bottom w:val="none" w:sz="0" w:space="0" w:color="auto"/>
        <w:right w:val="none" w:sz="0" w:space="0" w:color="auto"/>
      </w:divBdr>
    </w:div>
    <w:div w:id="829909366">
      <w:bodyDiv w:val="1"/>
      <w:marLeft w:val="0"/>
      <w:marRight w:val="0"/>
      <w:marTop w:val="0"/>
      <w:marBottom w:val="0"/>
      <w:divBdr>
        <w:top w:val="none" w:sz="0" w:space="0" w:color="auto"/>
        <w:left w:val="none" w:sz="0" w:space="0" w:color="auto"/>
        <w:bottom w:val="none" w:sz="0" w:space="0" w:color="auto"/>
        <w:right w:val="none" w:sz="0" w:space="0" w:color="auto"/>
      </w:divBdr>
    </w:div>
    <w:div w:id="838497177">
      <w:bodyDiv w:val="1"/>
      <w:marLeft w:val="0"/>
      <w:marRight w:val="0"/>
      <w:marTop w:val="0"/>
      <w:marBottom w:val="0"/>
      <w:divBdr>
        <w:top w:val="none" w:sz="0" w:space="0" w:color="auto"/>
        <w:left w:val="none" w:sz="0" w:space="0" w:color="auto"/>
        <w:bottom w:val="none" w:sz="0" w:space="0" w:color="auto"/>
        <w:right w:val="none" w:sz="0" w:space="0" w:color="auto"/>
      </w:divBdr>
    </w:div>
    <w:div w:id="839463117">
      <w:bodyDiv w:val="1"/>
      <w:marLeft w:val="0"/>
      <w:marRight w:val="0"/>
      <w:marTop w:val="0"/>
      <w:marBottom w:val="0"/>
      <w:divBdr>
        <w:top w:val="none" w:sz="0" w:space="0" w:color="auto"/>
        <w:left w:val="none" w:sz="0" w:space="0" w:color="auto"/>
        <w:bottom w:val="none" w:sz="0" w:space="0" w:color="auto"/>
        <w:right w:val="none" w:sz="0" w:space="0" w:color="auto"/>
      </w:divBdr>
    </w:div>
    <w:div w:id="844513623">
      <w:bodyDiv w:val="1"/>
      <w:marLeft w:val="0"/>
      <w:marRight w:val="0"/>
      <w:marTop w:val="0"/>
      <w:marBottom w:val="0"/>
      <w:divBdr>
        <w:top w:val="none" w:sz="0" w:space="0" w:color="auto"/>
        <w:left w:val="none" w:sz="0" w:space="0" w:color="auto"/>
        <w:bottom w:val="none" w:sz="0" w:space="0" w:color="auto"/>
        <w:right w:val="none" w:sz="0" w:space="0" w:color="auto"/>
      </w:divBdr>
    </w:div>
    <w:div w:id="849758042">
      <w:bodyDiv w:val="1"/>
      <w:marLeft w:val="0"/>
      <w:marRight w:val="0"/>
      <w:marTop w:val="0"/>
      <w:marBottom w:val="0"/>
      <w:divBdr>
        <w:top w:val="none" w:sz="0" w:space="0" w:color="auto"/>
        <w:left w:val="none" w:sz="0" w:space="0" w:color="auto"/>
        <w:bottom w:val="none" w:sz="0" w:space="0" w:color="auto"/>
        <w:right w:val="none" w:sz="0" w:space="0" w:color="auto"/>
      </w:divBdr>
      <w:divsChild>
        <w:div w:id="161242497">
          <w:marLeft w:val="274"/>
          <w:marRight w:val="0"/>
          <w:marTop w:val="160"/>
          <w:marBottom w:val="40"/>
          <w:divBdr>
            <w:top w:val="none" w:sz="0" w:space="0" w:color="auto"/>
            <w:left w:val="none" w:sz="0" w:space="0" w:color="auto"/>
            <w:bottom w:val="none" w:sz="0" w:space="0" w:color="auto"/>
            <w:right w:val="none" w:sz="0" w:space="0" w:color="auto"/>
          </w:divBdr>
        </w:div>
        <w:div w:id="683559705">
          <w:marLeft w:val="274"/>
          <w:marRight w:val="0"/>
          <w:marTop w:val="160"/>
          <w:marBottom w:val="40"/>
          <w:divBdr>
            <w:top w:val="none" w:sz="0" w:space="0" w:color="auto"/>
            <w:left w:val="none" w:sz="0" w:space="0" w:color="auto"/>
            <w:bottom w:val="none" w:sz="0" w:space="0" w:color="auto"/>
            <w:right w:val="none" w:sz="0" w:space="0" w:color="auto"/>
          </w:divBdr>
        </w:div>
        <w:div w:id="1404721506">
          <w:marLeft w:val="274"/>
          <w:marRight w:val="0"/>
          <w:marTop w:val="160"/>
          <w:marBottom w:val="40"/>
          <w:divBdr>
            <w:top w:val="none" w:sz="0" w:space="0" w:color="auto"/>
            <w:left w:val="none" w:sz="0" w:space="0" w:color="auto"/>
            <w:bottom w:val="none" w:sz="0" w:space="0" w:color="auto"/>
            <w:right w:val="none" w:sz="0" w:space="0" w:color="auto"/>
          </w:divBdr>
        </w:div>
      </w:divsChild>
    </w:div>
    <w:div w:id="853348055">
      <w:bodyDiv w:val="1"/>
      <w:marLeft w:val="0"/>
      <w:marRight w:val="0"/>
      <w:marTop w:val="0"/>
      <w:marBottom w:val="0"/>
      <w:divBdr>
        <w:top w:val="none" w:sz="0" w:space="0" w:color="auto"/>
        <w:left w:val="none" w:sz="0" w:space="0" w:color="auto"/>
        <w:bottom w:val="none" w:sz="0" w:space="0" w:color="auto"/>
        <w:right w:val="none" w:sz="0" w:space="0" w:color="auto"/>
      </w:divBdr>
    </w:div>
    <w:div w:id="856965279">
      <w:bodyDiv w:val="1"/>
      <w:marLeft w:val="0"/>
      <w:marRight w:val="0"/>
      <w:marTop w:val="0"/>
      <w:marBottom w:val="0"/>
      <w:divBdr>
        <w:top w:val="none" w:sz="0" w:space="0" w:color="auto"/>
        <w:left w:val="none" w:sz="0" w:space="0" w:color="auto"/>
        <w:bottom w:val="none" w:sz="0" w:space="0" w:color="auto"/>
        <w:right w:val="none" w:sz="0" w:space="0" w:color="auto"/>
      </w:divBdr>
    </w:div>
    <w:div w:id="863521056">
      <w:bodyDiv w:val="1"/>
      <w:marLeft w:val="0"/>
      <w:marRight w:val="0"/>
      <w:marTop w:val="0"/>
      <w:marBottom w:val="0"/>
      <w:divBdr>
        <w:top w:val="none" w:sz="0" w:space="0" w:color="auto"/>
        <w:left w:val="none" w:sz="0" w:space="0" w:color="auto"/>
        <w:bottom w:val="none" w:sz="0" w:space="0" w:color="auto"/>
        <w:right w:val="none" w:sz="0" w:space="0" w:color="auto"/>
      </w:divBdr>
    </w:div>
    <w:div w:id="874004585">
      <w:bodyDiv w:val="1"/>
      <w:marLeft w:val="0"/>
      <w:marRight w:val="0"/>
      <w:marTop w:val="0"/>
      <w:marBottom w:val="0"/>
      <w:divBdr>
        <w:top w:val="none" w:sz="0" w:space="0" w:color="auto"/>
        <w:left w:val="none" w:sz="0" w:space="0" w:color="auto"/>
        <w:bottom w:val="none" w:sz="0" w:space="0" w:color="auto"/>
        <w:right w:val="none" w:sz="0" w:space="0" w:color="auto"/>
      </w:divBdr>
    </w:div>
    <w:div w:id="882789781">
      <w:bodyDiv w:val="1"/>
      <w:marLeft w:val="0"/>
      <w:marRight w:val="0"/>
      <w:marTop w:val="0"/>
      <w:marBottom w:val="0"/>
      <w:divBdr>
        <w:top w:val="none" w:sz="0" w:space="0" w:color="auto"/>
        <w:left w:val="none" w:sz="0" w:space="0" w:color="auto"/>
        <w:bottom w:val="none" w:sz="0" w:space="0" w:color="auto"/>
        <w:right w:val="none" w:sz="0" w:space="0" w:color="auto"/>
      </w:divBdr>
    </w:div>
    <w:div w:id="888421384">
      <w:bodyDiv w:val="1"/>
      <w:marLeft w:val="0"/>
      <w:marRight w:val="0"/>
      <w:marTop w:val="0"/>
      <w:marBottom w:val="0"/>
      <w:divBdr>
        <w:top w:val="none" w:sz="0" w:space="0" w:color="auto"/>
        <w:left w:val="none" w:sz="0" w:space="0" w:color="auto"/>
        <w:bottom w:val="none" w:sz="0" w:space="0" w:color="auto"/>
        <w:right w:val="none" w:sz="0" w:space="0" w:color="auto"/>
      </w:divBdr>
    </w:div>
    <w:div w:id="903952617">
      <w:bodyDiv w:val="1"/>
      <w:marLeft w:val="0"/>
      <w:marRight w:val="0"/>
      <w:marTop w:val="0"/>
      <w:marBottom w:val="0"/>
      <w:divBdr>
        <w:top w:val="none" w:sz="0" w:space="0" w:color="auto"/>
        <w:left w:val="none" w:sz="0" w:space="0" w:color="auto"/>
        <w:bottom w:val="none" w:sz="0" w:space="0" w:color="auto"/>
        <w:right w:val="none" w:sz="0" w:space="0" w:color="auto"/>
      </w:divBdr>
    </w:div>
    <w:div w:id="910506345">
      <w:bodyDiv w:val="1"/>
      <w:marLeft w:val="0"/>
      <w:marRight w:val="0"/>
      <w:marTop w:val="0"/>
      <w:marBottom w:val="0"/>
      <w:divBdr>
        <w:top w:val="none" w:sz="0" w:space="0" w:color="auto"/>
        <w:left w:val="none" w:sz="0" w:space="0" w:color="auto"/>
        <w:bottom w:val="none" w:sz="0" w:space="0" w:color="auto"/>
        <w:right w:val="none" w:sz="0" w:space="0" w:color="auto"/>
      </w:divBdr>
    </w:div>
    <w:div w:id="920145309">
      <w:bodyDiv w:val="1"/>
      <w:marLeft w:val="0"/>
      <w:marRight w:val="0"/>
      <w:marTop w:val="0"/>
      <w:marBottom w:val="0"/>
      <w:divBdr>
        <w:top w:val="none" w:sz="0" w:space="0" w:color="auto"/>
        <w:left w:val="none" w:sz="0" w:space="0" w:color="auto"/>
        <w:bottom w:val="none" w:sz="0" w:space="0" w:color="auto"/>
        <w:right w:val="none" w:sz="0" w:space="0" w:color="auto"/>
      </w:divBdr>
    </w:div>
    <w:div w:id="921644437">
      <w:bodyDiv w:val="1"/>
      <w:marLeft w:val="0"/>
      <w:marRight w:val="0"/>
      <w:marTop w:val="0"/>
      <w:marBottom w:val="0"/>
      <w:divBdr>
        <w:top w:val="none" w:sz="0" w:space="0" w:color="auto"/>
        <w:left w:val="none" w:sz="0" w:space="0" w:color="auto"/>
        <w:bottom w:val="none" w:sz="0" w:space="0" w:color="auto"/>
        <w:right w:val="none" w:sz="0" w:space="0" w:color="auto"/>
      </w:divBdr>
    </w:div>
    <w:div w:id="923953454">
      <w:bodyDiv w:val="1"/>
      <w:marLeft w:val="0"/>
      <w:marRight w:val="0"/>
      <w:marTop w:val="0"/>
      <w:marBottom w:val="0"/>
      <w:divBdr>
        <w:top w:val="none" w:sz="0" w:space="0" w:color="auto"/>
        <w:left w:val="none" w:sz="0" w:space="0" w:color="auto"/>
        <w:bottom w:val="none" w:sz="0" w:space="0" w:color="auto"/>
        <w:right w:val="none" w:sz="0" w:space="0" w:color="auto"/>
      </w:divBdr>
    </w:div>
    <w:div w:id="929849909">
      <w:bodyDiv w:val="1"/>
      <w:marLeft w:val="0"/>
      <w:marRight w:val="0"/>
      <w:marTop w:val="0"/>
      <w:marBottom w:val="0"/>
      <w:divBdr>
        <w:top w:val="none" w:sz="0" w:space="0" w:color="auto"/>
        <w:left w:val="none" w:sz="0" w:space="0" w:color="auto"/>
        <w:bottom w:val="none" w:sz="0" w:space="0" w:color="auto"/>
        <w:right w:val="none" w:sz="0" w:space="0" w:color="auto"/>
      </w:divBdr>
    </w:div>
    <w:div w:id="934051240">
      <w:bodyDiv w:val="1"/>
      <w:marLeft w:val="0"/>
      <w:marRight w:val="0"/>
      <w:marTop w:val="0"/>
      <w:marBottom w:val="0"/>
      <w:divBdr>
        <w:top w:val="none" w:sz="0" w:space="0" w:color="auto"/>
        <w:left w:val="none" w:sz="0" w:space="0" w:color="auto"/>
        <w:bottom w:val="none" w:sz="0" w:space="0" w:color="auto"/>
        <w:right w:val="none" w:sz="0" w:space="0" w:color="auto"/>
      </w:divBdr>
      <w:divsChild>
        <w:div w:id="824514415">
          <w:marLeft w:val="274"/>
          <w:marRight w:val="0"/>
          <w:marTop w:val="80"/>
          <w:marBottom w:val="40"/>
          <w:divBdr>
            <w:top w:val="none" w:sz="0" w:space="0" w:color="auto"/>
            <w:left w:val="none" w:sz="0" w:space="0" w:color="auto"/>
            <w:bottom w:val="none" w:sz="0" w:space="0" w:color="auto"/>
            <w:right w:val="none" w:sz="0" w:space="0" w:color="auto"/>
          </w:divBdr>
        </w:div>
        <w:div w:id="1345788128">
          <w:marLeft w:val="274"/>
          <w:marRight w:val="0"/>
          <w:marTop w:val="80"/>
          <w:marBottom w:val="40"/>
          <w:divBdr>
            <w:top w:val="none" w:sz="0" w:space="0" w:color="auto"/>
            <w:left w:val="none" w:sz="0" w:space="0" w:color="auto"/>
            <w:bottom w:val="none" w:sz="0" w:space="0" w:color="auto"/>
            <w:right w:val="none" w:sz="0" w:space="0" w:color="auto"/>
          </w:divBdr>
        </w:div>
        <w:div w:id="1996061379">
          <w:marLeft w:val="274"/>
          <w:marRight w:val="0"/>
          <w:marTop w:val="80"/>
          <w:marBottom w:val="40"/>
          <w:divBdr>
            <w:top w:val="none" w:sz="0" w:space="0" w:color="auto"/>
            <w:left w:val="none" w:sz="0" w:space="0" w:color="auto"/>
            <w:bottom w:val="none" w:sz="0" w:space="0" w:color="auto"/>
            <w:right w:val="none" w:sz="0" w:space="0" w:color="auto"/>
          </w:divBdr>
        </w:div>
      </w:divsChild>
    </w:div>
    <w:div w:id="948582800">
      <w:bodyDiv w:val="1"/>
      <w:marLeft w:val="0"/>
      <w:marRight w:val="0"/>
      <w:marTop w:val="0"/>
      <w:marBottom w:val="0"/>
      <w:divBdr>
        <w:top w:val="none" w:sz="0" w:space="0" w:color="auto"/>
        <w:left w:val="none" w:sz="0" w:space="0" w:color="auto"/>
        <w:bottom w:val="none" w:sz="0" w:space="0" w:color="auto"/>
        <w:right w:val="none" w:sz="0" w:space="0" w:color="auto"/>
      </w:divBdr>
    </w:div>
    <w:div w:id="952517233">
      <w:bodyDiv w:val="1"/>
      <w:marLeft w:val="0"/>
      <w:marRight w:val="0"/>
      <w:marTop w:val="0"/>
      <w:marBottom w:val="0"/>
      <w:divBdr>
        <w:top w:val="none" w:sz="0" w:space="0" w:color="auto"/>
        <w:left w:val="none" w:sz="0" w:space="0" w:color="auto"/>
        <w:bottom w:val="none" w:sz="0" w:space="0" w:color="auto"/>
        <w:right w:val="none" w:sz="0" w:space="0" w:color="auto"/>
      </w:divBdr>
    </w:div>
    <w:div w:id="977538965">
      <w:bodyDiv w:val="1"/>
      <w:marLeft w:val="0"/>
      <w:marRight w:val="0"/>
      <w:marTop w:val="0"/>
      <w:marBottom w:val="0"/>
      <w:divBdr>
        <w:top w:val="none" w:sz="0" w:space="0" w:color="auto"/>
        <w:left w:val="none" w:sz="0" w:space="0" w:color="auto"/>
        <w:bottom w:val="none" w:sz="0" w:space="0" w:color="auto"/>
        <w:right w:val="none" w:sz="0" w:space="0" w:color="auto"/>
      </w:divBdr>
    </w:div>
    <w:div w:id="977807472">
      <w:bodyDiv w:val="1"/>
      <w:marLeft w:val="0"/>
      <w:marRight w:val="0"/>
      <w:marTop w:val="0"/>
      <w:marBottom w:val="0"/>
      <w:divBdr>
        <w:top w:val="none" w:sz="0" w:space="0" w:color="auto"/>
        <w:left w:val="none" w:sz="0" w:space="0" w:color="auto"/>
        <w:bottom w:val="none" w:sz="0" w:space="0" w:color="auto"/>
        <w:right w:val="none" w:sz="0" w:space="0" w:color="auto"/>
      </w:divBdr>
    </w:div>
    <w:div w:id="977875175">
      <w:bodyDiv w:val="1"/>
      <w:marLeft w:val="0"/>
      <w:marRight w:val="0"/>
      <w:marTop w:val="0"/>
      <w:marBottom w:val="0"/>
      <w:divBdr>
        <w:top w:val="none" w:sz="0" w:space="0" w:color="auto"/>
        <w:left w:val="none" w:sz="0" w:space="0" w:color="auto"/>
        <w:bottom w:val="none" w:sz="0" w:space="0" w:color="auto"/>
        <w:right w:val="none" w:sz="0" w:space="0" w:color="auto"/>
      </w:divBdr>
    </w:div>
    <w:div w:id="996962447">
      <w:bodyDiv w:val="1"/>
      <w:marLeft w:val="0"/>
      <w:marRight w:val="0"/>
      <w:marTop w:val="0"/>
      <w:marBottom w:val="0"/>
      <w:divBdr>
        <w:top w:val="none" w:sz="0" w:space="0" w:color="auto"/>
        <w:left w:val="none" w:sz="0" w:space="0" w:color="auto"/>
        <w:bottom w:val="none" w:sz="0" w:space="0" w:color="auto"/>
        <w:right w:val="none" w:sz="0" w:space="0" w:color="auto"/>
      </w:divBdr>
      <w:divsChild>
        <w:div w:id="695276260">
          <w:marLeft w:val="562"/>
          <w:marRight w:val="0"/>
          <w:marTop w:val="0"/>
          <w:marBottom w:val="40"/>
          <w:divBdr>
            <w:top w:val="none" w:sz="0" w:space="0" w:color="auto"/>
            <w:left w:val="none" w:sz="0" w:space="0" w:color="auto"/>
            <w:bottom w:val="none" w:sz="0" w:space="0" w:color="auto"/>
            <w:right w:val="none" w:sz="0" w:space="0" w:color="auto"/>
          </w:divBdr>
        </w:div>
        <w:div w:id="1463040195">
          <w:marLeft w:val="562"/>
          <w:marRight w:val="0"/>
          <w:marTop w:val="0"/>
          <w:marBottom w:val="40"/>
          <w:divBdr>
            <w:top w:val="none" w:sz="0" w:space="0" w:color="auto"/>
            <w:left w:val="none" w:sz="0" w:space="0" w:color="auto"/>
            <w:bottom w:val="none" w:sz="0" w:space="0" w:color="auto"/>
            <w:right w:val="none" w:sz="0" w:space="0" w:color="auto"/>
          </w:divBdr>
        </w:div>
        <w:div w:id="1505123854">
          <w:marLeft w:val="274"/>
          <w:marRight w:val="0"/>
          <w:marTop w:val="160"/>
          <w:marBottom w:val="40"/>
          <w:divBdr>
            <w:top w:val="none" w:sz="0" w:space="0" w:color="auto"/>
            <w:left w:val="none" w:sz="0" w:space="0" w:color="auto"/>
            <w:bottom w:val="none" w:sz="0" w:space="0" w:color="auto"/>
            <w:right w:val="none" w:sz="0" w:space="0" w:color="auto"/>
          </w:divBdr>
        </w:div>
      </w:divsChild>
    </w:div>
    <w:div w:id="1002779919">
      <w:bodyDiv w:val="1"/>
      <w:marLeft w:val="0"/>
      <w:marRight w:val="0"/>
      <w:marTop w:val="0"/>
      <w:marBottom w:val="0"/>
      <w:divBdr>
        <w:top w:val="none" w:sz="0" w:space="0" w:color="auto"/>
        <w:left w:val="none" w:sz="0" w:space="0" w:color="auto"/>
        <w:bottom w:val="none" w:sz="0" w:space="0" w:color="auto"/>
        <w:right w:val="none" w:sz="0" w:space="0" w:color="auto"/>
      </w:divBdr>
    </w:div>
    <w:div w:id="1004473039">
      <w:bodyDiv w:val="1"/>
      <w:marLeft w:val="0"/>
      <w:marRight w:val="0"/>
      <w:marTop w:val="0"/>
      <w:marBottom w:val="0"/>
      <w:divBdr>
        <w:top w:val="none" w:sz="0" w:space="0" w:color="auto"/>
        <w:left w:val="none" w:sz="0" w:space="0" w:color="auto"/>
        <w:bottom w:val="none" w:sz="0" w:space="0" w:color="auto"/>
        <w:right w:val="none" w:sz="0" w:space="0" w:color="auto"/>
      </w:divBdr>
    </w:div>
    <w:div w:id="1010335601">
      <w:bodyDiv w:val="1"/>
      <w:marLeft w:val="0"/>
      <w:marRight w:val="0"/>
      <w:marTop w:val="0"/>
      <w:marBottom w:val="0"/>
      <w:divBdr>
        <w:top w:val="none" w:sz="0" w:space="0" w:color="auto"/>
        <w:left w:val="none" w:sz="0" w:space="0" w:color="auto"/>
        <w:bottom w:val="none" w:sz="0" w:space="0" w:color="auto"/>
        <w:right w:val="none" w:sz="0" w:space="0" w:color="auto"/>
      </w:divBdr>
    </w:div>
    <w:div w:id="1015035432">
      <w:bodyDiv w:val="1"/>
      <w:marLeft w:val="0"/>
      <w:marRight w:val="0"/>
      <w:marTop w:val="0"/>
      <w:marBottom w:val="0"/>
      <w:divBdr>
        <w:top w:val="none" w:sz="0" w:space="0" w:color="auto"/>
        <w:left w:val="none" w:sz="0" w:space="0" w:color="auto"/>
        <w:bottom w:val="none" w:sz="0" w:space="0" w:color="auto"/>
        <w:right w:val="none" w:sz="0" w:space="0" w:color="auto"/>
      </w:divBdr>
    </w:div>
    <w:div w:id="1036589636">
      <w:bodyDiv w:val="1"/>
      <w:marLeft w:val="0"/>
      <w:marRight w:val="0"/>
      <w:marTop w:val="0"/>
      <w:marBottom w:val="0"/>
      <w:divBdr>
        <w:top w:val="none" w:sz="0" w:space="0" w:color="auto"/>
        <w:left w:val="none" w:sz="0" w:space="0" w:color="auto"/>
        <w:bottom w:val="none" w:sz="0" w:space="0" w:color="auto"/>
        <w:right w:val="none" w:sz="0" w:space="0" w:color="auto"/>
      </w:divBdr>
    </w:div>
    <w:div w:id="1044908568">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86462719">
      <w:bodyDiv w:val="1"/>
      <w:marLeft w:val="0"/>
      <w:marRight w:val="0"/>
      <w:marTop w:val="0"/>
      <w:marBottom w:val="0"/>
      <w:divBdr>
        <w:top w:val="none" w:sz="0" w:space="0" w:color="auto"/>
        <w:left w:val="none" w:sz="0" w:space="0" w:color="auto"/>
        <w:bottom w:val="none" w:sz="0" w:space="0" w:color="auto"/>
        <w:right w:val="none" w:sz="0" w:space="0" w:color="auto"/>
      </w:divBdr>
    </w:div>
    <w:div w:id="1086997435">
      <w:bodyDiv w:val="1"/>
      <w:marLeft w:val="0"/>
      <w:marRight w:val="0"/>
      <w:marTop w:val="0"/>
      <w:marBottom w:val="0"/>
      <w:divBdr>
        <w:top w:val="none" w:sz="0" w:space="0" w:color="auto"/>
        <w:left w:val="none" w:sz="0" w:space="0" w:color="auto"/>
        <w:bottom w:val="none" w:sz="0" w:space="0" w:color="auto"/>
        <w:right w:val="none" w:sz="0" w:space="0" w:color="auto"/>
      </w:divBdr>
      <w:divsChild>
        <w:div w:id="358311552">
          <w:marLeft w:val="274"/>
          <w:marRight w:val="0"/>
          <w:marTop w:val="160"/>
          <w:marBottom w:val="40"/>
          <w:divBdr>
            <w:top w:val="none" w:sz="0" w:space="0" w:color="auto"/>
            <w:left w:val="none" w:sz="0" w:space="0" w:color="auto"/>
            <w:bottom w:val="none" w:sz="0" w:space="0" w:color="auto"/>
            <w:right w:val="none" w:sz="0" w:space="0" w:color="auto"/>
          </w:divBdr>
        </w:div>
        <w:div w:id="377097252">
          <w:marLeft w:val="274"/>
          <w:marRight w:val="0"/>
          <w:marTop w:val="160"/>
          <w:marBottom w:val="40"/>
          <w:divBdr>
            <w:top w:val="none" w:sz="0" w:space="0" w:color="auto"/>
            <w:left w:val="none" w:sz="0" w:space="0" w:color="auto"/>
            <w:bottom w:val="none" w:sz="0" w:space="0" w:color="auto"/>
            <w:right w:val="none" w:sz="0" w:space="0" w:color="auto"/>
          </w:divBdr>
        </w:div>
        <w:div w:id="529685042">
          <w:marLeft w:val="274"/>
          <w:marRight w:val="0"/>
          <w:marTop w:val="160"/>
          <w:marBottom w:val="40"/>
          <w:divBdr>
            <w:top w:val="none" w:sz="0" w:space="0" w:color="auto"/>
            <w:left w:val="none" w:sz="0" w:space="0" w:color="auto"/>
            <w:bottom w:val="none" w:sz="0" w:space="0" w:color="auto"/>
            <w:right w:val="none" w:sz="0" w:space="0" w:color="auto"/>
          </w:divBdr>
        </w:div>
        <w:div w:id="784738487">
          <w:marLeft w:val="274"/>
          <w:marRight w:val="0"/>
          <w:marTop w:val="160"/>
          <w:marBottom w:val="40"/>
          <w:divBdr>
            <w:top w:val="none" w:sz="0" w:space="0" w:color="auto"/>
            <w:left w:val="none" w:sz="0" w:space="0" w:color="auto"/>
            <w:bottom w:val="none" w:sz="0" w:space="0" w:color="auto"/>
            <w:right w:val="none" w:sz="0" w:space="0" w:color="auto"/>
          </w:divBdr>
        </w:div>
        <w:div w:id="997880739">
          <w:marLeft w:val="274"/>
          <w:marRight w:val="0"/>
          <w:marTop w:val="160"/>
          <w:marBottom w:val="40"/>
          <w:divBdr>
            <w:top w:val="none" w:sz="0" w:space="0" w:color="auto"/>
            <w:left w:val="none" w:sz="0" w:space="0" w:color="auto"/>
            <w:bottom w:val="none" w:sz="0" w:space="0" w:color="auto"/>
            <w:right w:val="none" w:sz="0" w:space="0" w:color="auto"/>
          </w:divBdr>
        </w:div>
        <w:div w:id="1337462822">
          <w:marLeft w:val="274"/>
          <w:marRight w:val="0"/>
          <w:marTop w:val="160"/>
          <w:marBottom w:val="40"/>
          <w:divBdr>
            <w:top w:val="none" w:sz="0" w:space="0" w:color="auto"/>
            <w:left w:val="none" w:sz="0" w:space="0" w:color="auto"/>
            <w:bottom w:val="none" w:sz="0" w:space="0" w:color="auto"/>
            <w:right w:val="none" w:sz="0" w:space="0" w:color="auto"/>
          </w:divBdr>
        </w:div>
      </w:divsChild>
    </w:div>
    <w:div w:id="1097209840">
      <w:bodyDiv w:val="1"/>
      <w:marLeft w:val="0"/>
      <w:marRight w:val="0"/>
      <w:marTop w:val="0"/>
      <w:marBottom w:val="0"/>
      <w:divBdr>
        <w:top w:val="none" w:sz="0" w:space="0" w:color="auto"/>
        <w:left w:val="none" w:sz="0" w:space="0" w:color="auto"/>
        <w:bottom w:val="none" w:sz="0" w:space="0" w:color="auto"/>
        <w:right w:val="none" w:sz="0" w:space="0" w:color="auto"/>
      </w:divBdr>
      <w:divsChild>
        <w:div w:id="310183064">
          <w:marLeft w:val="562"/>
          <w:marRight w:val="0"/>
          <w:marTop w:val="160"/>
          <w:marBottom w:val="40"/>
          <w:divBdr>
            <w:top w:val="none" w:sz="0" w:space="0" w:color="auto"/>
            <w:left w:val="none" w:sz="0" w:space="0" w:color="auto"/>
            <w:bottom w:val="none" w:sz="0" w:space="0" w:color="auto"/>
            <w:right w:val="none" w:sz="0" w:space="0" w:color="auto"/>
          </w:divBdr>
        </w:div>
        <w:div w:id="933053801">
          <w:marLeft w:val="274"/>
          <w:marRight w:val="0"/>
          <w:marTop w:val="160"/>
          <w:marBottom w:val="40"/>
          <w:divBdr>
            <w:top w:val="none" w:sz="0" w:space="0" w:color="auto"/>
            <w:left w:val="none" w:sz="0" w:space="0" w:color="auto"/>
            <w:bottom w:val="none" w:sz="0" w:space="0" w:color="auto"/>
            <w:right w:val="none" w:sz="0" w:space="0" w:color="auto"/>
          </w:divBdr>
        </w:div>
        <w:div w:id="1062486910">
          <w:marLeft w:val="562"/>
          <w:marRight w:val="0"/>
          <w:marTop w:val="160"/>
          <w:marBottom w:val="40"/>
          <w:divBdr>
            <w:top w:val="none" w:sz="0" w:space="0" w:color="auto"/>
            <w:left w:val="none" w:sz="0" w:space="0" w:color="auto"/>
            <w:bottom w:val="none" w:sz="0" w:space="0" w:color="auto"/>
            <w:right w:val="none" w:sz="0" w:space="0" w:color="auto"/>
          </w:divBdr>
        </w:div>
      </w:divsChild>
    </w:div>
    <w:div w:id="1097942150">
      <w:bodyDiv w:val="1"/>
      <w:marLeft w:val="0"/>
      <w:marRight w:val="0"/>
      <w:marTop w:val="0"/>
      <w:marBottom w:val="0"/>
      <w:divBdr>
        <w:top w:val="none" w:sz="0" w:space="0" w:color="auto"/>
        <w:left w:val="none" w:sz="0" w:space="0" w:color="auto"/>
        <w:bottom w:val="none" w:sz="0" w:space="0" w:color="auto"/>
        <w:right w:val="none" w:sz="0" w:space="0" w:color="auto"/>
      </w:divBdr>
    </w:div>
    <w:div w:id="1119839394">
      <w:bodyDiv w:val="1"/>
      <w:marLeft w:val="0"/>
      <w:marRight w:val="0"/>
      <w:marTop w:val="0"/>
      <w:marBottom w:val="0"/>
      <w:divBdr>
        <w:top w:val="none" w:sz="0" w:space="0" w:color="auto"/>
        <w:left w:val="none" w:sz="0" w:space="0" w:color="auto"/>
        <w:bottom w:val="none" w:sz="0" w:space="0" w:color="auto"/>
        <w:right w:val="none" w:sz="0" w:space="0" w:color="auto"/>
      </w:divBdr>
    </w:div>
    <w:div w:id="1133984127">
      <w:bodyDiv w:val="1"/>
      <w:marLeft w:val="0"/>
      <w:marRight w:val="0"/>
      <w:marTop w:val="0"/>
      <w:marBottom w:val="0"/>
      <w:divBdr>
        <w:top w:val="none" w:sz="0" w:space="0" w:color="auto"/>
        <w:left w:val="none" w:sz="0" w:space="0" w:color="auto"/>
        <w:bottom w:val="none" w:sz="0" w:space="0" w:color="auto"/>
        <w:right w:val="none" w:sz="0" w:space="0" w:color="auto"/>
      </w:divBdr>
    </w:div>
    <w:div w:id="1157577852">
      <w:bodyDiv w:val="1"/>
      <w:marLeft w:val="0"/>
      <w:marRight w:val="0"/>
      <w:marTop w:val="0"/>
      <w:marBottom w:val="0"/>
      <w:divBdr>
        <w:top w:val="none" w:sz="0" w:space="0" w:color="auto"/>
        <w:left w:val="none" w:sz="0" w:space="0" w:color="auto"/>
        <w:bottom w:val="none" w:sz="0" w:space="0" w:color="auto"/>
        <w:right w:val="none" w:sz="0" w:space="0" w:color="auto"/>
      </w:divBdr>
    </w:div>
    <w:div w:id="1170607290">
      <w:bodyDiv w:val="1"/>
      <w:marLeft w:val="0"/>
      <w:marRight w:val="0"/>
      <w:marTop w:val="0"/>
      <w:marBottom w:val="0"/>
      <w:divBdr>
        <w:top w:val="none" w:sz="0" w:space="0" w:color="auto"/>
        <w:left w:val="none" w:sz="0" w:space="0" w:color="auto"/>
        <w:bottom w:val="none" w:sz="0" w:space="0" w:color="auto"/>
        <w:right w:val="none" w:sz="0" w:space="0" w:color="auto"/>
      </w:divBdr>
    </w:div>
    <w:div w:id="1176069376">
      <w:bodyDiv w:val="1"/>
      <w:marLeft w:val="0"/>
      <w:marRight w:val="0"/>
      <w:marTop w:val="0"/>
      <w:marBottom w:val="0"/>
      <w:divBdr>
        <w:top w:val="none" w:sz="0" w:space="0" w:color="auto"/>
        <w:left w:val="none" w:sz="0" w:space="0" w:color="auto"/>
        <w:bottom w:val="none" w:sz="0" w:space="0" w:color="auto"/>
        <w:right w:val="none" w:sz="0" w:space="0" w:color="auto"/>
      </w:divBdr>
    </w:div>
    <w:div w:id="1199777697">
      <w:bodyDiv w:val="1"/>
      <w:marLeft w:val="0"/>
      <w:marRight w:val="0"/>
      <w:marTop w:val="0"/>
      <w:marBottom w:val="0"/>
      <w:divBdr>
        <w:top w:val="none" w:sz="0" w:space="0" w:color="auto"/>
        <w:left w:val="none" w:sz="0" w:space="0" w:color="auto"/>
        <w:bottom w:val="none" w:sz="0" w:space="0" w:color="auto"/>
        <w:right w:val="none" w:sz="0" w:space="0" w:color="auto"/>
      </w:divBdr>
    </w:div>
    <w:div w:id="1199780962">
      <w:bodyDiv w:val="1"/>
      <w:marLeft w:val="0"/>
      <w:marRight w:val="0"/>
      <w:marTop w:val="0"/>
      <w:marBottom w:val="0"/>
      <w:divBdr>
        <w:top w:val="none" w:sz="0" w:space="0" w:color="auto"/>
        <w:left w:val="none" w:sz="0" w:space="0" w:color="auto"/>
        <w:bottom w:val="none" w:sz="0" w:space="0" w:color="auto"/>
        <w:right w:val="none" w:sz="0" w:space="0" w:color="auto"/>
      </w:divBdr>
    </w:div>
    <w:div w:id="1201864881">
      <w:bodyDiv w:val="1"/>
      <w:marLeft w:val="0"/>
      <w:marRight w:val="0"/>
      <w:marTop w:val="0"/>
      <w:marBottom w:val="0"/>
      <w:divBdr>
        <w:top w:val="none" w:sz="0" w:space="0" w:color="auto"/>
        <w:left w:val="none" w:sz="0" w:space="0" w:color="auto"/>
        <w:bottom w:val="none" w:sz="0" w:space="0" w:color="auto"/>
        <w:right w:val="none" w:sz="0" w:space="0" w:color="auto"/>
      </w:divBdr>
    </w:div>
    <w:div w:id="1208644321">
      <w:bodyDiv w:val="1"/>
      <w:marLeft w:val="0"/>
      <w:marRight w:val="0"/>
      <w:marTop w:val="0"/>
      <w:marBottom w:val="0"/>
      <w:divBdr>
        <w:top w:val="none" w:sz="0" w:space="0" w:color="auto"/>
        <w:left w:val="none" w:sz="0" w:space="0" w:color="auto"/>
        <w:bottom w:val="none" w:sz="0" w:space="0" w:color="auto"/>
        <w:right w:val="none" w:sz="0" w:space="0" w:color="auto"/>
      </w:divBdr>
    </w:div>
    <w:div w:id="1242301897">
      <w:bodyDiv w:val="1"/>
      <w:marLeft w:val="0"/>
      <w:marRight w:val="0"/>
      <w:marTop w:val="0"/>
      <w:marBottom w:val="0"/>
      <w:divBdr>
        <w:top w:val="none" w:sz="0" w:space="0" w:color="auto"/>
        <w:left w:val="none" w:sz="0" w:space="0" w:color="auto"/>
        <w:bottom w:val="none" w:sz="0" w:space="0" w:color="auto"/>
        <w:right w:val="none" w:sz="0" w:space="0" w:color="auto"/>
      </w:divBdr>
    </w:div>
    <w:div w:id="1250190794">
      <w:bodyDiv w:val="1"/>
      <w:marLeft w:val="0"/>
      <w:marRight w:val="0"/>
      <w:marTop w:val="0"/>
      <w:marBottom w:val="0"/>
      <w:divBdr>
        <w:top w:val="none" w:sz="0" w:space="0" w:color="auto"/>
        <w:left w:val="none" w:sz="0" w:space="0" w:color="auto"/>
        <w:bottom w:val="none" w:sz="0" w:space="0" w:color="auto"/>
        <w:right w:val="none" w:sz="0" w:space="0" w:color="auto"/>
      </w:divBdr>
    </w:div>
    <w:div w:id="1261135106">
      <w:bodyDiv w:val="1"/>
      <w:marLeft w:val="0"/>
      <w:marRight w:val="0"/>
      <w:marTop w:val="0"/>
      <w:marBottom w:val="0"/>
      <w:divBdr>
        <w:top w:val="none" w:sz="0" w:space="0" w:color="auto"/>
        <w:left w:val="none" w:sz="0" w:space="0" w:color="auto"/>
        <w:bottom w:val="none" w:sz="0" w:space="0" w:color="auto"/>
        <w:right w:val="none" w:sz="0" w:space="0" w:color="auto"/>
      </w:divBdr>
    </w:div>
    <w:div w:id="1278099264">
      <w:bodyDiv w:val="1"/>
      <w:marLeft w:val="0"/>
      <w:marRight w:val="0"/>
      <w:marTop w:val="0"/>
      <w:marBottom w:val="0"/>
      <w:divBdr>
        <w:top w:val="none" w:sz="0" w:space="0" w:color="auto"/>
        <w:left w:val="none" w:sz="0" w:space="0" w:color="auto"/>
        <w:bottom w:val="none" w:sz="0" w:space="0" w:color="auto"/>
        <w:right w:val="none" w:sz="0" w:space="0" w:color="auto"/>
      </w:divBdr>
    </w:div>
    <w:div w:id="1315797769">
      <w:bodyDiv w:val="1"/>
      <w:marLeft w:val="0"/>
      <w:marRight w:val="0"/>
      <w:marTop w:val="0"/>
      <w:marBottom w:val="0"/>
      <w:divBdr>
        <w:top w:val="none" w:sz="0" w:space="0" w:color="auto"/>
        <w:left w:val="none" w:sz="0" w:space="0" w:color="auto"/>
        <w:bottom w:val="none" w:sz="0" w:space="0" w:color="auto"/>
        <w:right w:val="none" w:sz="0" w:space="0" w:color="auto"/>
      </w:divBdr>
      <w:divsChild>
        <w:div w:id="109201261">
          <w:marLeft w:val="274"/>
          <w:marRight w:val="0"/>
          <w:marTop w:val="160"/>
          <w:marBottom w:val="40"/>
          <w:divBdr>
            <w:top w:val="none" w:sz="0" w:space="0" w:color="auto"/>
            <w:left w:val="none" w:sz="0" w:space="0" w:color="auto"/>
            <w:bottom w:val="none" w:sz="0" w:space="0" w:color="auto"/>
            <w:right w:val="none" w:sz="0" w:space="0" w:color="auto"/>
          </w:divBdr>
        </w:div>
      </w:divsChild>
    </w:div>
    <w:div w:id="1324968426">
      <w:bodyDiv w:val="1"/>
      <w:marLeft w:val="0"/>
      <w:marRight w:val="0"/>
      <w:marTop w:val="0"/>
      <w:marBottom w:val="0"/>
      <w:divBdr>
        <w:top w:val="none" w:sz="0" w:space="0" w:color="auto"/>
        <w:left w:val="none" w:sz="0" w:space="0" w:color="auto"/>
        <w:bottom w:val="none" w:sz="0" w:space="0" w:color="auto"/>
        <w:right w:val="none" w:sz="0" w:space="0" w:color="auto"/>
      </w:divBdr>
    </w:div>
    <w:div w:id="1331561390">
      <w:bodyDiv w:val="1"/>
      <w:marLeft w:val="0"/>
      <w:marRight w:val="0"/>
      <w:marTop w:val="0"/>
      <w:marBottom w:val="0"/>
      <w:divBdr>
        <w:top w:val="none" w:sz="0" w:space="0" w:color="auto"/>
        <w:left w:val="none" w:sz="0" w:space="0" w:color="auto"/>
        <w:bottom w:val="none" w:sz="0" w:space="0" w:color="auto"/>
        <w:right w:val="none" w:sz="0" w:space="0" w:color="auto"/>
      </w:divBdr>
      <w:divsChild>
        <w:div w:id="1054353810">
          <w:marLeft w:val="274"/>
          <w:marRight w:val="0"/>
          <w:marTop w:val="80"/>
          <w:marBottom w:val="40"/>
          <w:divBdr>
            <w:top w:val="none" w:sz="0" w:space="0" w:color="auto"/>
            <w:left w:val="none" w:sz="0" w:space="0" w:color="auto"/>
            <w:bottom w:val="none" w:sz="0" w:space="0" w:color="auto"/>
            <w:right w:val="none" w:sz="0" w:space="0" w:color="auto"/>
          </w:divBdr>
        </w:div>
      </w:divsChild>
    </w:div>
    <w:div w:id="1333531333">
      <w:bodyDiv w:val="1"/>
      <w:marLeft w:val="0"/>
      <w:marRight w:val="0"/>
      <w:marTop w:val="0"/>
      <w:marBottom w:val="0"/>
      <w:divBdr>
        <w:top w:val="none" w:sz="0" w:space="0" w:color="auto"/>
        <w:left w:val="none" w:sz="0" w:space="0" w:color="auto"/>
        <w:bottom w:val="none" w:sz="0" w:space="0" w:color="auto"/>
        <w:right w:val="none" w:sz="0" w:space="0" w:color="auto"/>
      </w:divBdr>
    </w:div>
    <w:div w:id="1353142585">
      <w:bodyDiv w:val="1"/>
      <w:marLeft w:val="0"/>
      <w:marRight w:val="0"/>
      <w:marTop w:val="0"/>
      <w:marBottom w:val="0"/>
      <w:divBdr>
        <w:top w:val="none" w:sz="0" w:space="0" w:color="auto"/>
        <w:left w:val="none" w:sz="0" w:space="0" w:color="auto"/>
        <w:bottom w:val="none" w:sz="0" w:space="0" w:color="auto"/>
        <w:right w:val="none" w:sz="0" w:space="0" w:color="auto"/>
      </w:divBdr>
    </w:div>
    <w:div w:id="1362121864">
      <w:bodyDiv w:val="1"/>
      <w:marLeft w:val="0"/>
      <w:marRight w:val="0"/>
      <w:marTop w:val="0"/>
      <w:marBottom w:val="0"/>
      <w:divBdr>
        <w:top w:val="none" w:sz="0" w:space="0" w:color="auto"/>
        <w:left w:val="none" w:sz="0" w:space="0" w:color="auto"/>
        <w:bottom w:val="none" w:sz="0" w:space="0" w:color="auto"/>
        <w:right w:val="none" w:sz="0" w:space="0" w:color="auto"/>
      </w:divBdr>
    </w:div>
    <w:div w:id="1379090064">
      <w:bodyDiv w:val="1"/>
      <w:marLeft w:val="0"/>
      <w:marRight w:val="0"/>
      <w:marTop w:val="0"/>
      <w:marBottom w:val="0"/>
      <w:divBdr>
        <w:top w:val="none" w:sz="0" w:space="0" w:color="auto"/>
        <w:left w:val="none" w:sz="0" w:space="0" w:color="auto"/>
        <w:bottom w:val="none" w:sz="0" w:space="0" w:color="auto"/>
        <w:right w:val="none" w:sz="0" w:space="0" w:color="auto"/>
      </w:divBdr>
    </w:div>
    <w:div w:id="1385324356">
      <w:bodyDiv w:val="1"/>
      <w:marLeft w:val="0"/>
      <w:marRight w:val="0"/>
      <w:marTop w:val="0"/>
      <w:marBottom w:val="0"/>
      <w:divBdr>
        <w:top w:val="none" w:sz="0" w:space="0" w:color="auto"/>
        <w:left w:val="none" w:sz="0" w:space="0" w:color="auto"/>
        <w:bottom w:val="none" w:sz="0" w:space="0" w:color="auto"/>
        <w:right w:val="none" w:sz="0" w:space="0" w:color="auto"/>
      </w:divBdr>
    </w:div>
    <w:div w:id="1388722192">
      <w:bodyDiv w:val="1"/>
      <w:marLeft w:val="0"/>
      <w:marRight w:val="0"/>
      <w:marTop w:val="0"/>
      <w:marBottom w:val="0"/>
      <w:divBdr>
        <w:top w:val="none" w:sz="0" w:space="0" w:color="auto"/>
        <w:left w:val="none" w:sz="0" w:space="0" w:color="auto"/>
        <w:bottom w:val="none" w:sz="0" w:space="0" w:color="auto"/>
        <w:right w:val="none" w:sz="0" w:space="0" w:color="auto"/>
      </w:divBdr>
      <w:divsChild>
        <w:div w:id="330329725">
          <w:marLeft w:val="562"/>
          <w:marRight w:val="0"/>
          <w:marTop w:val="240"/>
          <w:marBottom w:val="0"/>
          <w:divBdr>
            <w:top w:val="none" w:sz="0" w:space="0" w:color="auto"/>
            <w:left w:val="none" w:sz="0" w:space="0" w:color="auto"/>
            <w:bottom w:val="none" w:sz="0" w:space="0" w:color="auto"/>
            <w:right w:val="none" w:sz="0" w:space="0" w:color="auto"/>
          </w:divBdr>
        </w:div>
        <w:div w:id="708532486">
          <w:marLeft w:val="562"/>
          <w:marRight w:val="0"/>
          <w:marTop w:val="240"/>
          <w:marBottom w:val="0"/>
          <w:divBdr>
            <w:top w:val="none" w:sz="0" w:space="0" w:color="auto"/>
            <w:left w:val="none" w:sz="0" w:space="0" w:color="auto"/>
            <w:bottom w:val="none" w:sz="0" w:space="0" w:color="auto"/>
            <w:right w:val="none" w:sz="0" w:space="0" w:color="auto"/>
          </w:divBdr>
        </w:div>
        <w:div w:id="813988184">
          <w:marLeft w:val="547"/>
          <w:marRight w:val="0"/>
          <w:marTop w:val="160"/>
          <w:marBottom w:val="40"/>
          <w:divBdr>
            <w:top w:val="none" w:sz="0" w:space="0" w:color="auto"/>
            <w:left w:val="none" w:sz="0" w:space="0" w:color="auto"/>
            <w:bottom w:val="none" w:sz="0" w:space="0" w:color="auto"/>
            <w:right w:val="none" w:sz="0" w:space="0" w:color="auto"/>
          </w:divBdr>
        </w:div>
        <w:div w:id="966813308">
          <w:marLeft w:val="562"/>
          <w:marRight w:val="0"/>
          <w:marTop w:val="240"/>
          <w:marBottom w:val="0"/>
          <w:divBdr>
            <w:top w:val="none" w:sz="0" w:space="0" w:color="auto"/>
            <w:left w:val="none" w:sz="0" w:space="0" w:color="auto"/>
            <w:bottom w:val="none" w:sz="0" w:space="0" w:color="auto"/>
            <w:right w:val="none" w:sz="0" w:space="0" w:color="auto"/>
          </w:divBdr>
        </w:div>
      </w:divsChild>
    </w:div>
    <w:div w:id="1392118072">
      <w:bodyDiv w:val="1"/>
      <w:marLeft w:val="0"/>
      <w:marRight w:val="0"/>
      <w:marTop w:val="0"/>
      <w:marBottom w:val="0"/>
      <w:divBdr>
        <w:top w:val="none" w:sz="0" w:space="0" w:color="auto"/>
        <w:left w:val="none" w:sz="0" w:space="0" w:color="auto"/>
        <w:bottom w:val="none" w:sz="0" w:space="0" w:color="auto"/>
        <w:right w:val="none" w:sz="0" w:space="0" w:color="auto"/>
      </w:divBdr>
    </w:div>
    <w:div w:id="1392773785">
      <w:bodyDiv w:val="1"/>
      <w:marLeft w:val="0"/>
      <w:marRight w:val="0"/>
      <w:marTop w:val="0"/>
      <w:marBottom w:val="0"/>
      <w:divBdr>
        <w:top w:val="none" w:sz="0" w:space="0" w:color="auto"/>
        <w:left w:val="none" w:sz="0" w:space="0" w:color="auto"/>
        <w:bottom w:val="none" w:sz="0" w:space="0" w:color="auto"/>
        <w:right w:val="none" w:sz="0" w:space="0" w:color="auto"/>
      </w:divBdr>
    </w:div>
    <w:div w:id="1406418152">
      <w:bodyDiv w:val="1"/>
      <w:marLeft w:val="0"/>
      <w:marRight w:val="0"/>
      <w:marTop w:val="0"/>
      <w:marBottom w:val="0"/>
      <w:divBdr>
        <w:top w:val="none" w:sz="0" w:space="0" w:color="auto"/>
        <w:left w:val="none" w:sz="0" w:space="0" w:color="auto"/>
        <w:bottom w:val="none" w:sz="0" w:space="0" w:color="auto"/>
        <w:right w:val="none" w:sz="0" w:space="0" w:color="auto"/>
      </w:divBdr>
    </w:div>
    <w:div w:id="1412967909">
      <w:bodyDiv w:val="1"/>
      <w:marLeft w:val="0"/>
      <w:marRight w:val="0"/>
      <w:marTop w:val="0"/>
      <w:marBottom w:val="0"/>
      <w:divBdr>
        <w:top w:val="none" w:sz="0" w:space="0" w:color="auto"/>
        <w:left w:val="none" w:sz="0" w:space="0" w:color="auto"/>
        <w:bottom w:val="none" w:sz="0" w:space="0" w:color="auto"/>
        <w:right w:val="none" w:sz="0" w:space="0" w:color="auto"/>
      </w:divBdr>
    </w:div>
    <w:div w:id="1428036477">
      <w:bodyDiv w:val="1"/>
      <w:marLeft w:val="0"/>
      <w:marRight w:val="0"/>
      <w:marTop w:val="0"/>
      <w:marBottom w:val="0"/>
      <w:divBdr>
        <w:top w:val="none" w:sz="0" w:space="0" w:color="auto"/>
        <w:left w:val="none" w:sz="0" w:space="0" w:color="auto"/>
        <w:bottom w:val="none" w:sz="0" w:space="0" w:color="auto"/>
        <w:right w:val="none" w:sz="0" w:space="0" w:color="auto"/>
      </w:divBdr>
      <w:divsChild>
        <w:div w:id="313797468">
          <w:marLeft w:val="547"/>
          <w:marRight w:val="0"/>
          <w:marTop w:val="160"/>
          <w:marBottom w:val="40"/>
          <w:divBdr>
            <w:top w:val="none" w:sz="0" w:space="0" w:color="auto"/>
            <w:left w:val="none" w:sz="0" w:space="0" w:color="auto"/>
            <w:bottom w:val="none" w:sz="0" w:space="0" w:color="auto"/>
            <w:right w:val="none" w:sz="0" w:space="0" w:color="auto"/>
          </w:divBdr>
        </w:div>
        <w:div w:id="1870876436">
          <w:marLeft w:val="562"/>
          <w:marRight w:val="0"/>
          <w:marTop w:val="240"/>
          <w:marBottom w:val="0"/>
          <w:divBdr>
            <w:top w:val="none" w:sz="0" w:space="0" w:color="auto"/>
            <w:left w:val="none" w:sz="0" w:space="0" w:color="auto"/>
            <w:bottom w:val="none" w:sz="0" w:space="0" w:color="auto"/>
            <w:right w:val="none" w:sz="0" w:space="0" w:color="auto"/>
          </w:divBdr>
        </w:div>
        <w:div w:id="1884173549">
          <w:marLeft w:val="562"/>
          <w:marRight w:val="0"/>
          <w:marTop w:val="240"/>
          <w:marBottom w:val="0"/>
          <w:divBdr>
            <w:top w:val="none" w:sz="0" w:space="0" w:color="auto"/>
            <w:left w:val="none" w:sz="0" w:space="0" w:color="auto"/>
            <w:bottom w:val="none" w:sz="0" w:space="0" w:color="auto"/>
            <w:right w:val="none" w:sz="0" w:space="0" w:color="auto"/>
          </w:divBdr>
        </w:div>
      </w:divsChild>
    </w:div>
    <w:div w:id="1458183481">
      <w:bodyDiv w:val="1"/>
      <w:marLeft w:val="0"/>
      <w:marRight w:val="0"/>
      <w:marTop w:val="0"/>
      <w:marBottom w:val="0"/>
      <w:divBdr>
        <w:top w:val="none" w:sz="0" w:space="0" w:color="auto"/>
        <w:left w:val="none" w:sz="0" w:space="0" w:color="auto"/>
        <w:bottom w:val="none" w:sz="0" w:space="0" w:color="auto"/>
        <w:right w:val="none" w:sz="0" w:space="0" w:color="auto"/>
      </w:divBdr>
      <w:divsChild>
        <w:div w:id="430321176">
          <w:marLeft w:val="562"/>
          <w:marRight w:val="0"/>
          <w:marTop w:val="0"/>
          <w:marBottom w:val="40"/>
          <w:divBdr>
            <w:top w:val="none" w:sz="0" w:space="0" w:color="auto"/>
            <w:left w:val="none" w:sz="0" w:space="0" w:color="auto"/>
            <w:bottom w:val="none" w:sz="0" w:space="0" w:color="auto"/>
            <w:right w:val="none" w:sz="0" w:space="0" w:color="auto"/>
          </w:divBdr>
        </w:div>
        <w:div w:id="485584362">
          <w:marLeft w:val="274"/>
          <w:marRight w:val="0"/>
          <w:marTop w:val="160"/>
          <w:marBottom w:val="40"/>
          <w:divBdr>
            <w:top w:val="none" w:sz="0" w:space="0" w:color="auto"/>
            <w:left w:val="none" w:sz="0" w:space="0" w:color="auto"/>
            <w:bottom w:val="none" w:sz="0" w:space="0" w:color="auto"/>
            <w:right w:val="none" w:sz="0" w:space="0" w:color="auto"/>
          </w:divBdr>
        </w:div>
        <w:div w:id="556280498">
          <w:marLeft w:val="562"/>
          <w:marRight w:val="0"/>
          <w:marTop w:val="0"/>
          <w:marBottom w:val="40"/>
          <w:divBdr>
            <w:top w:val="none" w:sz="0" w:space="0" w:color="auto"/>
            <w:left w:val="none" w:sz="0" w:space="0" w:color="auto"/>
            <w:bottom w:val="none" w:sz="0" w:space="0" w:color="auto"/>
            <w:right w:val="none" w:sz="0" w:space="0" w:color="auto"/>
          </w:divBdr>
        </w:div>
      </w:divsChild>
    </w:div>
    <w:div w:id="1459453774">
      <w:bodyDiv w:val="1"/>
      <w:marLeft w:val="0"/>
      <w:marRight w:val="0"/>
      <w:marTop w:val="0"/>
      <w:marBottom w:val="0"/>
      <w:divBdr>
        <w:top w:val="none" w:sz="0" w:space="0" w:color="auto"/>
        <w:left w:val="none" w:sz="0" w:space="0" w:color="auto"/>
        <w:bottom w:val="none" w:sz="0" w:space="0" w:color="auto"/>
        <w:right w:val="none" w:sz="0" w:space="0" w:color="auto"/>
      </w:divBdr>
      <w:divsChild>
        <w:div w:id="1689990961">
          <w:marLeft w:val="274"/>
          <w:marRight w:val="0"/>
          <w:marTop w:val="80"/>
          <w:marBottom w:val="40"/>
          <w:divBdr>
            <w:top w:val="none" w:sz="0" w:space="0" w:color="auto"/>
            <w:left w:val="none" w:sz="0" w:space="0" w:color="auto"/>
            <w:bottom w:val="none" w:sz="0" w:space="0" w:color="auto"/>
            <w:right w:val="none" w:sz="0" w:space="0" w:color="auto"/>
          </w:divBdr>
        </w:div>
        <w:div w:id="2031182698">
          <w:marLeft w:val="274"/>
          <w:marRight w:val="0"/>
          <w:marTop w:val="80"/>
          <w:marBottom w:val="40"/>
          <w:divBdr>
            <w:top w:val="none" w:sz="0" w:space="0" w:color="auto"/>
            <w:left w:val="none" w:sz="0" w:space="0" w:color="auto"/>
            <w:bottom w:val="none" w:sz="0" w:space="0" w:color="auto"/>
            <w:right w:val="none" w:sz="0" w:space="0" w:color="auto"/>
          </w:divBdr>
        </w:div>
        <w:div w:id="2136562943">
          <w:marLeft w:val="274"/>
          <w:marRight w:val="0"/>
          <w:marTop w:val="80"/>
          <w:marBottom w:val="40"/>
          <w:divBdr>
            <w:top w:val="none" w:sz="0" w:space="0" w:color="auto"/>
            <w:left w:val="none" w:sz="0" w:space="0" w:color="auto"/>
            <w:bottom w:val="none" w:sz="0" w:space="0" w:color="auto"/>
            <w:right w:val="none" w:sz="0" w:space="0" w:color="auto"/>
          </w:divBdr>
        </w:div>
      </w:divsChild>
    </w:div>
    <w:div w:id="1466584693">
      <w:bodyDiv w:val="1"/>
      <w:marLeft w:val="0"/>
      <w:marRight w:val="0"/>
      <w:marTop w:val="0"/>
      <w:marBottom w:val="0"/>
      <w:divBdr>
        <w:top w:val="none" w:sz="0" w:space="0" w:color="auto"/>
        <w:left w:val="none" w:sz="0" w:space="0" w:color="auto"/>
        <w:bottom w:val="none" w:sz="0" w:space="0" w:color="auto"/>
        <w:right w:val="none" w:sz="0" w:space="0" w:color="auto"/>
      </w:divBdr>
    </w:div>
    <w:div w:id="1473403072">
      <w:bodyDiv w:val="1"/>
      <w:marLeft w:val="0"/>
      <w:marRight w:val="0"/>
      <w:marTop w:val="0"/>
      <w:marBottom w:val="0"/>
      <w:divBdr>
        <w:top w:val="none" w:sz="0" w:space="0" w:color="auto"/>
        <w:left w:val="none" w:sz="0" w:space="0" w:color="auto"/>
        <w:bottom w:val="none" w:sz="0" w:space="0" w:color="auto"/>
        <w:right w:val="none" w:sz="0" w:space="0" w:color="auto"/>
      </w:divBdr>
    </w:div>
    <w:div w:id="1475565400">
      <w:bodyDiv w:val="1"/>
      <w:marLeft w:val="0"/>
      <w:marRight w:val="0"/>
      <w:marTop w:val="0"/>
      <w:marBottom w:val="0"/>
      <w:divBdr>
        <w:top w:val="none" w:sz="0" w:space="0" w:color="auto"/>
        <w:left w:val="none" w:sz="0" w:space="0" w:color="auto"/>
        <w:bottom w:val="none" w:sz="0" w:space="0" w:color="auto"/>
        <w:right w:val="none" w:sz="0" w:space="0" w:color="auto"/>
      </w:divBdr>
    </w:div>
    <w:div w:id="1475566087">
      <w:bodyDiv w:val="1"/>
      <w:marLeft w:val="0"/>
      <w:marRight w:val="0"/>
      <w:marTop w:val="0"/>
      <w:marBottom w:val="0"/>
      <w:divBdr>
        <w:top w:val="none" w:sz="0" w:space="0" w:color="auto"/>
        <w:left w:val="none" w:sz="0" w:space="0" w:color="auto"/>
        <w:bottom w:val="none" w:sz="0" w:space="0" w:color="auto"/>
        <w:right w:val="none" w:sz="0" w:space="0" w:color="auto"/>
      </w:divBdr>
    </w:div>
    <w:div w:id="1482624750">
      <w:bodyDiv w:val="1"/>
      <w:marLeft w:val="0"/>
      <w:marRight w:val="0"/>
      <w:marTop w:val="0"/>
      <w:marBottom w:val="0"/>
      <w:divBdr>
        <w:top w:val="none" w:sz="0" w:space="0" w:color="auto"/>
        <w:left w:val="none" w:sz="0" w:space="0" w:color="auto"/>
        <w:bottom w:val="none" w:sz="0" w:space="0" w:color="auto"/>
        <w:right w:val="none" w:sz="0" w:space="0" w:color="auto"/>
      </w:divBdr>
    </w:div>
    <w:div w:id="1491141357">
      <w:bodyDiv w:val="1"/>
      <w:marLeft w:val="0"/>
      <w:marRight w:val="0"/>
      <w:marTop w:val="0"/>
      <w:marBottom w:val="0"/>
      <w:divBdr>
        <w:top w:val="none" w:sz="0" w:space="0" w:color="auto"/>
        <w:left w:val="none" w:sz="0" w:space="0" w:color="auto"/>
        <w:bottom w:val="none" w:sz="0" w:space="0" w:color="auto"/>
        <w:right w:val="none" w:sz="0" w:space="0" w:color="auto"/>
      </w:divBdr>
    </w:div>
    <w:div w:id="1500535939">
      <w:bodyDiv w:val="1"/>
      <w:marLeft w:val="0"/>
      <w:marRight w:val="0"/>
      <w:marTop w:val="0"/>
      <w:marBottom w:val="0"/>
      <w:divBdr>
        <w:top w:val="none" w:sz="0" w:space="0" w:color="auto"/>
        <w:left w:val="none" w:sz="0" w:space="0" w:color="auto"/>
        <w:bottom w:val="none" w:sz="0" w:space="0" w:color="auto"/>
        <w:right w:val="none" w:sz="0" w:space="0" w:color="auto"/>
      </w:divBdr>
    </w:div>
    <w:div w:id="1502622277">
      <w:bodyDiv w:val="1"/>
      <w:marLeft w:val="0"/>
      <w:marRight w:val="0"/>
      <w:marTop w:val="0"/>
      <w:marBottom w:val="0"/>
      <w:divBdr>
        <w:top w:val="none" w:sz="0" w:space="0" w:color="auto"/>
        <w:left w:val="none" w:sz="0" w:space="0" w:color="auto"/>
        <w:bottom w:val="none" w:sz="0" w:space="0" w:color="auto"/>
        <w:right w:val="none" w:sz="0" w:space="0" w:color="auto"/>
      </w:divBdr>
      <w:divsChild>
        <w:div w:id="1906525992">
          <w:marLeft w:val="446"/>
          <w:marRight w:val="0"/>
          <w:marTop w:val="0"/>
          <w:marBottom w:val="20"/>
          <w:divBdr>
            <w:top w:val="none" w:sz="0" w:space="0" w:color="auto"/>
            <w:left w:val="none" w:sz="0" w:space="0" w:color="auto"/>
            <w:bottom w:val="none" w:sz="0" w:space="0" w:color="auto"/>
            <w:right w:val="none" w:sz="0" w:space="0" w:color="auto"/>
          </w:divBdr>
        </w:div>
      </w:divsChild>
    </w:div>
    <w:div w:id="1515068321">
      <w:bodyDiv w:val="1"/>
      <w:marLeft w:val="0"/>
      <w:marRight w:val="0"/>
      <w:marTop w:val="0"/>
      <w:marBottom w:val="0"/>
      <w:divBdr>
        <w:top w:val="none" w:sz="0" w:space="0" w:color="auto"/>
        <w:left w:val="none" w:sz="0" w:space="0" w:color="auto"/>
        <w:bottom w:val="none" w:sz="0" w:space="0" w:color="auto"/>
        <w:right w:val="none" w:sz="0" w:space="0" w:color="auto"/>
      </w:divBdr>
      <w:divsChild>
        <w:div w:id="739328350">
          <w:marLeft w:val="446"/>
          <w:marRight w:val="0"/>
          <w:marTop w:val="0"/>
          <w:marBottom w:val="0"/>
          <w:divBdr>
            <w:top w:val="none" w:sz="0" w:space="0" w:color="auto"/>
            <w:left w:val="none" w:sz="0" w:space="0" w:color="auto"/>
            <w:bottom w:val="none" w:sz="0" w:space="0" w:color="auto"/>
            <w:right w:val="none" w:sz="0" w:space="0" w:color="auto"/>
          </w:divBdr>
        </w:div>
      </w:divsChild>
    </w:div>
    <w:div w:id="1516457124">
      <w:bodyDiv w:val="1"/>
      <w:marLeft w:val="0"/>
      <w:marRight w:val="0"/>
      <w:marTop w:val="0"/>
      <w:marBottom w:val="0"/>
      <w:divBdr>
        <w:top w:val="none" w:sz="0" w:space="0" w:color="auto"/>
        <w:left w:val="none" w:sz="0" w:space="0" w:color="auto"/>
        <w:bottom w:val="none" w:sz="0" w:space="0" w:color="auto"/>
        <w:right w:val="none" w:sz="0" w:space="0" w:color="auto"/>
      </w:divBdr>
    </w:div>
    <w:div w:id="1518082762">
      <w:bodyDiv w:val="1"/>
      <w:marLeft w:val="0"/>
      <w:marRight w:val="0"/>
      <w:marTop w:val="0"/>
      <w:marBottom w:val="0"/>
      <w:divBdr>
        <w:top w:val="none" w:sz="0" w:space="0" w:color="auto"/>
        <w:left w:val="none" w:sz="0" w:space="0" w:color="auto"/>
        <w:bottom w:val="none" w:sz="0" w:space="0" w:color="auto"/>
        <w:right w:val="none" w:sz="0" w:space="0" w:color="auto"/>
      </w:divBdr>
    </w:div>
    <w:div w:id="1527910233">
      <w:bodyDiv w:val="1"/>
      <w:marLeft w:val="0"/>
      <w:marRight w:val="0"/>
      <w:marTop w:val="0"/>
      <w:marBottom w:val="0"/>
      <w:divBdr>
        <w:top w:val="none" w:sz="0" w:space="0" w:color="auto"/>
        <w:left w:val="none" w:sz="0" w:space="0" w:color="auto"/>
        <w:bottom w:val="none" w:sz="0" w:space="0" w:color="auto"/>
        <w:right w:val="none" w:sz="0" w:space="0" w:color="auto"/>
      </w:divBdr>
    </w:div>
    <w:div w:id="1537884033">
      <w:bodyDiv w:val="1"/>
      <w:marLeft w:val="0"/>
      <w:marRight w:val="0"/>
      <w:marTop w:val="0"/>
      <w:marBottom w:val="0"/>
      <w:divBdr>
        <w:top w:val="none" w:sz="0" w:space="0" w:color="auto"/>
        <w:left w:val="none" w:sz="0" w:space="0" w:color="auto"/>
        <w:bottom w:val="none" w:sz="0" w:space="0" w:color="auto"/>
        <w:right w:val="none" w:sz="0" w:space="0" w:color="auto"/>
      </w:divBdr>
    </w:div>
    <w:div w:id="1546944312">
      <w:bodyDiv w:val="1"/>
      <w:marLeft w:val="0"/>
      <w:marRight w:val="0"/>
      <w:marTop w:val="0"/>
      <w:marBottom w:val="0"/>
      <w:divBdr>
        <w:top w:val="none" w:sz="0" w:space="0" w:color="auto"/>
        <w:left w:val="none" w:sz="0" w:space="0" w:color="auto"/>
        <w:bottom w:val="none" w:sz="0" w:space="0" w:color="auto"/>
        <w:right w:val="none" w:sz="0" w:space="0" w:color="auto"/>
      </w:divBdr>
    </w:div>
    <w:div w:id="1551500312">
      <w:bodyDiv w:val="1"/>
      <w:marLeft w:val="0"/>
      <w:marRight w:val="0"/>
      <w:marTop w:val="0"/>
      <w:marBottom w:val="0"/>
      <w:divBdr>
        <w:top w:val="none" w:sz="0" w:space="0" w:color="auto"/>
        <w:left w:val="none" w:sz="0" w:space="0" w:color="auto"/>
        <w:bottom w:val="none" w:sz="0" w:space="0" w:color="auto"/>
        <w:right w:val="none" w:sz="0" w:space="0" w:color="auto"/>
      </w:divBdr>
    </w:div>
    <w:div w:id="1551847720">
      <w:bodyDiv w:val="1"/>
      <w:marLeft w:val="0"/>
      <w:marRight w:val="0"/>
      <w:marTop w:val="0"/>
      <w:marBottom w:val="0"/>
      <w:divBdr>
        <w:top w:val="none" w:sz="0" w:space="0" w:color="auto"/>
        <w:left w:val="none" w:sz="0" w:space="0" w:color="auto"/>
        <w:bottom w:val="none" w:sz="0" w:space="0" w:color="auto"/>
        <w:right w:val="none" w:sz="0" w:space="0" w:color="auto"/>
      </w:divBdr>
    </w:div>
    <w:div w:id="1562983528">
      <w:bodyDiv w:val="1"/>
      <w:marLeft w:val="0"/>
      <w:marRight w:val="0"/>
      <w:marTop w:val="0"/>
      <w:marBottom w:val="0"/>
      <w:divBdr>
        <w:top w:val="none" w:sz="0" w:space="0" w:color="auto"/>
        <w:left w:val="none" w:sz="0" w:space="0" w:color="auto"/>
        <w:bottom w:val="none" w:sz="0" w:space="0" w:color="auto"/>
        <w:right w:val="none" w:sz="0" w:space="0" w:color="auto"/>
      </w:divBdr>
    </w:div>
    <w:div w:id="1564872730">
      <w:bodyDiv w:val="1"/>
      <w:marLeft w:val="0"/>
      <w:marRight w:val="0"/>
      <w:marTop w:val="0"/>
      <w:marBottom w:val="0"/>
      <w:divBdr>
        <w:top w:val="none" w:sz="0" w:space="0" w:color="auto"/>
        <w:left w:val="none" w:sz="0" w:space="0" w:color="auto"/>
        <w:bottom w:val="none" w:sz="0" w:space="0" w:color="auto"/>
        <w:right w:val="none" w:sz="0" w:space="0" w:color="auto"/>
      </w:divBdr>
    </w:div>
    <w:div w:id="1569458216">
      <w:bodyDiv w:val="1"/>
      <w:marLeft w:val="0"/>
      <w:marRight w:val="0"/>
      <w:marTop w:val="0"/>
      <w:marBottom w:val="0"/>
      <w:divBdr>
        <w:top w:val="none" w:sz="0" w:space="0" w:color="auto"/>
        <w:left w:val="none" w:sz="0" w:space="0" w:color="auto"/>
        <w:bottom w:val="none" w:sz="0" w:space="0" w:color="auto"/>
        <w:right w:val="none" w:sz="0" w:space="0" w:color="auto"/>
      </w:divBdr>
    </w:div>
    <w:div w:id="1601183196">
      <w:bodyDiv w:val="1"/>
      <w:marLeft w:val="0"/>
      <w:marRight w:val="0"/>
      <w:marTop w:val="0"/>
      <w:marBottom w:val="0"/>
      <w:divBdr>
        <w:top w:val="none" w:sz="0" w:space="0" w:color="auto"/>
        <w:left w:val="none" w:sz="0" w:space="0" w:color="auto"/>
        <w:bottom w:val="none" w:sz="0" w:space="0" w:color="auto"/>
        <w:right w:val="none" w:sz="0" w:space="0" w:color="auto"/>
      </w:divBdr>
    </w:div>
    <w:div w:id="1605772090">
      <w:bodyDiv w:val="1"/>
      <w:marLeft w:val="0"/>
      <w:marRight w:val="0"/>
      <w:marTop w:val="0"/>
      <w:marBottom w:val="0"/>
      <w:divBdr>
        <w:top w:val="none" w:sz="0" w:space="0" w:color="auto"/>
        <w:left w:val="none" w:sz="0" w:space="0" w:color="auto"/>
        <w:bottom w:val="none" w:sz="0" w:space="0" w:color="auto"/>
        <w:right w:val="none" w:sz="0" w:space="0" w:color="auto"/>
      </w:divBdr>
      <w:divsChild>
        <w:div w:id="33312947">
          <w:marLeft w:val="274"/>
          <w:marRight w:val="0"/>
          <w:marTop w:val="80"/>
          <w:marBottom w:val="40"/>
          <w:divBdr>
            <w:top w:val="none" w:sz="0" w:space="0" w:color="auto"/>
            <w:left w:val="none" w:sz="0" w:space="0" w:color="auto"/>
            <w:bottom w:val="none" w:sz="0" w:space="0" w:color="auto"/>
            <w:right w:val="none" w:sz="0" w:space="0" w:color="auto"/>
          </w:divBdr>
        </w:div>
        <w:div w:id="517735268">
          <w:marLeft w:val="274"/>
          <w:marRight w:val="0"/>
          <w:marTop w:val="80"/>
          <w:marBottom w:val="40"/>
          <w:divBdr>
            <w:top w:val="none" w:sz="0" w:space="0" w:color="auto"/>
            <w:left w:val="none" w:sz="0" w:space="0" w:color="auto"/>
            <w:bottom w:val="none" w:sz="0" w:space="0" w:color="auto"/>
            <w:right w:val="none" w:sz="0" w:space="0" w:color="auto"/>
          </w:divBdr>
        </w:div>
        <w:div w:id="746880843">
          <w:marLeft w:val="274"/>
          <w:marRight w:val="0"/>
          <w:marTop w:val="80"/>
          <w:marBottom w:val="40"/>
          <w:divBdr>
            <w:top w:val="none" w:sz="0" w:space="0" w:color="auto"/>
            <w:left w:val="none" w:sz="0" w:space="0" w:color="auto"/>
            <w:bottom w:val="none" w:sz="0" w:space="0" w:color="auto"/>
            <w:right w:val="none" w:sz="0" w:space="0" w:color="auto"/>
          </w:divBdr>
        </w:div>
        <w:div w:id="1381785289">
          <w:marLeft w:val="274"/>
          <w:marRight w:val="0"/>
          <w:marTop w:val="80"/>
          <w:marBottom w:val="40"/>
          <w:divBdr>
            <w:top w:val="none" w:sz="0" w:space="0" w:color="auto"/>
            <w:left w:val="none" w:sz="0" w:space="0" w:color="auto"/>
            <w:bottom w:val="none" w:sz="0" w:space="0" w:color="auto"/>
            <w:right w:val="none" w:sz="0" w:space="0" w:color="auto"/>
          </w:divBdr>
        </w:div>
      </w:divsChild>
    </w:div>
    <w:div w:id="1622108324">
      <w:bodyDiv w:val="1"/>
      <w:marLeft w:val="0"/>
      <w:marRight w:val="0"/>
      <w:marTop w:val="0"/>
      <w:marBottom w:val="0"/>
      <w:divBdr>
        <w:top w:val="none" w:sz="0" w:space="0" w:color="auto"/>
        <w:left w:val="none" w:sz="0" w:space="0" w:color="auto"/>
        <w:bottom w:val="none" w:sz="0" w:space="0" w:color="auto"/>
        <w:right w:val="none" w:sz="0" w:space="0" w:color="auto"/>
      </w:divBdr>
    </w:div>
    <w:div w:id="1625769491">
      <w:bodyDiv w:val="1"/>
      <w:marLeft w:val="0"/>
      <w:marRight w:val="0"/>
      <w:marTop w:val="0"/>
      <w:marBottom w:val="0"/>
      <w:divBdr>
        <w:top w:val="none" w:sz="0" w:space="0" w:color="auto"/>
        <w:left w:val="none" w:sz="0" w:space="0" w:color="auto"/>
        <w:bottom w:val="none" w:sz="0" w:space="0" w:color="auto"/>
        <w:right w:val="none" w:sz="0" w:space="0" w:color="auto"/>
      </w:divBdr>
    </w:div>
    <w:div w:id="1628126558">
      <w:bodyDiv w:val="1"/>
      <w:marLeft w:val="0"/>
      <w:marRight w:val="0"/>
      <w:marTop w:val="0"/>
      <w:marBottom w:val="0"/>
      <w:divBdr>
        <w:top w:val="none" w:sz="0" w:space="0" w:color="auto"/>
        <w:left w:val="none" w:sz="0" w:space="0" w:color="auto"/>
        <w:bottom w:val="none" w:sz="0" w:space="0" w:color="auto"/>
        <w:right w:val="none" w:sz="0" w:space="0" w:color="auto"/>
      </w:divBdr>
    </w:div>
    <w:div w:id="1631210176">
      <w:bodyDiv w:val="1"/>
      <w:marLeft w:val="0"/>
      <w:marRight w:val="0"/>
      <w:marTop w:val="0"/>
      <w:marBottom w:val="0"/>
      <w:divBdr>
        <w:top w:val="none" w:sz="0" w:space="0" w:color="auto"/>
        <w:left w:val="none" w:sz="0" w:space="0" w:color="auto"/>
        <w:bottom w:val="none" w:sz="0" w:space="0" w:color="auto"/>
        <w:right w:val="none" w:sz="0" w:space="0" w:color="auto"/>
      </w:divBdr>
    </w:div>
    <w:div w:id="1637098374">
      <w:bodyDiv w:val="1"/>
      <w:marLeft w:val="0"/>
      <w:marRight w:val="0"/>
      <w:marTop w:val="0"/>
      <w:marBottom w:val="0"/>
      <w:divBdr>
        <w:top w:val="none" w:sz="0" w:space="0" w:color="auto"/>
        <w:left w:val="none" w:sz="0" w:space="0" w:color="auto"/>
        <w:bottom w:val="none" w:sz="0" w:space="0" w:color="auto"/>
        <w:right w:val="none" w:sz="0" w:space="0" w:color="auto"/>
      </w:divBdr>
    </w:div>
    <w:div w:id="1645235894">
      <w:bodyDiv w:val="1"/>
      <w:marLeft w:val="0"/>
      <w:marRight w:val="0"/>
      <w:marTop w:val="0"/>
      <w:marBottom w:val="0"/>
      <w:divBdr>
        <w:top w:val="none" w:sz="0" w:space="0" w:color="auto"/>
        <w:left w:val="none" w:sz="0" w:space="0" w:color="auto"/>
        <w:bottom w:val="none" w:sz="0" w:space="0" w:color="auto"/>
        <w:right w:val="none" w:sz="0" w:space="0" w:color="auto"/>
      </w:divBdr>
    </w:div>
    <w:div w:id="1646735758">
      <w:bodyDiv w:val="1"/>
      <w:marLeft w:val="0"/>
      <w:marRight w:val="0"/>
      <w:marTop w:val="0"/>
      <w:marBottom w:val="0"/>
      <w:divBdr>
        <w:top w:val="none" w:sz="0" w:space="0" w:color="auto"/>
        <w:left w:val="none" w:sz="0" w:space="0" w:color="auto"/>
        <w:bottom w:val="none" w:sz="0" w:space="0" w:color="auto"/>
        <w:right w:val="none" w:sz="0" w:space="0" w:color="auto"/>
      </w:divBdr>
      <w:divsChild>
        <w:div w:id="230774275">
          <w:marLeft w:val="274"/>
          <w:marRight w:val="0"/>
          <w:marTop w:val="160"/>
          <w:marBottom w:val="40"/>
          <w:divBdr>
            <w:top w:val="none" w:sz="0" w:space="0" w:color="auto"/>
            <w:left w:val="none" w:sz="0" w:space="0" w:color="auto"/>
            <w:bottom w:val="none" w:sz="0" w:space="0" w:color="auto"/>
            <w:right w:val="none" w:sz="0" w:space="0" w:color="auto"/>
          </w:divBdr>
        </w:div>
        <w:div w:id="981346272">
          <w:marLeft w:val="274"/>
          <w:marRight w:val="0"/>
          <w:marTop w:val="160"/>
          <w:marBottom w:val="40"/>
          <w:divBdr>
            <w:top w:val="none" w:sz="0" w:space="0" w:color="auto"/>
            <w:left w:val="none" w:sz="0" w:space="0" w:color="auto"/>
            <w:bottom w:val="none" w:sz="0" w:space="0" w:color="auto"/>
            <w:right w:val="none" w:sz="0" w:space="0" w:color="auto"/>
          </w:divBdr>
        </w:div>
      </w:divsChild>
    </w:div>
    <w:div w:id="1658340204">
      <w:bodyDiv w:val="1"/>
      <w:marLeft w:val="0"/>
      <w:marRight w:val="0"/>
      <w:marTop w:val="0"/>
      <w:marBottom w:val="0"/>
      <w:divBdr>
        <w:top w:val="none" w:sz="0" w:space="0" w:color="auto"/>
        <w:left w:val="none" w:sz="0" w:space="0" w:color="auto"/>
        <w:bottom w:val="none" w:sz="0" w:space="0" w:color="auto"/>
        <w:right w:val="none" w:sz="0" w:space="0" w:color="auto"/>
      </w:divBdr>
    </w:div>
    <w:div w:id="1660117048">
      <w:bodyDiv w:val="1"/>
      <w:marLeft w:val="0"/>
      <w:marRight w:val="0"/>
      <w:marTop w:val="0"/>
      <w:marBottom w:val="0"/>
      <w:divBdr>
        <w:top w:val="none" w:sz="0" w:space="0" w:color="auto"/>
        <w:left w:val="none" w:sz="0" w:space="0" w:color="auto"/>
        <w:bottom w:val="none" w:sz="0" w:space="0" w:color="auto"/>
        <w:right w:val="none" w:sz="0" w:space="0" w:color="auto"/>
      </w:divBdr>
    </w:div>
    <w:div w:id="1673948748">
      <w:bodyDiv w:val="1"/>
      <w:marLeft w:val="0"/>
      <w:marRight w:val="0"/>
      <w:marTop w:val="0"/>
      <w:marBottom w:val="0"/>
      <w:divBdr>
        <w:top w:val="none" w:sz="0" w:space="0" w:color="auto"/>
        <w:left w:val="none" w:sz="0" w:space="0" w:color="auto"/>
        <w:bottom w:val="none" w:sz="0" w:space="0" w:color="auto"/>
        <w:right w:val="none" w:sz="0" w:space="0" w:color="auto"/>
      </w:divBdr>
    </w:div>
    <w:div w:id="1677608155">
      <w:bodyDiv w:val="1"/>
      <w:marLeft w:val="0"/>
      <w:marRight w:val="0"/>
      <w:marTop w:val="0"/>
      <w:marBottom w:val="0"/>
      <w:divBdr>
        <w:top w:val="none" w:sz="0" w:space="0" w:color="auto"/>
        <w:left w:val="none" w:sz="0" w:space="0" w:color="auto"/>
        <w:bottom w:val="none" w:sz="0" w:space="0" w:color="auto"/>
        <w:right w:val="none" w:sz="0" w:space="0" w:color="auto"/>
      </w:divBdr>
    </w:div>
    <w:div w:id="1693265514">
      <w:bodyDiv w:val="1"/>
      <w:marLeft w:val="0"/>
      <w:marRight w:val="0"/>
      <w:marTop w:val="0"/>
      <w:marBottom w:val="0"/>
      <w:divBdr>
        <w:top w:val="none" w:sz="0" w:space="0" w:color="auto"/>
        <w:left w:val="none" w:sz="0" w:space="0" w:color="auto"/>
        <w:bottom w:val="none" w:sz="0" w:space="0" w:color="auto"/>
        <w:right w:val="none" w:sz="0" w:space="0" w:color="auto"/>
      </w:divBdr>
      <w:divsChild>
        <w:div w:id="359478066">
          <w:marLeft w:val="547"/>
          <w:marRight w:val="0"/>
          <w:marTop w:val="160"/>
          <w:marBottom w:val="40"/>
          <w:divBdr>
            <w:top w:val="none" w:sz="0" w:space="0" w:color="auto"/>
            <w:left w:val="none" w:sz="0" w:space="0" w:color="auto"/>
            <w:bottom w:val="none" w:sz="0" w:space="0" w:color="auto"/>
            <w:right w:val="none" w:sz="0" w:space="0" w:color="auto"/>
          </w:divBdr>
        </w:div>
        <w:div w:id="433551668">
          <w:marLeft w:val="562"/>
          <w:marRight w:val="0"/>
          <w:marTop w:val="240"/>
          <w:marBottom w:val="0"/>
          <w:divBdr>
            <w:top w:val="none" w:sz="0" w:space="0" w:color="auto"/>
            <w:left w:val="none" w:sz="0" w:space="0" w:color="auto"/>
            <w:bottom w:val="none" w:sz="0" w:space="0" w:color="auto"/>
            <w:right w:val="none" w:sz="0" w:space="0" w:color="auto"/>
          </w:divBdr>
        </w:div>
        <w:div w:id="1473015170">
          <w:marLeft w:val="562"/>
          <w:marRight w:val="0"/>
          <w:marTop w:val="240"/>
          <w:marBottom w:val="0"/>
          <w:divBdr>
            <w:top w:val="none" w:sz="0" w:space="0" w:color="auto"/>
            <w:left w:val="none" w:sz="0" w:space="0" w:color="auto"/>
            <w:bottom w:val="none" w:sz="0" w:space="0" w:color="auto"/>
            <w:right w:val="none" w:sz="0" w:space="0" w:color="auto"/>
          </w:divBdr>
        </w:div>
        <w:div w:id="2141995847">
          <w:marLeft w:val="562"/>
          <w:marRight w:val="0"/>
          <w:marTop w:val="240"/>
          <w:marBottom w:val="0"/>
          <w:divBdr>
            <w:top w:val="none" w:sz="0" w:space="0" w:color="auto"/>
            <w:left w:val="none" w:sz="0" w:space="0" w:color="auto"/>
            <w:bottom w:val="none" w:sz="0" w:space="0" w:color="auto"/>
            <w:right w:val="none" w:sz="0" w:space="0" w:color="auto"/>
          </w:divBdr>
        </w:div>
      </w:divsChild>
    </w:div>
    <w:div w:id="1700543342">
      <w:bodyDiv w:val="1"/>
      <w:marLeft w:val="0"/>
      <w:marRight w:val="0"/>
      <w:marTop w:val="0"/>
      <w:marBottom w:val="0"/>
      <w:divBdr>
        <w:top w:val="none" w:sz="0" w:space="0" w:color="auto"/>
        <w:left w:val="none" w:sz="0" w:space="0" w:color="auto"/>
        <w:bottom w:val="none" w:sz="0" w:space="0" w:color="auto"/>
        <w:right w:val="none" w:sz="0" w:space="0" w:color="auto"/>
      </w:divBdr>
    </w:div>
    <w:div w:id="1702167683">
      <w:bodyDiv w:val="1"/>
      <w:marLeft w:val="0"/>
      <w:marRight w:val="0"/>
      <w:marTop w:val="0"/>
      <w:marBottom w:val="0"/>
      <w:divBdr>
        <w:top w:val="none" w:sz="0" w:space="0" w:color="auto"/>
        <w:left w:val="none" w:sz="0" w:space="0" w:color="auto"/>
        <w:bottom w:val="none" w:sz="0" w:space="0" w:color="auto"/>
        <w:right w:val="none" w:sz="0" w:space="0" w:color="auto"/>
      </w:divBdr>
    </w:div>
    <w:div w:id="1708094070">
      <w:bodyDiv w:val="1"/>
      <w:marLeft w:val="0"/>
      <w:marRight w:val="0"/>
      <w:marTop w:val="0"/>
      <w:marBottom w:val="0"/>
      <w:divBdr>
        <w:top w:val="none" w:sz="0" w:space="0" w:color="auto"/>
        <w:left w:val="none" w:sz="0" w:space="0" w:color="auto"/>
        <w:bottom w:val="none" w:sz="0" w:space="0" w:color="auto"/>
        <w:right w:val="none" w:sz="0" w:space="0" w:color="auto"/>
      </w:divBdr>
    </w:div>
    <w:div w:id="1728338637">
      <w:bodyDiv w:val="1"/>
      <w:marLeft w:val="0"/>
      <w:marRight w:val="0"/>
      <w:marTop w:val="0"/>
      <w:marBottom w:val="0"/>
      <w:divBdr>
        <w:top w:val="none" w:sz="0" w:space="0" w:color="auto"/>
        <w:left w:val="none" w:sz="0" w:space="0" w:color="auto"/>
        <w:bottom w:val="none" w:sz="0" w:space="0" w:color="auto"/>
        <w:right w:val="none" w:sz="0" w:space="0" w:color="auto"/>
      </w:divBdr>
    </w:div>
    <w:div w:id="1734350568">
      <w:bodyDiv w:val="1"/>
      <w:marLeft w:val="0"/>
      <w:marRight w:val="0"/>
      <w:marTop w:val="0"/>
      <w:marBottom w:val="0"/>
      <w:divBdr>
        <w:top w:val="none" w:sz="0" w:space="0" w:color="auto"/>
        <w:left w:val="none" w:sz="0" w:space="0" w:color="auto"/>
        <w:bottom w:val="none" w:sz="0" w:space="0" w:color="auto"/>
        <w:right w:val="none" w:sz="0" w:space="0" w:color="auto"/>
      </w:divBdr>
    </w:div>
    <w:div w:id="1749576424">
      <w:bodyDiv w:val="1"/>
      <w:marLeft w:val="0"/>
      <w:marRight w:val="0"/>
      <w:marTop w:val="0"/>
      <w:marBottom w:val="0"/>
      <w:divBdr>
        <w:top w:val="none" w:sz="0" w:space="0" w:color="auto"/>
        <w:left w:val="none" w:sz="0" w:space="0" w:color="auto"/>
        <w:bottom w:val="none" w:sz="0" w:space="0" w:color="auto"/>
        <w:right w:val="none" w:sz="0" w:space="0" w:color="auto"/>
      </w:divBdr>
    </w:div>
    <w:div w:id="1750155406">
      <w:bodyDiv w:val="1"/>
      <w:marLeft w:val="0"/>
      <w:marRight w:val="0"/>
      <w:marTop w:val="0"/>
      <w:marBottom w:val="0"/>
      <w:divBdr>
        <w:top w:val="none" w:sz="0" w:space="0" w:color="auto"/>
        <w:left w:val="none" w:sz="0" w:space="0" w:color="auto"/>
        <w:bottom w:val="none" w:sz="0" w:space="0" w:color="auto"/>
        <w:right w:val="none" w:sz="0" w:space="0" w:color="auto"/>
      </w:divBdr>
    </w:div>
    <w:div w:id="1753770522">
      <w:bodyDiv w:val="1"/>
      <w:marLeft w:val="0"/>
      <w:marRight w:val="0"/>
      <w:marTop w:val="0"/>
      <w:marBottom w:val="0"/>
      <w:divBdr>
        <w:top w:val="none" w:sz="0" w:space="0" w:color="auto"/>
        <w:left w:val="none" w:sz="0" w:space="0" w:color="auto"/>
        <w:bottom w:val="none" w:sz="0" w:space="0" w:color="auto"/>
        <w:right w:val="none" w:sz="0" w:space="0" w:color="auto"/>
      </w:divBdr>
    </w:div>
    <w:div w:id="1754862200">
      <w:bodyDiv w:val="1"/>
      <w:marLeft w:val="0"/>
      <w:marRight w:val="0"/>
      <w:marTop w:val="0"/>
      <w:marBottom w:val="0"/>
      <w:divBdr>
        <w:top w:val="none" w:sz="0" w:space="0" w:color="auto"/>
        <w:left w:val="none" w:sz="0" w:space="0" w:color="auto"/>
        <w:bottom w:val="none" w:sz="0" w:space="0" w:color="auto"/>
        <w:right w:val="none" w:sz="0" w:space="0" w:color="auto"/>
      </w:divBdr>
      <w:divsChild>
        <w:div w:id="165680576">
          <w:marLeft w:val="274"/>
          <w:marRight w:val="0"/>
          <w:marTop w:val="160"/>
          <w:marBottom w:val="40"/>
          <w:divBdr>
            <w:top w:val="none" w:sz="0" w:space="0" w:color="auto"/>
            <w:left w:val="none" w:sz="0" w:space="0" w:color="auto"/>
            <w:bottom w:val="none" w:sz="0" w:space="0" w:color="auto"/>
            <w:right w:val="none" w:sz="0" w:space="0" w:color="auto"/>
          </w:divBdr>
        </w:div>
        <w:div w:id="1339428742">
          <w:marLeft w:val="274"/>
          <w:marRight w:val="0"/>
          <w:marTop w:val="160"/>
          <w:marBottom w:val="40"/>
          <w:divBdr>
            <w:top w:val="none" w:sz="0" w:space="0" w:color="auto"/>
            <w:left w:val="none" w:sz="0" w:space="0" w:color="auto"/>
            <w:bottom w:val="none" w:sz="0" w:space="0" w:color="auto"/>
            <w:right w:val="none" w:sz="0" w:space="0" w:color="auto"/>
          </w:divBdr>
        </w:div>
        <w:div w:id="1857500190">
          <w:marLeft w:val="274"/>
          <w:marRight w:val="0"/>
          <w:marTop w:val="160"/>
          <w:marBottom w:val="40"/>
          <w:divBdr>
            <w:top w:val="none" w:sz="0" w:space="0" w:color="auto"/>
            <w:left w:val="none" w:sz="0" w:space="0" w:color="auto"/>
            <w:bottom w:val="none" w:sz="0" w:space="0" w:color="auto"/>
            <w:right w:val="none" w:sz="0" w:space="0" w:color="auto"/>
          </w:divBdr>
        </w:div>
      </w:divsChild>
    </w:div>
    <w:div w:id="1760756242">
      <w:bodyDiv w:val="1"/>
      <w:marLeft w:val="0"/>
      <w:marRight w:val="0"/>
      <w:marTop w:val="0"/>
      <w:marBottom w:val="0"/>
      <w:divBdr>
        <w:top w:val="none" w:sz="0" w:space="0" w:color="auto"/>
        <w:left w:val="none" w:sz="0" w:space="0" w:color="auto"/>
        <w:bottom w:val="none" w:sz="0" w:space="0" w:color="auto"/>
        <w:right w:val="none" w:sz="0" w:space="0" w:color="auto"/>
      </w:divBdr>
    </w:div>
    <w:div w:id="1766799756">
      <w:bodyDiv w:val="1"/>
      <w:marLeft w:val="0"/>
      <w:marRight w:val="0"/>
      <w:marTop w:val="0"/>
      <w:marBottom w:val="0"/>
      <w:divBdr>
        <w:top w:val="none" w:sz="0" w:space="0" w:color="auto"/>
        <w:left w:val="none" w:sz="0" w:space="0" w:color="auto"/>
        <w:bottom w:val="none" w:sz="0" w:space="0" w:color="auto"/>
        <w:right w:val="none" w:sz="0" w:space="0" w:color="auto"/>
      </w:divBdr>
      <w:divsChild>
        <w:div w:id="908732979">
          <w:marLeft w:val="274"/>
          <w:marRight w:val="0"/>
          <w:marTop w:val="80"/>
          <w:marBottom w:val="40"/>
          <w:divBdr>
            <w:top w:val="none" w:sz="0" w:space="0" w:color="auto"/>
            <w:left w:val="none" w:sz="0" w:space="0" w:color="auto"/>
            <w:bottom w:val="none" w:sz="0" w:space="0" w:color="auto"/>
            <w:right w:val="none" w:sz="0" w:space="0" w:color="auto"/>
          </w:divBdr>
        </w:div>
        <w:div w:id="1781223939">
          <w:marLeft w:val="274"/>
          <w:marRight w:val="0"/>
          <w:marTop w:val="80"/>
          <w:marBottom w:val="40"/>
          <w:divBdr>
            <w:top w:val="none" w:sz="0" w:space="0" w:color="auto"/>
            <w:left w:val="none" w:sz="0" w:space="0" w:color="auto"/>
            <w:bottom w:val="none" w:sz="0" w:space="0" w:color="auto"/>
            <w:right w:val="none" w:sz="0" w:space="0" w:color="auto"/>
          </w:divBdr>
        </w:div>
        <w:div w:id="1805271876">
          <w:marLeft w:val="274"/>
          <w:marRight w:val="0"/>
          <w:marTop w:val="80"/>
          <w:marBottom w:val="40"/>
          <w:divBdr>
            <w:top w:val="none" w:sz="0" w:space="0" w:color="auto"/>
            <w:left w:val="none" w:sz="0" w:space="0" w:color="auto"/>
            <w:bottom w:val="none" w:sz="0" w:space="0" w:color="auto"/>
            <w:right w:val="none" w:sz="0" w:space="0" w:color="auto"/>
          </w:divBdr>
        </w:div>
      </w:divsChild>
    </w:div>
    <w:div w:id="1781296402">
      <w:bodyDiv w:val="1"/>
      <w:marLeft w:val="0"/>
      <w:marRight w:val="0"/>
      <w:marTop w:val="0"/>
      <w:marBottom w:val="0"/>
      <w:divBdr>
        <w:top w:val="none" w:sz="0" w:space="0" w:color="auto"/>
        <w:left w:val="none" w:sz="0" w:space="0" w:color="auto"/>
        <w:bottom w:val="none" w:sz="0" w:space="0" w:color="auto"/>
        <w:right w:val="none" w:sz="0" w:space="0" w:color="auto"/>
      </w:divBdr>
      <w:divsChild>
        <w:div w:id="154807178">
          <w:marLeft w:val="274"/>
          <w:marRight w:val="0"/>
          <w:marTop w:val="160"/>
          <w:marBottom w:val="40"/>
          <w:divBdr>
            <w:top w:val="none" w:sz="0" w:space="0" w:color="auto"/>
            <w:left w:val="none" w:sz="0" w:space="0" w:color="auto"/>
            <w:bottom w:val="none" w:sz="0" w:space="0" w:color="auto"/>
            <w:right w:val="none" w:sz="0" w:space="0" w:color="auto"/>
          </w:divBdr>
        </w:div>
        <w:div w:id="251820151">
          <w:marLeft w:val="274"/>
          <w:marRight w:val="0"/>
          <w:marTop w:val="160"/>
          <w:marBottom w:val="40"/>
          <w:divBdr>
            <w:top w:val="none" w:sz="0" w:space="0" w:color="auto"/>
            <w:left w:val="none" w:sz="0" w:space="0" w:color="auto"/>
            <w:bottom w:val="none" w:sz="0" w:space="0" w:color="auto"/>
            <w:right w:val="none" w:sz="0" w:space="0" w:color="auto"/>
          </w:divBdr>
        </w:div>
        <w:div w:id="423498558">
          <w:marLeft w:val="274"/>
          <w:marRight w:val="0"/>
          <w:marTop w:val="160"/>
          <w:marBottom w:val="40"/>
          <w:divBdr>
            <w:top w:val="none" w:sz="0" w:space="0" w:color="auto"/>
            <w:left w:val="none" w:sz="0" w:space="0" w:color="auto"/>
            <w:bottom w:val="none" w:sz="0" w:space="0" w:color="auto"/>
            <w:right w:val="none" w:sz="0" w:space="0" w:color="auto"/>
          </w:divBdr>
        </w:div>
        <w:div w:id="697850458">
          <w:marLeft w:val="274"/>
          <w:marRight w:val="0"/>
          <w:marTop w:val="160"/>
          <w:marBottom w:val="40"/>
          <w:divBdr>
            <w:top w:val="none" w:sz="0" w:space="0" w:color="auto"/>
            <w:left w:val="none" w:sz="0" w:space="0" w:color="auto"/>
            <w:bottom w:val="none" w:sz="0" w:space="0" w:color="auto"/>
            <w:right w:val="none" w:sz="0" w:space="0" w:color="auto"/>
          </w:divBdr>
        </w:div>
        <w:div w:id="1276324196">
          <w:marLeft w:val="274"/>
          <w:marRight w:val="0"/>
          <w:marTop w:val="160"/>
          <w:marBottom w:val="40"/>
          <w:divBdr>
            <w:top w:val="none" w:sz="0" w:space="0" w:color="auto"/>
            <w:left w:val="none" w:sz="0" w:space="0" w:color="auto"/>
            <w:bottom w:val="none" w:sz="0" w:space="0" w:color="auto"/>
            <w:right w:val="none" w:sz="0" w:space="0" w:color="auto"/>
          </w:divBdr>
        </w:div>
        <w:div w:id="1392777245">
          <w:marLeft w:val="274"/>
          <w:marRight w:val="0"/>
          <w:marTop w:val="160"/>
          <w:marBottom w:val="40"/>
          <w:divBdr>
            <w:top w:val="none" w:sz="0" w:space="0" w:color="auto"/>
            <w:left w:val="none" w:sz="0" w:space="0" w:color="auto"/>
            <w:bottom w:val="none" w:sz="0" w:space="0" w:color="auto"/>
            <w:right w:val="none" w:sz="0" w:space="0" w:color="auto"/>
          </w:divBdr>
        </w:div>
        <w:div w:id="2006085245">
          <w:marLeft w:val="274"/>
          <w:marRight w:val="0"/>
          <w:marTop w:val="160"/>
          <w:marBottom w:val="40"/>
          <w:divBdr>
            <w:top w:val="none" w:sz="0" w:space="0" w:color="auto"/>
            <w:left w:val="none" w:sz="0" w:space="0" w:color="auto"/>
            <w:bottom w:val="none" w:sz="0" w:space="0" w:color="auto"/>
            <w:right w:val="none" w:sz="0" w:space="0" w:color="auto"/>
          </w:divBdr>
        </w:div>
      </w:divsChild>
    </w:div>
    <w:div w:id="1790930212">
      <w:bodyDiv w:val="1"/>
      <w:marLeft w:val="0"/>
      <w:marRight w:val="0"/>
      <w:marTop w:val="0"/>
      <w:marBottom w:val="0"/>
      <w:divBdr>
        <w:top w:val="none" w:sz="0" w:space="0" w:color="auto"/>
        <w:left w:val="none" w:sz="0" w:space="0" w:color="auto"/>
        <w:bottom w:val="none" w:sz="0" w:space="0" w:color="auto"/>
        <w:right w:val="none" w:sz="0" w:space="0" w:color="auto"/>
      </w:divBdr>
    </w:div>
    <w:div w:id="1798140358">
      <w:bodyDiv w:val="1"/>
      <w:marLeft w:val="0"/>
      <w:marRight w:val="0"/>
      <w:marTop w:val="0"/>
      <w:marBottom w:val="0"/>
      <w:divBdr>
        <w:top w:val="none" w:sz="0" w:space="0" w:color="auto"/>
        <w:left w:val="none" w:sz="0" w:space="0" w:color="auto"/>
        <w:bottom w:val="none" w:sz="0" w:space="0" w:color="auto"/>
        <w:right w:val="none" w:sz="0" w:space="0" w:color="auto"/>
      </w:divBdr>
    </w:div>
    <w:div w:id="1814330963">
      <w:bodyDiv w:val="1"/>
      <w:marLeft w:val="0"/>
      <w:marRight w:val="0"/>
      <w:marTop w:val="0"/>
      <w:marBottom w:val="0"/>
      <w:divBdr>
        <w:top w:val="none" w:sz="0" w:space="0" w:color="auto"/>
        <w:left w:val="none" w:sz="0" w:space="0" w:color="auto"/>
        <w:bottom w:val="none" w:sz="0" w:space="0" w:color="auto"/>
        <w:right w:val="none" w:sz="0" w:space="0" w:color="auto"/>
      </w:divBdr>
    </w:div>
    <w:div w:id="1836607576">
      <w:bodyDiv w:val="1"/>
      <w:marLeft w:val="0"/>
      <w:marRight w:val="0"/>
      <w:marTop w:val="0"/>
      <w:marBottom w:val="0"/>
      <w:divBdr>
        <w:top w:val="none" w:sz="0" w:space="0" w:color="auto"/>
        <w:left w:val="none" w:sz="0" w:space="0" w:color="auto"/>
        <w:bottom w:val="none" w:sz="0" w:space="0" w:color="auto"/>
        <w:right w:val="none" w:sz="0" w:space="0" w:color="auto"/>
      </w:divBdr>
    </w:div>
    <w:div w:id="1850175107">
      <w:bodyDiv w:val="1"/>
      <w:marLeft w:val="0"/>
      <w:marRight w:val="0"/>
      <w:marTop w:val="0"/>
      <w:marBottom w:val="0"/>
      <w:divBdr>
        <w:top w:val="none" w:sz="0" w:space="0" w:color="auto"/>
        <w:left w:val="none" w:sz="0" w:space="0" w:color="auto"/>
        <w:bottom w:val="none" w:sz="0" w:space="0" w:color="auto"/>
        <w:right w:val="none" w:sz="0" w:space="0" w:color="auto"/>
      </w:divBdr>
    </w:div>
    <w:div w:id="1852186666">
      <w:bodyDiv w:val="1"/>
      <w:marLeft w:val="0"/>
      <w:marRight w:val="0"/>
      <w:marTop w:val="0"/>
      <w:marBottom w:val="0"/>
      <w:divBdr>
        <w:top w:val="none" w:sz="0" w:space="0" w:color="auto"/>
        <w:left w:val="none" w:sz="0" w:space="0" w:color="auto"/>
        <w:bottom w:val="none" w:sz="0" w:space="0" w:color="auto"/>
        <w:right w:val="none" w:sz="0" w:space="0" w:color="auto"/>
      </w:divBdr>
    </w:div>
    <w:div w:id="1853491779">
      <w:bodyDiv w:val="1"/>
      <w:marLeft w:val="0"/>
      <w:marRight w:val="0"/>
      <w:marTop w:val="0"/>
      <w:marBottom w:val="0"/>
      <w:divBdr>
        <w:top w:val="none" w:sz="0" w:space="0" w:color="auto"/>
        <w:left w:val="none" w:sz="0" w:space="0" w:color="auto"/>
        <w:bottom w:val="none" w:sz="0" w:space="0" w:color="auto"/>
        <w:right w:val="none" w:sz="0" w:space="0" w:color="auto"/>
      </w:divBdr>
    </w:div>
    <w:div w:id="1853762096">
      <w:bodyDiv w:val="1"/>
      <w:marLeft w:val="0"/>
      <w:marRight w:val="0"/>
      <w:marTop w:val="0"/>
      <w:marBottom w:val="0"/>
      <w:divBdr>
        <w:top w:val="none" w:sz="0" w:space="0" w:color="auto"/>
        <w:left w:val="none" w:sz="0" w:space="0" w:color="auto"/>
        <w:bottom w:val="none" w:sz="0" w:space="0" w:color="auto"/>
        <w:right w:val="none" w:sz="0" w:space="0" w:color="auto"/>
      </w:divBdr>
    </w:div>
    <w:div w:id="1868980616">
      <w:bodyDiv w:val="1"/>
      <w:marLeft w:val="0"/>
      <w:marRight w:val="0"/>
      <w:marTop w:val="0"/>
      <w:marBottom w:val="0"/>
      <w:divBdr>
        <w:top w:val="none" w:sz="0" w:space="0" w:color="auto"/>
        <w:left w:val="none" w:sz="0" w:space="0" w:color="auto"/>
        <w:bottom w:val="none" w:sz="0" w:space="0" w:color="auto"/>
        <w:right w:val="none" w:sz="0" w:space="0" w:color="auto"/>
      </w:divBdr>
      <w:divsChild>
        <w:div w:id="972179154">
          <w:marLeft w:val="274"/>
          <w:marRight w:val="0"/>
          <w:marTop w:val="160"/>
          <w:marBottom w:val="40"/>
          <w:divBdr>
            <w:top w:val="none" w:sz="0" w:space="0" w:color="auto"/>
            <w:left w:val="none" w:sz="0" w:space="0" w:color="auto"/>
            <w:bottom w:val="none" w:sz="0" w:space="0" w:color="auto"/>
            <w:right w:val="none" w:sz="0" w:space="0" w:color="auto"/>
          </w:divBdr>
        </w:div>
        <w:div w:id="1898200835">
          <w:marLeft w:val="274"/>
          <w:marRight w:val="0"/>
          <w:marTop w:val="160"/>
          <w:marBottom w:val="40"/>
          <w:divBdr>
            <w:top w:val="none" w:sz="0" w:space="0" w:color="auto"/>
            <w:left w:val="none" w:sz="0" w:space="0" w:color="auto"/>
            <w:bottom w:val="none" w:sz="0" w:space="0" w:color="auto"/>
            <w:right w:val="none" w:sz="0" w:space="0" w:color="auto"/>
          </w:divBdr>
        </w:div>
      </w:divsChild>
    </w:div>
    <w:div w:id="1879203296">
      <w:bodyDiv w:val="1"/>
      <w:marLeft w:val="0"/>
      <w:marRight w:val="0"/>
      <w:marTop w:val="0"/>
      <w:marBottom w:val="0"/>
      <w:divBdr>
        <w:top w:val="none" w:sz="0" w:space="0" w:color="auto"/>
        <w:left w:val="none" w:sz="0" w:space="0" w:color="auto"/>
        <w:bottom w:val="none" w:sz="0" w:space="0" w:color="auto"/>
        <w:right w:val="none" w:sz="0" w:space="0" w:color="auto"/>
      </w:divBdr>
    </w:div>
    <w:div w:id="1915695797">
      <w:bodyDiv w:val="1"/>
      <w:marLeft w:val="0"/>
      <w:marRight w:val="0"/>
      <w:marTop w:val="0"/>
      <w:marBottom w:val="0"/>
      <w:divBdr>
        <w:top w:val="none" w:sz="0" w:space="0" w:color="auto"/>
        <w:left w:val="none" w:sz="0" w:space="0" w:color="auto"/>
        <w:bottom w:val="none" w:sz="0" w:space="0" w:color="auto"/>
        <w:right w:val="none" w:sz="0" w:space="0" w:color="auto"/>
      </w:divBdr>
    </w:div>
    <w:div w:id="1918436413">
      <w:bodyDiv w:val="1"/>
      <w:marLeft w:val="0"/>
      <w:marRight w:val="0"/>
      <w:marTop w:val="0"/>
      <w:marBottom w:val="0"/>
      <w:divBdr>
        <w:top w:val="none" w:sz="0" w:space="0" w:color="auto"/>
        <w:left w:val="none" w:sz="0" w:space="0" w:color="auto"/>
        <w:bottom w:val="none" w:sz="0" w:space="0" w:color="auto"/>
        <w:right w:val="none" w:sz="0" w:space="0" w:color="auto"/>
      </w:divBdr>
    </w:div>
    <w:div w:id="1920169965">
      <w:bodyDiv w:val="1"/>
      <w:marLeft w:val="0"/>
      <w:marRight w:val="0"/>
      <w:marTop w:val="0"/>
      <w:marBottom w:val="0"/>
      <w:divBdr>
        <w:top w:val="none" w:sz="0" w:space="0" w:color="auto"/>
        <w:left w:val="none" w:sz="0" w:space="0" w:color="auto"/>
        <w:bottom w:val="none" w:sz="0" w:space="0" w:color="auto"/>
        <w:right w:val="none" w:sz="0" w:space="0" w:color="auto"/>
      </w:divBdr>
    </w:div>
    <w:div w:id="1933052666">
      <w:bodyDiv w:val="1"/>
      <w:marLeft w:val="0"/>
      <w:marRight w:val="0"/>
      <w:marTop w:val="0"/>
      <w:marBottom w:val="0"/>
      <w:divBdr>
        <w:top w:val="none" w:sz="0" w:space="0" w:color="auto"/>
        <w:left w:val="none" w:sz="0" w:space="0" w:color="auto"/>
        <w:bottom w:val="none" w:sz="0" w:space="0" w:color="auto"/>
        <w:right w:val="none" w:sz="0" w:space="0" w:color="auto"/>
      </w:divBdr>
    </w:div>
    <w:div w:id="1941646279">
      <w:bodyDiv w:val="1"/>
      <w:marLeft w:val="0"/>
      <w:marRight w:val="0"/>
      <w:marTop w:val="0"/>
      <w:marBottom w:val="0"/>
      <w:divBdr>
        <w:top w:val="none" w:sz="0" w:space="0" w:color="auto"/>
        <w:left w:val="none" w:sz="0" w:space="0" w:color="auto"/>
        <w:bottom w:val="none" w:sz="0" w:space="0" w:color="auto"/>
        <w:right w:val="none" w:sz="0" w:space="0" w:color="auto"/>
      </w:divBdr>
    </w:div>
    <w:div w:id="1944653413">
      <w:bodyDiv w:val="1"/>
      <w:marLeft w:val="0"/>
      <w:marRight w:val="0"/>
      <w:marTop w:val="0"/>
      <w:marBottom w:val="0"/>
      <w:divBdr>
        <w:top w:val="none" w:sz="0" w:space="0" w:color="auto"/>
        <w:left w:val="none" w:sz="0" w:space="0" w:color="auto"/>
        <w:bottom w:val="none" w:sz="0" w:space="0" w:color="auto"/>
        <w:right w:val="none" w:sz="0" w:space="0" w:color="auto"/>
      </w:divBdr>
    </w:div>
    <w:div w:id="1956642984">
      <w:bodyDiv w:val="1"/>
      <w:marLeft w:val="0"/>
      <w:marRight w:val="0"/>
      <w:marTop w:val="0"/>
      <w:marBottom w:val="0"/>
      <w:divBdr>
        <w:top w:val="none" w:sz="0" w:space="0" w:color="auto"/>
        <w:left w:val="none" w:sz="0" w:space="0" w:color="auto"/>
        <w:bottom w:val="none" w:sz="0" w:space="0" w:color="auto"/>
        <w:right w:val="none" w:sz="0" w:space="0" w:color="auto"/>
      </w:divBdr>
    </w:div>
    <w:div w:id="1975256039">
      <w:bodyDiv w:val="1"/>
      <w:marLeft w:val="0"/>
      <w:marRight w:val="0"/>
      <w:marTop w:val="0"/>
      <w:marBottom w:val="0"/>
      <w:divBdr>
        <w:top w:val="none" w:sz="0" w:space="0" w:color="auto"/>
        <w:left w:val="none" w:sz="0" w:space="0" w:color="auto"/>
        <w:bottom w:val="none" w:sz="0" w:space="0" w:color="auto"/>
        <w:right w:val="none" w:sz="0" w:space="0" w:color="auto"/>
      </w:divBdr>
    </w:div>
    <w:div w:id="1978486150">
      <w:bodyDiv w:val="1"/>
      <w:marLeft w:val="0"/>
      <w:marRight w:val="0"/>
      <w:marTop w:val="0"/>
      <w:marBottom w:val="0"/>
      <w:divBdr>
        <w:top w:val="none" w:sz="0" w:space="0" w:color="auto"/>
        <w:left w:val="none" w:sz="0" w:space="0" w:color="auto"/>
        <w:bottom w:val="none" w:sz="0" w:space="0" w:color="auto"/>
        <w:right w:val="none" w:sz="0" w:space="0" w:color="auto"/>
      </w:divBdr>
    </w:div>
    <w:div w:id="1989552400">
      <w:bodyDiv w:val="1"/>
      <w:marLeft w:val="0"/>
      <w:marRight w:val="0"/>
      <w:marTop w:val="0"/>
      <w:marBottom w:val="0"/>
      <w:divBdr>
        <w:top w:val="none" w:sz="0" w:space="0" w:color="auto"/>
        <w:left w:val="none" w:sz="0" w:space="0" w:color="auto"/>
        <w:bottom w:val="none" w:sz="0" w:space="0" w:color="auto"/>
        <w:right w:val="none" w:sz="0" w:space="0" w:color="auto"/>
      </w:divBdr>
    </w:div>
    <w:div w:id="1992169340">
      <w:bodyDiv w:val="1"/>
      <w:marLeft w:val="0"/>
      <w:marRight w:val="0"/>
      <w:marTop w:val="0"/>
      <w:marBottom w:val="0"/>
      <w:divBdr>
        <w:top w:val="none" w:sz="0" w:space="0" w:color="auto"/>
        <w:left w:val="none" w:sz="0" w:space="0" w:color="auto"/>
        <w:bottom w:val="none" w:sz="0" w:space="0" w:color="auto"/>
        <w:right w:val="none" w:sz="0" w:space="0" w:color="auto"/>
      </w:divBdr>
    </w:div>
    <w:div w:id="1992710688">
      <w:bodyDiv w:val="1"/>
      <w:marLeft w:val="0"/>
      <w:marRight w:val="0"/>
      <w:marTop w:val="0"/>
      <w:marBottom w:val="0"/>
      <w:divBdr>
        <w:top w:val="none" w:sz="0" w:space="0" w:color="auto"/>
        <w:left w:val="none" w:sz="0" w:space="0" w:color="auto"/>
        <w:bottom w:val="none" w:sz="0" w:space="0" w:color="auto"/>
        <w:right w:val="none" w:sz="0" w:space="0" w:color="auto"/>
      </w:divBdr>
      <w:divsChild>
        <w:div w:id="747072771">
          <w:marLeft w:val="446"/>
          <w:marRight w:val="0"/>
          <w:marTop w:val="0"/>
          <w:marBottom w:val="0"/>
          <w:divBdr>
            <w:top w:val="none" w:sz="0" w:space="0" w:color="auto"/>
            <w:left w:val="none" w:sz="0" w:space="0" w:color="auto"/>
            <w:bottom w:val="none" w:sz="0" w:space="0" w:color="auto"/>
            <w:right w:val="none" w:sz="0" w:space="0" w:color="auto"/>
          </w:divBdr>
        </w:div>
        <w:div w:id="1142380720">
          <w:marLeft w:val="446"/>
          <w:marRight w:val="0"/>
          <w:marTop w:val="0"/>
          <w:marBottom w:val="0"/>
          <w:divBdr>
            <w:top w:val="none" w:sz="0" w:space="0" w:color="auto"/>
            <w:left w:val="none" w:sz="0" w:space="0" w:color="auto"/>
            <w:bottom w:val="none" w:sz="0" w:space="0" w:color="auto"/>
            <w:right w:val="none" w:sz="0" w:space="0" w:color="auto"/>
          </w:divBdr>
        </w:div>
      </w:divsChild>
    </w:div>
    <w:div w:id="2002610888">
      <w:bodyDiv w:val="1"/>
      <w:marLeft w:val="0"/>
      <w:marRight w:val="0"/>
      <w:marTop w:val="0"/>
      <w:marBottom w:val="0"/>
      <w:divBdr>
        <w:top w:val="none" w:sz="0" w:space="0" w:color="auto"/>
        <w:left w:val="none" w:sz="0" w:space="0" w:color="auto"/>
        <w:bottom w:val="none" w:sz="0" w:space="0" w:color="auto"/>
        <w:right w:val="none" w:sz="0" w:space="0" w:color="auto"/>
      </w:divBdr>
    </w:div>
    <w:div w:id="2002657272">
      <w:bodyDiv w:val="1"/>
      <w:marLeft w:val="0"/>
      <w:marRight w:val="0"/>
      <w:marTop w:val="0"/>
      <w:marBottom w:val="0"/>
      <w:divBdr>
        <w:top w:val="none" w:sz="0" w:space="0" w:color="auto"/>
        <w:left w:val="none" w:sz="0" w:space="0" w:color="auto"/>
        <w:bottom w:val="none" w:sz="0" w:space="0" w:color="auto"/>
        <w:right w:val="none" w:sz="0" w:space="0" w:color="auto"/>
      </w:divBdr>
      <w:divsChild>
        <w:div w:id="59066189">
          <w:marLeft w:val="274"/>
          <w:marRight w:val="0"/>
          <w:marTop w:val="80"/>
          <w:marBottom w:val="40"/>
          <w:divBdr>
            <w:top w:val="none" w:sz="0" w:space="0" w:color="auto"/>
            <w:left w:val="none" w:sz="0" w:space="0" w:color="auto"/>
            <w:bottom w:val="none" w:sz="0" w:space="0" w:color="auto"/>
            <w:right w:val="none" w:sz="0" w:space="0" w:color="auto"/>
          </w:divBdr>
        </w:div>
        <w:div w:id="1364985566">
          <w:marLeft w:val="274"/>
          <w:marRight w:val="0"/>
          <w:marTop w:val="80"/>
          <w:marBottom w:val="40"/>
          <w:divBdr>
            <w:top w:val="none" w:sz="0" w:space="0" w:color="auto"/>
            <w:left w:val="none" w:sz="0" w:space="0" w:color="auto"/>
            <w:bottom w:val="none" w:sz="0" w:space="0" w:color="auto"/>
            <w:right w:val="none" w:sz="0" w:space="0" w:color="auto"/>
          </w:divBdr>
        </w:div>
        <w:div w:id="1833712580">
          <w:marLeft w:val="274"/>
          <w:marRight w:val="0"/>
          <w:marTop w:val="80"/>
          <w:marBottom w:val="40"/>
          <w:divBdr>
            <w:top w:val="none" w:sz="0" w:space="0" w:color="auto"/>
            <w:left w:val="none" w:sz="0" w:space="0" w:color="auto"/>
            <w:bottom w:val="none" w:sz="0" w:space="0" w:color="auto"/>
            <w:right w:val="none" w:sz="0" w:space="0" w:color="auto"/>
          </w:divBdr>
        </w:div>
        <w:div w:id="2061172897">
          <w:marLeft w:val="274"/>
          <w:marRight w:val="0"/>
          <w:marTop w:val="80"/>
          <w:marBottom w:val="40"/>
          <w:divBdr>
            <w:top w:val="none" w:sz="0" w:space="0" w:color="auto"/>
            <w:left w:val="none" w:sz="0" w:space="0" w:color="auto"/>
            <w:bottom w:val="none" w:sz="0" w:space="0" w:color="auto"/>
            <w:right w:val="none" w:sz="0" w:space="0" w:color="auto"/>
          </w:divBdr>
        </w:div>
      </w:divsChild>
    </w:div>
    <w:div w:id="2008749081">
      <w:bodyDiv w:val="1"/>
      <w:marLeft w:val="0"/>
      <w:marRight w:val="0"/>
      <w:marTop w:val="0"/>
      <w:marBottom w:val="0"/>
      <w:divBdr>
        <w:top w:val="none" w:sz="0" w:space="0" w:color="auto"/>
        <w:left w:val="none" w:sz="0" w:space="0" w:color="auto"/>
        <w:bottom w:val="none" w:sz="0" w:space="0" w:color="auto"/>
        <w:right w:val="none" w:sz="0" w:space="0" w:color="auto"/>
      </w:divBdr>
    </w:div>
    <w:div w:id="2014988747">
      <w:bodyDiv w:val="1"/>
      <w:marLeft w:val="0"/>
      <w:marRight w:val="0"/>
      <w:marTop w:val="0"/>
      <w:marBottom w:val="0"/>
      <w:divBdr>
        <w:top w:val="none" w:sz="0" w:space="0" w:color="auto"/>
        <w:left w:val="none" w:sz="0" w:space="0" w:color="auto"/>
        <w:bottom w:val="none" w:sz="0" w:space="0" w:color="auto"/>
        <w:right w:val="none" w:sz="0" w:space="0" w:color="auto"/>
      </w:divBdr>
    </w:div>
    <w:div w:id="2024555203">
      <w:bodyDiv w:val="1"/>
      <w:marLeft w:val="0"/>
      <w:marRight w:val="0"/>
      <w:marTop w:val="0"/>
      <w:marBottom w:val="0"/>
      <w:divBdr>
        <w:top w:val="none" w:sz="0" w:space="0" w:color="auto"/>
        <w:left w:val="none" w:sz="0" w:space="0" w:color="auto"/>
        <w:bottom w:val="none" w:sz="0" w:space="0" w:color="auto"/>
        <w:right w:val="none" w:sz="0" w:space="0" w:color="auto"/>
      </w:divBdr>
    </w:div>
    <w:div w:id="2029797576">
      <w:bodyDiv w:val="1"/>
      <w:marLeft w:val="0"/>
      <w:marRight w:val="0"/>
      <w:marTop w:val="0"/>
      <w:marBottom w:val="0"/>
      <w:divBdr>
        <w:top w:val="none" w:sz="0" w:space="0" w:color="auto"/>
        <w:left w:val="none" w:sz="0" w:space="0" w:color="auto"/>
        <w:bottom w:val="none" w:sz="0" w:space="0" w:color="auto"/>
        <w:right w:val="none" w:sz="0" w:space="0" w:color="auto"/>
      </w:divBdr>
    </w:div>
    <w:div w:id="2032611081">
      <w:bodyDiv w:val="1"/>
      <w:marLeft w:val="0"/>
      <w:marRight w:val="0"/>
      <w:marTop w:val="0"/>
      <w:marBottom w:val="0"/>
      <w:divBdr>
        <w:top w:val="none" w:sz="0" w:space="0" w:color="auto"/>
        <w:left w:val="none" w:sz="0" w:space="0" w:color="auto"/>
        <w:bottom w:val="none" w:sz="0" w:space="0" w:color="auto"/>
        <w:right w:val="none" w:sz="0" w:space="0" w:color="auto"/>
      </w:divBdr>
    </w:div>
    <w:div w:id="2050687598">
      <w:bodyDiv w:val="1"/>
      <w:marLeft w:val="0"/>
      <w:marRight w:val="0"/>
      <w:marTop w:val="0"/>
      <w:marBottom w:val="0"/>
      <w:divBdr>
        <w:top w:val="none" w:sz="0" w:space="0" w:color="auto"/>
        <w:left w:val="none" w:sz="0" w:space="0" w:color="auto"/>
        <w:bottom w:val="none" w:sz="0" w:space="0" w:color="auto"/>
        <w:right w:val="none" w:sz="0" w:space="0" w:color="auto"/>
      </w:divBdr>
    </w:div>
    <w:div w:id="2053916511">
      <w:bodyDiv w:val="1"/>
      <w:marLeft w:val="0"/>
      <w:marRight w:val="0"/>
      <w:marTop w:val="0"/>
      <w:marBottom w:val="0"/>
      <w:divBdr>
        <w:top w:val="none" w:sz="0" w:space="0" w:color="auto"/>
        <w:left w:val="none" w:sz="0" w:space="0" w:color="auto"/>
        <w:bottom w:val="none" w:sz="0" w:space="0" w:color="auto"/>
        <w:right w:val="none" w:sz="0" w:space="0" w:color="auto"/>
      </w:divBdr>
    </w:div>
    <w:div w:id="2059552142">
      <w:bodyDiv w:val="1"/>
      <w:marLeft w:val="0"/>
      <w:marRight w:val="0"/>
      <w:marTop w:val="0"/>
      <w:marBottom w:val="0"/>
      <w:divBdr>
        <w:top w:val="none" w:sz="0" w:space="0" w:color="auto"/>
        <w:left w:val="none" w:sz="0" w:space="0" w:color="auto"/>
        <w:bottom w:val="none" w:sz="0" w:space="0" w:color="auto"/>
        <w:right w:val="none" w:sz="0" w:space="0" w:color="auto"/>
      </w:divBdr>
    </w:div>
    <w:div w:id="2062970972">
      <w:bodyDiv w:val="1"/>
      <w:marLeft w:val="0"/>
      <w:marRight w:val="0"/>
      <w:marTop w:val="0"/>
      <w:marBottom w:val="0"/>
      <w:divBdr>
        <w:top w:val="none" w:sz="0" w:space="0" w:color="auto"/>
        <w:left w:val="none" w:sz="0" w:space="0" w:color="auto"/>
        <w:bottom w:val="none" w:sz="0" w:space="0" w:color="auto"/>
        <w:right w:val="none" w:sz="0" w:space="0" w:color="auto"/>
      </w:divBdr>
    </w:div>
    <w:div w:id="2071340305">
      <w:bodyDiv w:val="1"/>
      <w:marLeft w:val="0"/>
      <w:marRight w:val="0"/>
      <w:marTop w:val="0"/>
      <w:marBottom w:val="0"/>
      <w:divBdr>
        <w:top w:val="none" w:sz="0" w:space="0" w:color="auto"/>
        <w:left w:val="none" w:sz="0" w:space="0" w:color="auto"/>
        <w:bottom w:val="none" w:sz="0" w:space="0" w:color="auto"/>
        <w:right w:val="none" w:sz="0" w:space="0" w:color="auto"/>
      </w:divBdr>
    </w:div>
    <w:div w:id="2076924946">
      <w:bodyDiv w:val="1"/>
      <w:marLeft w:val="0"/>
      <w:marRight w:val="0"/>
      <w:marTop w:val="0"/>
      <w:marBottom w:val="0"/>
      <w:divBdr>
        <w:top w:val="none" w:sz="0" w:space="0" w:color="auto"/>
        <w:left w:val="none" w:sz="0" w:space="0" w:color="auto"/>
        <w:bottom w:val="none" w:sz="0" w:space="0" w:color="auto"/>
        <w:right w:val="none" w:sz="0" w:space="0" w:color="auto"/>
      </w:divBdr>
      <w:divsChild>
        <w:div w:id="76176897">
          <w:marLeft w:val="547"/>
          <w:marRight w:val="0"/>
          <w:marTop w:val="100"/>
          <w:marBottom w:val="60"/>
          <w:divBdr>
            <w:top w:val="none" w:sz="0" w:space="0" w:color="auto"/>
            <w:left w:val="none" w:sz="0" w:space="0" w:color="auto"/>
            <w:bottom w:val="none" w:sz="0" w:space="0" w:color="auto"/>
            <w:right w:val="none" w:sz="0" w:space="0" w:color="auto"/>
          </w:divBdr>
        </w:div>
        <w:div w:id="128516322">
          <w:marLeft w:val="547"/>
          <w:marRight w:val="0"/>
          <w:marTop w:val="100"/>
          <w:marBottom w:val="60"/>
          <w:divBdr>
            <w:top w:val="none" w:sz="0" w:space="0" w:color="auto"/>
            <w:left w:val="none" w:sz="0" w:space="0" w:color="auto"/>
            <w:bottom w:val="none" w:sz="0" w:space="0" w:color="auto"/>
            <w:right w:val="none" w:sz="0" w:space="0" w:color="auto"/>
          </w:divBdr>
        </w:div>
        <w:div w:id="139812026">
          <w:marLeft w:val="547"/>
          <w:marRight w:val="0"/>
          <w:marTop w:val="100"/>
          <w:marBottom w:val="60"/>
          <w:divBdr>
            <w:top w:val="none" w:sz="0" w:space="0" w:color="auto"/>
            <w:left w:val="none" w:sz="0" w:space="0" w:color="auto"/>
            <w:bottom w:val="none" w:sz="0" w:space="0" w:color="auto"/>
            <w:right w:val="none" w:sz="0" w:space="0" w:color="auto"/>
          </w:divBdr>
        </w:div>
        <w:div w:id="2042783706">
          <w:marLeft w:val="547"/>
          <w:marRight w:val="0"/>
          <w:marTop w:val="100"/>
          <w:marBottom w:val="60"/>
          <w:divBdr>
            <w:top w:val="none" w:sz="0" w:space="0" w:color="auto"/>
            <w:left w:val="none" w:sz="0" w:space="0" w:color="auto"/>
            <w:bottom w:val="none" w:sz="0" w:space="0" w:color="auto"/>
            <w:right w:val="none" w:sz="0" w:space="0" w:color="auto"/>
          </w:divBdr>
        </w:div>
      </w:divsChild>
    </w:div>
    <w:div w:id="2080250463">
      <w:bodyDiv w:val="1"/>
      <w:marLeft w:val="0"/>
      <w:marRight w:val="0"/>
      <w:marTop w:val="0"/>
      <w:marBottom w:val="0"/>
      <w:divBdr>
        <w:top w:val="none" w:sz="0" w:space="0" w:color="auto"/>
        <w:left w:val="none" w:sz="0" w:space="0" w:color="auto"/>
        <w:bottom w:val="none" w:sz="0" w:space="0" w:color="auto"/>
        <w:right w:val="none" w:sz="0" w:space="0" w:color="auto"/>
      </w:divBdr>
    </w:div>
    <w:div w:id="2093745136">
      <w:bodyDiv w:val="1"/>
      <w:marLeft w:val="0"/>
      <w:marRight w:val="0"/>
      <w:marTop w:val="0"/>
      <w:marBottom w:val="0"/>
      <w:divBdr>
        <w:top w:val="none" w:sz="0" w:space="0" w:color="auto"/>
        <w:left w:val="none" w:sz="0" w:space="0" w:color="auto"/>
        <w:bottom w:val="none" w:sz="0" w:space="0" w:color="auto"/>
        <w:right w:val="none" w:sz="0" w:space="0" w:color="auto"/>
      </w:divBdr>
    </w:div>
    <w:div w:id="2096048472">
      <w:bodyDiv w:val="1"/>
      <w:marLeft w:val="0"/>
      <w:marRight w:val="0"/>
      <w:marTop w:val="0"/>
      <w:marBottom w:val="0"/>
      <w:divBdr>
        <w:top w:val="none" w:sz="0" w:space="0" w:color="auto"/>
        <w:left w:val="none" w:sz="0" w:space="0" w:color="auto"/>
        <w:bottom w:val="none" w:sz="0" w:space="0" w:color="auto"/>
        <w:right w:val="none" w:sz="0" w:space="0" w:color="auto"/>
      </w:divBdr>
    </w:div>
    <w:div w:id="2111120003">
      <w:bodyDiv w:val="1"/>
      <w:marLeft w:val="0"/>
      <w:marRight w:val="0"/>
      <w:marTop w:val="0"/>
      <w:marBottom w:val="0"/>
      <w:divBdr>
        <w:top w:val="none" w:sz="0" w:space="0" w:color="auto"/>
        <w:left w:val="none" w:sz="0" w:space="0" w:color="auto"/>
        <w:bottom w:val="none" w:sz="0" w:space="0" w:color="auto"/>
        <w:right w:val="none" w:sz="0" w:space="0" w:color="auto"/>
      </w:divBdr>
    </w:div>
    <w:div w:id="2122719556">
      <w:bodyDiv w:val="1"/>
      <w:marLeft w:val="0"/>
      <w:marRight w:val="0"/>
      <w:marTop w:val="0"/>
      <w:marBottom w:val="0"/>
      <w:divBdr>
        <w:top w:val="none" w:sz="0" w:space="0" w:color="auto"/>
        <w:left w:val="none" w:sz="0" w:space="0" w:color="auto"/>
        <w:bottom w:val="none" w:sz="0" w:space="0" w:color="auto"/>
        <w:right w:val="none" w:sz="0" w:space="0" w:color="auto"/>
      </w:divBdr>
    </w:div>
    <w:div w:id="2124036871">
      <w:bodyDiv w:val="1"/>
      <w:marLeft w:val="0"/>
      <w:marRight w:val="0"/>
      <w:marTop w:val="0"/>
      <w:marBottom w:val="0"/>
      <w:divBdr>
        <w:top w:val="none" w:sz="0" w:space="0" w:color="auto"/>
        <w:left w:val="none" w:sz="0" w:space="0" w:color="auto"/>
        <w:bottom w:val="none" w:sz="0" w:space="0" w:color="auto"/>
        <w:right w:val="none" w:sz="0" w:space="0" w:color="auto"/>
      </w:divBdr>
    </w:div>
    <w:div w:id="213170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image" Target="media/image5.png"/><Relationship Id="rId26" Type="http://schemas.openxmlformats.org/officeDocument/2006/relationships/chart" Target="charts/chart8.xml"/><Relationship Id="rId39" Type="http://schemas.openxmlformats.org/officeDocument/2006/relationships/chart" Target="charts/chart21.xml"/><Relationship Id="rId21" Type="http://schemas.openxmlformats.org/officeDocument/2006/relationships/chart" Target="charts/chart3.xml"/><Relationship Id="rId34" Type="http://schemas.openxmlformats.org/officeDocument/2006/relationships/chart" Target="charts/chart16.xml"/><Relationship Id="rId42" Type="http://schemas.openxmlformats.org/officeDocument/2006/relationships/chart" Target="charts/chart24.xml"/><Relationship Id="rId47" Type="http://schemas.openxmlformats.org/officeDocument/2006/relationships/chart" Target="charts/chart29.xml"/><Relationship Id="rId50"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chart" Target="charts/chart11.xml"/><Relationship Id="rId11" Type="http://schemas.openxmlformats.org/officeDocument/2006/relationships/image" Target="media/image1.png"/><Relationship Id="rId24" Type="http://schemas.openxmlformats.org/officeDocument/2006/relationships/chart" Target="charts/chart6.xml"/><Relationship Id="rId32" Type="http://schemas.openxmlformats.org/officeDocument/2006/relationships/chart" Target="charts/chart14.xml"/><Relationship Id="rId37" Type="http://schemas.openxmlformats.org/officeDocument/2006/relationships/chart" Target="charts/chart19.xml"/><Relationship Id="rId40" Type="http://schemas.openxmlformats.org/officeDocument/2006/relationships/chart" Target="charts/chart22.xml"/><Relationship Id="rId45" Type="http://schemas.openxmlformats.org/officeDocument/2006/relationships/chart" Target="charts/chart27.xml"/><Relationship Id="rId53"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6.svg"/><Relationship Id="rId31" Type="http://schemas.openxmlformats.org/officeDocument/2006/relationships/chart" Target="charts/chart13.xml"/><Relationship Id="rId44" Type="http://schemas.openxmlformats.org/officeDocument/2006/relationships/chart" Target="charts/chart26.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chart" Target="charts/chart17.xml"/><Relationship Id="rId43" Type="http://schemas.openxmlformats.org/officeDocument/2006/relationships/chart" Target="charts/chart25.xm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png"/><Relationship Id="rId17" Type="http://schemas.microsoft.com/office/2007/relationships/hdphoto" Target="media/hdphoto2.wdp"/><Relationship Id="rId25" Type="http://schemas.openxmlformats.org/officeDocument/2006/relationships/chart" Target="charts/chart7.xml"/><Relationship Id="rId33" Type="http://schemas.openxmlformats.org/officeDocument/2006/relationships/chart" Target="charts/chart15.xml"/><Relationship Id="rId38" Type="http://schemas.openxmlformats.org/officeDocument/2006/relationships/chart" Target="charts/chart20.xml"/><Relationship Id="rId46" Type="http://schemas.openxmlformats.org/officeDocument/2006/relationships/chart" Target="charts/chart28.xml"/><Relationship Id="rId20" Type="http://schemas.openxmlformats.org/officeDocument/2006/relationships/chart" Target="charts/chart2.xml"/><Relationship Id="rId41" Type="http://schemas.openxmlformats.org/officeDocument/2006/relationships/chart" Target="charts/chart23.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microsoft.com/office/2007/relationships/hdphoto" Target="media/hdphoto1.wdp"/><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chart" Target="charts/chart18.xml"/><Relationship Id="rId4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2.xml"/><Relationship Id="rId1" Type="http://schemas.microsoft.com/office/2011/relationships/chartStyle" Target="style12.xml"/><Relationship Id="rId5" Type="http://schemas.openxmlformats.org/officeDocument/2006/relationships/chartUserShapes" Target="../drawings/drawing3.xml"/><Relationship Id="rId4"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package" Target="../embeddings/Microsoft_Excel_Worksheet19.xlsx"/></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21.xml"/><Relationship Id="rId1" Type="http://schemas.microsoft.com/office/2011/relationships/chartStyle" Target="style21.xml"/><Relationship Id="rId5" Type="http://schemas.openxmlformats.org/officeDocument/2006/relationships/chartUserShapes" Target="../drawings/drawing4.xml"/><Relationship Id="rId4" Type="http://schemas.openxmlformats.org/officeDocument/2006/relationships/package" Target="../embeddings/Microsoft_Excel_Worksheet20.xlsx"/></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package" Target="../embeddings/Microsoft_Excel_Worksheet21.xlsx"/></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package" Target="../embeddings/Microsoft_Excel_Worksheet22.xlsx"/></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package" Target="../embeddings/Microsoft_Excel_Worksheet23.xlsx"/></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package" Target="../embeddings/Microsoft_Excel_Worksheet24.xlsx"/></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package" Target="../embeddings/Microsoft_Excel_Worksheet25.xlsx"/></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package" Target="../embeddings/Microsoft_Excel_Worksheet26.xlsx"/></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28.xml"/><Relationship Id="rId1" Type="http://schemas.microsoft.com/office/2011/relationships/chartStyle" Target="style28.xml"/><Relationship Id="rId4" Type="http://schemas.openxmlformats.org/officeDocument/2006/relationships/package" Target="../embeddings/Microsoft_Excel_Worksheet27.xlsx"/></Relationships>
</file>

<file path=word/charts/_rels/chart29.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29.xml"/><Relationship Id="rId1" Type="http://schemas.microsoft.com/office/2011/relationships/chartStyle" Target="style29.xml"/><Relationship Id="rId4" Type="http://schemas.openxmlformats.org/officeDocument/2006/relationships/package" Target="../embeddings/Microsoft_Excel_Worksheet28.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1.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2.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3492055664231947E-2"/>
          <c:y val="2.978176540597333E-2"/>
          <c:w val="0.59707468716723555"/>
          <c:h val="0.97021823459402656"/>
        </c:manualLayout>
      </c:layout>
      <c:doughnutChart>
        <c:varyColors val="1"/>
        <c:ser>
          <c:idx val="0"/>
          <c:order val="0"/>
          <c:tx>
            <c:strRef>
              <c:f>Sheet1!$B$1</c:f>
              <c:strCache>
                <c:ptCount val="1"/>
                <c:pt idx="0">
                  <c:v>Column1</c:v>
                </c:pt>
              </c:strCache>
            </c:strRef>
          </c:tx>
          <c:explosion val="2"/>
          <c:dPt>
            <c:idx val="0"/>
            <c:bubble3D val="0"/>
            <c:spPr>
              <a:solidFill>
                <a:schemeClr val="accent5">
                  <a:lumMod val="40000"/>
                  <a:lumOff val="60000"/>
                </a:schemeClr>
              </a:solidFill>
              <a:ln w="19050">
                <a:solidFill>
                  <a:schemeClr val="lt1"/>
                </a:solidFill>
              </a:ln>
              <a:effectLst/>
            </c:spPr>
            <c:extLst>
              <c:ext xmlns:c16="http://schemas.microsoft.com/office/drawing/2014/chart" uri="{C3380CC4-5D6E-409C-BE32-E72D297353CC}">
                <c16:uniqueId val="{00000001-D6A7-452E-9C04-86B98E1BFEB1}"/>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D6A7-452E-9C04-86B98E1BFEB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6A7-452E-9C04-86B98E1BFEB1}"/>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16 &amp; 17 years old (n= 169)</c:v>
                </c:pt>
                <c:pt idx="1">
                  <c:v>18 &amp; 19 years old (n= 206)</c:v>
                </c:pt>
                <c:pt idx="2">
                  <c:v>20 &amp; 21 years old (n= 220)</c:v>
                </c:pt>
              </c:strCache>
            </c:strRef>
          </c:cat>
          <c:val>
            <c:numRef>
              <c:f>Sheet1!$B$2:$B$4</c:f>
              <c:numCache>
                <c:formatCode>0%</c:formatCode>
                <c:ptCount val="3"/>
                <c:pt idx="0">
                  <c:v>0.31</c:v>
                </c:pt>
                <c:pt idx="1">
                  <c:v>0.34</c:v>
                </c:pt>
                <c:pt idx="2">
                  <c:v>0.34</c:v>
                </c:pt>
              </c:numCache>
            </c:numRef>
          </c:val>
          <c:extLst>
            <c:ext xmlns:c16="http://schemas.microsoft.com/office/drawing/2014/chart" uri="{C3380CC4-5D6E-409C-BE32-E72D297353CC}">
              <c16:uniqueId val="{00000006-D6A7-452E-9C04-86B98E1BFEB1}"/>
            </c:ext>
          </c:extLst>
        </c:ser>
        <c:dLbls>
          <c:showLegendKey val="0"/>
          <c:showVal val="0"/>
          <c:showCatName val="0"/>
          <c:showSerName val="0"/>
          <c:showPercent val="0"/>
          <c:showBubbleSize val="0"/>
          <c:showLeaderLines val="1"/>
        </c:dLbls>
        <c:firstSliceAng val="43"/>
        <c:holeSize val="43"/>
      </c:doughnutChart>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Entry>
      <c:legendEntry>
        <c:idx val="2"/>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Entry>
      <c:layout>
        <c:manualLayout>
          <c:xMode val="edge"/>
          <c:yMode val="edge"/>
          <c:x val="0.65273862604523836"/>
          <c:y val="0.11955513278202434"/>
          <c:w val="0.34284731727811135"/>
          <c:h val="0.8140854792790008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3903897073505282"/>
          <c:y val="1.8027725329173939E-2"/>
          <c:w val="0.54993567094080176"/>
          <c:h val="0.8369255154834041"/>
        </c:manualLayout>
      </c:layout>
      <c:barChart>
        <c:barDir val="bar"/>
        <c:grouping val="percentStacked"/>
        <c:varyColors val="0"/>
        <c:ser>
          <c:idx val="0"/>
          <c:order val="0"/>
          <c:tx>
            <c:strRef>
              <c:f>Sheet1!$B$1</c:f>
              <c:strCache>
                <c:ptCount val="1"/>
                <c:pt idx="0">
                  <c:v>Yes / know for certain</c:v>
                </c:pt>
              </c:strCache>
            </c:strRef>
          </c:tx>
          <c:spPr>
            <a:solidFill>
              <a:srgbClr val="5D4B7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3"/>
                <c:pt idx="0">
                  <c:v>Do you know the fees and charges if you changed network providers before your contract expired</c:v>
                </c:pt>
                <c:pt idx="1">
                  <c:v>Do you know the fees and charges if you exceed your data limit</c:v>
                </c:pt>
                <c:pt idx="2">
                  <c:v>When you first signed up for the service, did you know how much the service would cost you each month?</c:v>
                </c:pt>
              </c:strCache>
            </c:strRef>
          </c:cat>
          <c:val>
            <c:numRef>
              <c:f>Sheet1!$B$2:$B$6</c:f>
              <c:numCache>
                <c:formatCode>0%</c:formatCode>
                <c:ptCount val="3"/>
                <c:pt idx="0">
                  <c:v>0.36188539886690002</c:v>
                </c:pt>
                <c:pt idx="1">
                  <c:v>0.54836738905219995</c:v>
                </c:pt>
                <c:pt idx="2">
                  <c:v>0.63682685639150005</c:v>
                </c:pt>
              </c:numCache>
            </c:numRef>
          </c:val>
          <c:extLst>
            <c:ext xmlns:c16="http://schemas.microsoft.com/office/drawing/2014/chart" uri="{C3380CC4-5D6E-409C-BE32-E72D297353CC}">
              <c16:uniqueId val="{00000000-953A-9F40-BCC7-E6FDB45FAD0E}"/>
            </c:ext>
          </c:extLst>
        </c:ser>
        <c:ser>
          <c:idx val="1"/>
          <c:order val="1"/>
          <c:tx>
            <c:strRef>
              <c:f>Sheet1!$C$1</c:f>
              <c:strCache>
                <c:ptCount val="1"/>
                <c:pt idx="0">
                  <c:v>Have some idea, but don’t know for certain</c:v>
                </c:pt>
              </c:strCache>
            </c:strRef>
          </c:tx>
          <c:spPr>
            <a:solidFill>
              <a:srgbClr val="5D4B79">
                <a:lumMod val="40000"/>
                <a:lumOff val="6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3"/>
                <c:pt idx="0">
                  <c:v>Do you know the fees and charges if you changed network providers before your contract expired</c:v>
                </c:pt>
                <c:pt idx="1">
                  <c:v>Do you know the fees and charges if you exceed your data limit</c:v>
                </c:pt>
                <c:pt idx="2">
                  <c:v>When you first signed up for the service, did you know how much the service would cost you each month?</c:v>
                </c:pt>
              </c:strCache>
            </c:strRef>
          </c:cat>
          <c:val>
            <c:numRef>
              <c:f>Sheet1!$C$2:$C$6</c:f>
              <c:numCache>
                <c:formatCode>0%</c:formatCode>
                <c:ptCount val="3"/>
                <c:pt idx="0">
                  <c:v>0.35641756886089998</c:v>
                </c:pt>
                <c:pt idx="1">
                  <c:v>0.25891840513089998</c:v>
                </c:pt>
                <c:pt idx="2">
                  <c:v>0.25622018130090002</c:v>
                </c:pt>
              </c:numCache>
            </c:numRef>
          </c:val>
          <c:extLst>
            <c:ext xmlns:c16="http://schemas.microsoft.com/office/drawing/2014/chart" uri="{C3380CC4-5D6E-409C-BE32-E72D297353CC}">
              <c16:uniqueId val="{00000001-953A-9F40-BCC7-E6FDB45FAD0E}"/>
            </c:ext>
          </c:extLst>
        </c:ser>
        <c:ser>
          <c:idx val="2"/>
          <c:order val="2"/>
          <c:tx>
            <c:strRef>
              <c:f>Sheet1!$D$1</c:f>
              <c:strCache>
                <c:ptCount val="1"/>
                <c:pt idx="0">
                  <c:v>Do not know</c:v>
                </c:pt>
              </c:strCache>
            </c:strRef>
          </c:tx>
          <c:spPr>
            <a:solidFill>
              <a:srgbClr val="1D93B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3"/>
                <c:pt idx="0">
                  <c:v>Do you know the fees and charges if you changed network providers before your contract expired</c:v>
                </c:pt>
                <c:pt idx="1">
                  <c:v>Do you know the fees and charges if you exceed your data limit</c:v>
                </c:pt>
                <c:pt idx="2">
                  <c:v>When you first signed up for the service, did you know how much the service would cost you each month?</c:v>
                </c:pt>
              </c:strCache>
            </c:strRef>
          </c:cat>
          <c:val>
            <c:numRef>
              <c:f>Sheet1!$D$2:$D$6</c:f>
              <c:numCache>
                <c:formatCode>0%</c:formatCode>
                <c:ptCount val="3"/>
                <c:pt idx="0">
                  <c:v>0.24108694274959999</c:v>
                </c:pt>
                <c:pt idx="1">
                  <c:v>0.1467525965465</c:v>
                </c:pt>
                <c:pt idx="2">
                  <c:v>6.7418704515060005E-2</c:v>
                </c:pt>
              </c:numCache>
            </c:numRef>
          </c:val>
          <c:extLst>
            <c:ext xmlns:c16="http://schemas.microsoft.com/office/drawing/2014/chart" uri="{C3380CC4-5D6E-409C-BE32-E72D297353CC}">
              <c16:uniqueId val="{00000002-953A-9F40-BCC7-E6FDB45FAD0E}"/>
            </c:ext>
          </c:extLst>
        </c:ser>
        <c:ser>
          <c:idx val="3"/>
          <c:order val="3"/>
          <c:tx>
            <c:strRef>
              <c:f>Sheet1!$E$1</c:f>
              <c:strCache>
                <c:ptCount val="1"/>
                <c:pt idx="0">
                  <c:v>Not applicable</c:v>
                </c:pt>
              </c:strCache>
            </c:strRef>
          </c:tx>
          <c:spPr>
            <a:solidFill>
              <a:srgbClr val="363636">
                <a:lumMod val="20000"/>
                <a:lumOff val="8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AU" sz="1000" b="0" i="0" u="none" strike="noStrike" kern="1200" baseline="0">
                    <a:solidFill>
                      <a:schemeClr val="tx2"/>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3"/>
                <c:pt idx="0">
                  <c:v>Do you know the fees and charges if you changed network providers before your contract expired</c:v>
                </c:pt>
                <c:pt idx="1">
                  <c:v>Do you know the fees and charges if you exceed your data limit</c:v>
                </c:pt>
                <c:pt idx="2">
                  <c:v>When you first signed up for the service, did you know how much the service would cost you each month?</c:v>
                </c:pt>
              </c:strCache>
            </c:strRef>
          </c:cat>
          <c:val>
            <c:numRef>
              <c:f>Sheet1!$E$2:$E$6</c:f>
              <c:numCache>
                <c:formatCode>0%</c:formatCode>
                <c:ptCount val="3"/>
                <c:pt idx="0">
                  <c:v>4.0610089522539999E-2</c:v>
                </c:pt>
                <c:pt idx="1">
                  <c:v>4.5961609270390003E-2</c:v>
                </c:pt>
                <c:pt idx="2">
                  <c:v>3.9534257792530003E-2</c:v>
                </c:pt>
              </c:numCache>
            </c:numRef>
          </c:val>
          <c:extLst>
            <c:ext xmlns:c16="http://schemas.microsoft.com/office/drawing/2014/chart" uri="{C3380CC4-5D6E-409C-BE32-E72D297353CC}">
              <c16:uniqueId val="{00000003-953A-9F40-BCC7-E6FDB45FAD0E}"/>
            </c:ext>
          </c:extLst>
        </c:ser>
        <c:dLbls>
          <c:dLblPos val="ctr"/>
          <c:showLegendKey val="0"/>
          <c:showVal val="1"/>
          <c:showCatName val="0"/>
          <c:showSerName val="0"/>
          <c:showPercent val="0"/>
          <c:showBubbleSize val="0"/>
        </c:dLbls>
        <c:gapWidth val="75"/>
        <c:overlap val="100"/>
        <c:axId val="422178544"/>
        <c:axId val="422176584"/>
      </c:barChart>
      <c:catAx>
        <c:axId val="422178544"/>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crossAx val="422176584"/>
        <c:crosses val="autoZero"/>
        <c:auto val="1"/>
        <c:lblAlgn val="ctr"/>
        <c:lblOffset val="0"/>
        <c:noMultiLvlLbl val="0"/>
      </c:catAx>
      <c:valAx>
        <c:axId val="422176584"/>
        <c:scaling>
          <c:orientation val="minMax"/>
        </c:scaling>
        <c:delete val="1"/>
        <c:axPos val="b"/>
        <c:numFmt formatCode="0%" sourceLinked="1"/>
        <c:majorTickMark val="out"/>
        <c:minorTickMark val="none"/>
        <c:tickLblPos val="nextTo"/>
        <c:crossAx val="422178544"/>
        <c:crosses val="autoZero"/>
        <c:crossBetween val="between"/>
        <c:majorUnit val="0.2"/>
      </c:valAx>
      <c:spPr>
        <a:noFill/>
        <a:ln>
          <a:noFill/>
        </a:ln>
        <a:effectLst/>
      </c:spPr>
    </c:plotArea>
    <c:legend>
      <c:legendPos val="r"/>
      <c:legendEntry>
        <c:idx val="0"/>
        <c:txPr>
          <a:bodyPr rot="0" spcFirstLastPara="1" vertOverflow="ellipsis" vert="horz" wrap="square" anchor="ctr" anchorCtr="1"/>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Entry>
      <c:legendEntry>
        <c:idx val="1"/>
        <c:txPr>
          <a:bodyPr rot="0" spcFirstLastPara="1" vertOverflow="ellipsis" vert="horz" wrap="square" anchor="ctr" anchorCtr="1"/>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Entry>
      <c:legendEntry>
        <c:idx val="2"/>
        <c:txPr>
          <a:bodyPr rot="0" spcFirstLastPara="1" vertOverflow="ellipsis" vert="horz" wrap="square" anchor="ctr" anchorCtr="1"/>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Entry>
      <c:layout>
        <c:manualLayout>
          <c:xMode val="edge"/>
          <c:yMode val="edge"/>
          <c:x val="1.529468959709695E-2"/>
          <c:y val="0.89072831945389541"/>
          <c:w val="0.98374445476564598"/>
          <c:h val="7.3838995042929442E-2"/>
        </c:manualLayout>
      </c:layout>
      <c:overlay val="0"/>
      <c:spPr>
        <a:noFill/>
        <a:ln>
          <a:noFill/>
        </a:ln>
        <a:effectLst/>
      </c:spPr>
      <c:txPr>
        <a:bodyPr rot="0" spcFirstLastPara="1" vertOverflow="ellipsis" vert="horz" wrap="square" anchor="ctr" anchorCtr="1"/>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
    <c:plotVisOnly val="1"/>
    <c:dispBlanksAs val="gap"/>
    <c:showDLblsOverMax val="0"/>
  </c:chart>
  <c:spPr>
    <a:noFill/>
    <a:ln w="6350" cap="flat" cmpd="sng" algn="ctr">
      <a:solidFill>
        <a:srgbClr val="6C6C6C"/>
      </a:solidFill>
      <a:round/>
    </a:ln>
    <a:effectLst/>
  </c:spPr>
  <c:txPr>
    <a:bodyPr/>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6635316418781"/>
          <c:y val="3.9967191601049883E-2"/>
          <c:w val="0.77656483767931372"/>
          <c:h val="0.83482449309220963"/>
        </c:manualLayout>
      </c:layout>
      <c:barChart>
        <c:barDir val="bar"/>
        <c:grouping val="percentStacked"/>
        <c:varyColors val="0"/>
        <c:ser>
          <c:idx val="0"/>
          <c:order val="0"/>
          <c:tx>
            <c:strRef>
              <c:f>Sheet1!$B$1</c:f>
              <c:strCache>
                <c:ptCount val="1"/>
                <c:pt idx="0">
                  <c:v>You</c:v>
                </c:pt>
              </c:strCache>
            </c:strRef>
          </c:tx>
          <c:spPr>
            <a:solidFill>
              <a:srgbClr val="5D4B79"/>
            </a:solidFill>
            <a:ln>
              <a:noFill/>
            </a:ln>
            <a:effectLst/>
          </c:spPr>
          <c:invertIfNegative val="0"/>
          <c:dLbls>
            <c:spPr>
              <a:noFill/>
              <a:ln>
                <a:noFill/>
              </a:ln>
              <a:effectLst/>
            </c:spPr>
            <c:txPr>
              <a:bodyPr rot="0" spcFirstLastPara="1" vertOverflow="ellipsis" vert="horz" wrap="square" anchor="ctr" anchorCtr="1"/>
              <a:lstStyle/>
              <a:p>
                <a:pPr algn="ct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Home phone line</c:v>
                </c:pt>
                <c:pt idx="1">
                  <c:v>Home internet connection</c:v>
                </c:pt>
                <c:pt idx="2">
                  <c:v>Shared mobile - credit</c:v>
                </c:pt>
                <c:pt idx="3">
                  <c:v>Your own mobile - credit</c:v>
                </c:pt>
                <c:pt idx="4">
                  <c:v>Your own mobile - handset</c:v>
                </c:pt>
              </c:strCache>
            </c:strRef>
          </c:cat>
          <c:val>
            <c:numRef>
              <c:f>Sheet1!$B$2:$B$6</c:f>
              <c:numCache>
                <c:formatCode>0%</c:formatCode>
                <c:ptCount val="5"/>
                <c:pt idx="0">
                  <c:v>0.19911111991710001</c:v>
                </c:pt>
                <c:pt idx="1">
                  <c:v>0.2120687809981</c:v>
                </c:pt>
                <c:pt idx="2">
                  <c:v>0.4427043432262</c:v>
                </c:pt>
                <c:pt idx="3">
                  <c:v>0.52426282601009999</c:v>
                </c:pt>
                <c:pt idx="4">
                  <c:v>0.55852484696649995</c:v>
                </c:pt>
              </c:numCache>
            </c:numRef>
          </c:val>
          <c:extLst>
            <c:ext xmlns:c16="http://schemas.microsoft.com/office/drawing/2014/chart" uri="{C3380CC4-5D6E-409C-BE32-E72D297353CC}">
              <c16:uniqueId val="{00000000-14D7-4539-B014-641D1589132A}"/>
            </c:ext>
          </c:extLst>
        </c:ser>
        <c:ser>
          <c:idx val="1"/>
          <c:order val="1"/>
          <c:tx>
            <c:strRef>
              <c:f>Sheet1!$C$1</c:f>
              <c:strCache>
                <c:ptCount val="1"/>
                <c:pt idx="0">
                  <c:v>Your parents or carer </c:v>
                </c:pt>
              </c:strCache>
            </c:strRef>
          </c:tx>
          <c:spPr>
            <a:solidFill>
              <a:srgbClr val="5D4B79">
                <a:lumMod val="20000"/>
                <a:lumOff val="80000"/>
              </a:srgbClr>
            </a:solidFill>
            <a:ln>
              <a:noFill/>
            </a:ln>
            <a:effectLst/>
          </c:spPr>
          <c:invertIfNegative val="0"/>
          <c:dLbls>
            <c:spPr>
              <a:noFill/>
              <a:ln>
                <a:noFill/>
              </a:ln>
              <a:effectLst/>
            </c:spPr>
            <c:txPr>
              <a:bodyPr rot="0" spcFirstLastPara="1" vertOverflow="ellipsis" vert="horz" wrap="square" anchor="ctr" anchorCtr="1"/>
              <a:lstStyle/>
              <a:p>
                <a:pPr algn="ctr">
                  <a:defRPr lang="en-AU" sz="1000" b="0" i="0" u="none" strike="noStrike" kern="1200" baseline="0">
                    <a:solidFill>
                      <a:schemeClr val="tx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Home phone line</c:v>
                </c:pt>
                <c:pt idx="1">
                  <c:v>Home internet connection</c:v>
                </c:pt>
                <c:pt idx="2">
                  <c:v>Shared mobile - credit</c:v>
                </c:pt>
                <c:pt idx="3">
                  <c:v>Your own mobile - credit</c:v>
                </c:pt>
                <c:pt idx="4">
                  <c:v>Your own mobile - handset</c:v>
                </c:pt>
              </c:strCache>
            </c:strRef>
          </c:cat>
          <c:val>
            <c:numRef>
              <c:f>Sheet1!$C$2:$C$6</c:f>
              <c:numCache>
                <c:formatCode>0%</c:formatCode>
                <c:ptCount val="5"/>
                <c:pt idx="0">
                  <c:v>0.69417194818079997</c:v>
                </c:pt>
                <c:pt idx="1">
                  <c:v>0.69325358238419998</c:v>
                </c:pt>
                <c:pt idx="2">
                  <c:v>0.37332536539959998</c:v>
                </c:pt>
                <c:pt idx="3">
                  <c:v>0.4514940241414</c:v>
                </c:pt>
                <c:pt idx="4">
                  <c:v>0.38674925332749999</c:v>
                </c:pt>
              </c:numCache>
            </c:numRef>
          </c:val>
          <c:extLst>
            <c:ext xmlns:c16="http://schemas.microsoft.com/office/drawing/2014/chart" uri="{C3380CC4-5D6E-409C-BE32-E72D297353CC}">
              <c16:uniqueId val="{00000001-14D7-4539-B014-641D1589132A}"/>
            </c:ext>
          </c:extLst>
        </c:ser>
        <c:ser>
          <c:idx val="2"/>
          <c:order val="2"/>
          <c:tx>
            <c:strRef>
              <c:f>Sheet1!$D$1</c:f>
              <c:strCache>
                <c:ptCount val="1"/>
                <c:pt idx="0">
                  <c:v>Another family member </c:v>
                </c:pt>
              </c:strCache>
            </c:strRef>
          </c:tx>
          <c:spPr>
            <a:solidFill>
              <a:srgbClr val="1D93B1"/>
            </a:solidFill>
            <a:ln>
              <a:noFill/>
            </a:ln>
            <a:effectLst/>
          </c:spPr>
          <c:invertIfNegative val="0"/>
          <c:dLbls>
            <c:dLbl>
              <c:idx val="3"/>
              <c:layout>
                <c:manualLayout>
                  <c:x val="-1.6071112467717546E-16"/>
                  <c:y val="3.290222819014499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F81-4062-8AEA-4961F5A5D26B}"/>
                </c:ext>
              </c:extLst>
            </c:dLbl>
            <c:dLbl>
              <c:idx val="4"/>
              <c:layout>
                <c:manualLayout>
                  <c:x val="-2.1915406530791147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F81-4062-8AEA-4961F5A5D26B}"/>
                </c:ext>
              </c:extLst>
            </c:dLbl>
            <c:spPr>
              <a:noFill/>
              <a:ln>
                <a:noFill/>
              </a:ln>
              <a:effectLst/>
            </c:spPr>
            <c:txPr>
              <a:bodyPr rot="0" spcFirstLastPara="1" vertOverflow="ellipsis" vert="horz" wrap="square" anchor="ctr" anchorCtr="1"/>
              <a:lstStyle/>
              <a:p>
                <a:pPr algn="ct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Home phone line</c:v>
                </c:pt>
                <c:pt idx="1">
                  <c:v>Home internet connection</c:v>
                </c:pt>
                <c:pt idx="2">
                  <c:v>Shared mobile - credit</c:v>
                </c:pt>
                <c:pt idx="3">
                  <c:v>Your own mobile - credit</c:v>
                </c:pt>
                <c:pt idx="4">
                  <c:v>Your own mobile - handset</c:v>
                </c:pt>
              </c:strCache>
            </c:strRef>
          </c:cat>
          <c:val>
            <c:numRef>
              <c:f>Sheet1!$D$2:$D$6</c:f>
              <c:numCache>
                <c:formatCode>0%</c:formatCode>
                <c:ptCount val="5"/>
                <c:pt idx="0">
                  <c:v>5.3837370066760003E-2</c:v>
                </c:pt>
                <c:pt idx="1">
                  <c:v>7.0432575612289994E-2</c:v>
                </c:pt>
                <c:pt idx="2">
                  <c:v>0.17903411389830001</c:v>
                </c:pt>
                <c:pt idx="3">
                  <c:v>5.0196432202160003E-2</c:v>
                </c:pt>
                <c:pt idx="4">
                  <c:v>5.2788185474130001E-2</c:v>
                </c:pt>
              </c:numCache>
            </c:numRef>
          </c:val>
          <c:extLst>
            <c:ext xmlns:c16="http://schemas.microsoft.com/office/drawing/2014/chart" uri="{C3380CC4-5D6E-409C-BE32-E72D297353CC}">
              <c16:uniqueId val="{00000004-14D7-4539-B014-641D1589132A}"/>
            </c:ext>
          </c:extLst>
        </c:ser>
        <c:ser>
          <c:idx val="3"/>
          <c:order val="3"/>
          <c:tx>
            <c:strRef>
              <c:f>Sheet1!$E$1</c:f>
              <c:strCache>
                <c:ptCount val="1"/>
                <c:pt idx="0">
                  <c:v>Someone else</c:v>
                </c:pt>
              </c:strCache>
            </c:strRef>
          </c:tx>
          <c:spPr>
            <a:solidFill>
              <a:srgbClr val="1D93B1">
                <a:lumMod val="75000"/>
              </a:srgbClr>
            </a:solidFill>
            <a:ln>
              <a:noFill/>
            </a:ln>
            <a:effectLst/>
          </c:spPr>
          <c:invertIfNegative val="0"/>
          <c:dLbls>
            <c:dLbl>
              <c:idx val="3"/>
              <c:layout>
                <c:manualLayout>
                  <c:x val="-1.3149243918474688E-2"/>
                  <c:y val="-8.614501076812637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F81-4062-8AEA-4961F5A5D26B}"/>
                </c:ext>
              </c:extLst>
            </c:dLbl>
            <c:dLbl>
              <c:idx val="4"/>
              <c:layout>
                <c:manualLayout>
                  <c:x val="-1.3149243918474688E-2"/>
                  <c:y val="-9.691313711414213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F81-4062-8AEA-4961F5A5D26B}"/>
                </c:ext>
              </c:extLst>
            </c:dLbl>
            <c:spPr>
              <a:noFill/>
              <a:ln>
                <a:noFill/>
              </a:ln>
              <a:effectLst/>
            </c:spPr>
            <c:txPr>
              <a:bodyPr rot="0" spcFirstLastPara="1" vertOverflow="ellipsis" vert="horz" wrap="square" lIns="38100" tIns="19050" rIns="38100" bIns="19050" anchor="ctr" anchorCtr="1">
                <a:spAutoFit/>
              </a:bodyPr>
              <a:lstStyle/>
              <a:p>
                <a:pPr>
                  <a:defRPr lang="en-AU" sz="1000" b="0" i="0" u="none" strike="noStrike" kern="1200" baseline="0">
                    <a:solidFill>
                      <a:schemeClr val="tx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Home phone line</c:v>
                </c:pt>
                <c:pt idx="1">
                  <c:v>Home internet connection</c:v>
                </c:pt>
                <c:pt idx="2">
                  <c:v>Shared mobile - credit</c:v>
                </c:pt>
                <c:pt idx="3">
                  <c:v>Your own mobile - credit</c:v>
                </c:pt>
                <c:pt idx="4">
                  <c:v>Your own mobile - handset</c:v>
                </c:pt>
              </c:strCache>
            </c:strRef>
          </c:cat>
          <c:val>
            <c:numRef>
              <c:f>Sheet1!$E$2:$E$6</c:f>
              <c:numCache>
                <c:formatCode>0%</c:formatCode>
                <c:ptCount val="5"/>
                <c:pt idx="0">
                  <c:v>5.8190044597060002E-2</c:v>
                </c:pt>
                <c:pt idx="1">
                  <c:v>7.1057854774990006E-2</c:v>
                </c:pt>
                <c:pt idx="2">
                  <c:v>0.1407510178012</c:v>
                </c:pt>
                <c:pt idx="3">
                  <c:v>1.9865885712799999E-2</c:v>
                </c:pt>
                <c:pt idx="4">
                  <c:v>1.590544095591E-2</c:v>
                </c:pt>
              </c:numCache>
            </c:numRef>
          </c:val>
          <c:extLst>
            <c:ext xmlns:c16="http://schemas.microsoft.com/office/drawing/2014/chart" uri="{C3380CC4-5D6E-409C-BE32-E72D297353CC}">
              <c16:uniqueId val="{00000007-14D7-4539-B014-641D1589132A}"/>
            </c:ext>
          </c:extLst>
        </c:ser>
        <c:ser>
          <c:idx val="4"/>
          <c:order val="4"/>
          <c:tx>
            <c:strRef>
              <c:f>Sheet1!$F$1</c:f>
              <c:strCache>
                <c:ptCount val="1"/>
                <c:pt idx="0">
                  <c:v>N/A, I don't use</c:v>
                </c:pt>
              </c:strCache>
            </c:strRef>
          </c:tx>
          <c:spPr>
            <a:solidFill>
              <a:srgbClr val="363636">
                <a:lumMod val="20000"/>
                <a:lumOff val="80000"/>
              </a:srgbClr>
            </a:solidFill>
            <a:ln>
              <a:noFill/>
            </a:ln>
            <a:effectLst/>
          </c:spPr>
          <c:invertIfNegative val="0"/>
          <c:dLbls>
            <c:dLbl>
              <c:idx val="0"/>
              <c:layout>
                <c:manualLayout>
                  <c:x val="4.3831675872863032E-3"/>
                  <c:y val="0"/>
                </c:manualLayout>
              </c:layout>
              <c:spPr>
                <a:noFill/>
                <a:ln>
                  <a:noFill/>
                </a:ln>
                <a:effectLst/>
              </c:spPr>
              <c:txPr>
                <a:bodyPr rot="0" spcFirstLastPara="1" vertOverflow="ellipsis" vert="horz" wrap="square" lIns="38100" tIns="19050" rIns="38100" bIns="19050" anchor="ctr" anchorCtr="1">
                  <a:noAutofit/>
                </a:bodyPr>
                <a:lstStyle/>
                <a:p>
                  <a:pPr>
                    <a:defRPr lang="en-AU" sz="1000" b="0" i="0" u="none" strike="noStrike" kern="1200" baseline="0">
                      <a:solidFill>
                        <a:schemeClr val="tx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manualLayout>
                      <c:w val="4.1781636269825242E-2"/>
                      <c:h val="6.087301587301587E-2"/>
                    </c:manualLayout>
                  </c15:layout>
                </c:ext>
                <c:ext xmlns:c16="http://schemas.microsoft.com/office/drawing/2014/chart" uri="{C3380CC4-5D6E-409C-BE32-E72D297353CC}">
                  <c16:uniqueId val="{00000008-14D7-4539-B014-641D1589132A}"/>
                </c:ext>
              </c:extLst>
            </c:dLbl>
            <c:dLbl>
              <c:idx val="1"/>
              <c:delete val="1"/>
              <c:extLst>
                <c:ext xmlns:c15="http://schemas.microsoft.com/office/drawing/2012/chart" uri="{CE6537A1-D6FC-4f65-9D91-7224C49458BB}"/>
                <c:ext xmlns:c16="http://schemas.microsoft.com/office/drawing/2014/chart" uri="{C3380CC4-5D6E-409C-BE32-E72D297353CC}">
                  <c16:uniqueId val="{00000009-14D7-4539-B014-641D1589132A}"/>
                </c:ext>
              </c:extLst>
            </c:dLbl>
            <c:dLbl>
              <c:idx val="2"/>
              <c:layout>
                <c:manualLayout>
                  <c:x val="3.7256191102344946E-2"/>
                  <c:y val="-7.275048233154282E-17"/>
                </c:manualLayout>
              </c:layout>
              <c:tx>
                <c:rich>
                  <a:bodyPr/>
                  <a:lstStyle/>
                  <a:p>
                    <a:r>
                      <a:rPr lang="en-US"/>
                      <a:t>&lt;1%</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4D7-4539-B014-641D1589132A}"/>
                </c:ext>
              </c:extLst>
            </c:dLbl>
            <c:dLbl>
              <c:idx val="3"/>
              <c:layout>
                <c:manualLayout>
                  <c:x val="1.5340784571553802E-2"/>
                  <c:y val="-8.614501076812637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4D7-4539-B014-641D1589132A}"/>
                </c:ext>
              </c:extLst>
            </c:dLbl>
            <c:dLbl>
              <c:idx val="4"/>
              <c:layout>
                <c:manualLayout>
                  <c:x val="6.5746219592373442E-3"/>
                  <c:y val="-9.691313711414213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4D7-4539-B014-641D1589132A}"/>
                </c:ext>
              </c:extLst>
            </c:dLbl>
            <c:spPr>
              <a:noFill/>
              <a:ln>
                <a:noFill/>
              </a:ln>
              <a:effectLst/>
            </c:spPr>
            <c:txPr>
              <a:bodyPr rot="0" spcFirstLastPara="1" vertOverflow="ellipsis" vert="horz" wrap="square" lIns="38100" tIns="19050" rIns="38100" bIns="19050" anchor="ctr" anchorCtr="1">
                <a:spAutoFit/>
              </a:bodyPr>
              <a:lstStyle/>
              <a:p>
                <a:pPr>
                  <a:defRPr lang="en-AU" sz="1000" b="0" i="0" u="none" strike="noStrike" kern="1200" baseline="0">
                    <a:solidFill>
                      <a:schemeClr val="tx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Home phone line</c:v>
                </c:pt>
                <c:pt idx="1">
                  <c:v>Home internet connection</c:v>
                </c:pt>
                <c:pt idx="2">
                  <c:v>Shared mobile - credit</c:v>
                </c:pt>
                <c:pt idx="3">
                  <c:v>Your own mobile - credit</c:v>
                </c:pt>
                <c:pt idx="4">
                  <c:v>Your own mobile - handset</c:v>
                </c:pt>
              </c:strCache>
            </c:strRef>
          </c:cat>
          <c:val>
            <c:numRef>
              <c:f>Sheet1!$F$2:$F$6</c:f>
              <c:numCache>
                <c:formatCode>0%</c:formatCode>
                <c:ptCount val="5"/>
                <c:pt idx="0">
                  <c:v>2.402114338529E-2</c:v>
                </c:pt>
                <c:pt idx="1">
                  <c:v>3.1313402261869999E-3</c:v>
                </c:pt>
                <c:pt idx="2">
                  <c:v>0</c:v>
                </c:pt>
                <c:pt idx="3">
                  <c:v>1.437346082103E-2</c:v>
                </c:pt>
                <c:pt idx="4">
                  <c:v>1.5052430574869999E-2</c:v>
                </c:pt>
              </c:numCache>
            </c:numRef>
          </c:val>
          <c:extLst>
            <c:ext xmlns:c16="http://schemas.microsoft.com/office/drawing/2014/chart" uri="{C3380CC4-5D6E-409C-BE32-E72D297353CC}">
              <c16:uniqueId val="{0000000D-14D7-4539-B014-641D1589132A}"/>
            </c:ext>
          </c:extLst>
        </c:ser>
        <c:ser>
          <c:idx val="5"/>
          <c:order val="5"/>
          <c:tx>
            <c:strRef>
              <c:f>Sheet1!$G$1</c:f>
              <c:strCache>
                <c:ptCount val="1"/>
                <c:pt idx="0">
                  <c:v>Not sure</c:v>
                </c:pt>
              </c:strCache>
            </c:strRef>
          </c:tx>
          <c:spPr>
            <a:solidFill>
              <a:srgbClr val="363636">
                <a:lumMod val="60000"/>
                <a:lumOff val="40000"/>
              </a:srgbClr>
            </a:solidFill>
            <a:ln>
              <a:noFill/>
            </a:ln>
            <a:effectLst/>
          </c:spPr>
          <c:invertIfNegative val="0"/>
          <c:dLbls>
            <c:dLbl>
              <c:idx val="0"/>
              <c:layout>
                <c:manualLayout>
                  <c:x val="2.4723339562830779E-2"/>
                  <c:y val="0"/>
                </c:manualLayout>
              </c:layout>
              <c:tx>
                <c:rich>
                  <a:bodyPr/>
                  <a:lstStyle/>
                  <a:p>
                    <a:r>
                      <a:rPr lang="en-US"/>
                      <a:t>&lt;1%</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4D7-4539-B014-641D1589132A}"/>
                </c:ext>
              </c:extLst>
            </c:dLbl>
            <c:dLbl>
              <c:idx val="1"/>
              <c:layout>
                <c:manualLayout>
                  <c:x val="1.8518609652959876E-2"/>
                  <c:y val="0"/>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4131853310002911E-2"/>
                      <c:h val="5.6904761904761902E-2"/>
                    </c:manualLayout>
                  </c15:layout>
                </c:ext>
                <c:ext xmlns:c16="http://schemas.microsoft.com/office/drawing/2014/chart" uri="{C3380CC4-5D6E-409C-BE32-E72D297353CC}">
                  <c16:uniqueId val="{0000000F-14D7-4539-B014-641D1589132A}"/>
                </c:ext>
              </c:extLst>
            </c:dLbl>
            <c:dLbl>
              <c:idx val="2"/>
              <c:delete val="1"/>
              <c:extLst>
                <c:ext xmlns:c15="http://schemas.microsoft.com/office/drawing/2012/chart" uri="{CE6537A1-D6FC-4f65-9D91-7224C49458BB}"/>
                <c:ext xmlns:c16="http://schemas.microsoft.com/office/drawing/2014/chart" uri="{C3380CC4-5D6E-409C-BE32-E72D297353CC}">
                  <c16:uniqueId val="{00000010-14D7-4539-B014-641D1589132A}"/>
                </c:ext>
              </c:extLst>
            </c:dLbl>
            <c:dLbl>
              <c:idx val="3"/>
              <c:layout>
                <c:manualLayout>
                  <c:x val="2.6298487836949377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4D7-4539-B014-641D1589132A}"/>
                </c:ext>
              </c:extLst>
            </c:dLbl>
            <c:dLbl>
              <c:idx val="4"/>
              <c:layout>
                <c:manualLayout>
                  <c:x val="2.41069471838701E-2"/>
                  <c:y val="-7.27504823315428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4D7-4539-B014-641D1589132A}"/>
                </c:ext>
              </c:extLst>
            </c:dLbl>
            <c:spPr>
              <a:noFill/>
              <a:ln>
                <a:noFill/>
              </a:ln>
              <a:effectLst/>
            </c:spPr>
            <c:txPr>
              <a:bodyPr rot="0" spcFirstLastPara="1" vertOverflow="ellipsis" vert="horz" wrap="square" lIns="38100" tIns="19050" rIns="38100" bIns="19050" anchor="ctr" anchorCtr="1">
                <a:spAutoFit/>
              </a:bodyPr>
              <a:lstStyle/>
              <a:p>
                <a:pPr>
                  <a:defRPr lang="en-AU" sz="1000" b="0" i="0" u="none" strike="noStrike" kern="1200" baseline="0">
                    <a:solidFill>
                      <a:schemeClr val="tx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Home phone line</c:v>
                </c:pt>
                <c:pt idx="1">
                  <c:v>Home internet connection</c:v>
                </c:pt>
                <c:pt idx="2">
                  <c:v>Shared mobile - credit</c:v>
                </c:pt>
                <c:pt idx="3">
                  <c:v>Your own mobile - credit</c:v>
                </c:pt>
                <c:pt idx="4">
                  <c:v>Your own mobile - handset</c:v>
                </c:pt>
              </c:strCache>
            </c:strRef>
          </c:cat>
          <c:val>
            <c:numRef>
              <c:f>Sheet1!$G$2:$G$6</c:f>
              <c:numCache>
                <c:formatCode>0%</c:formatCode>
                <c:ptCount val="5"/>
                <c:pt idx="0">
                  <c:v>1.529029355619E-2</c:v>
                </c:pt>
                <c:pt idx="1">
                  <c:v>1.338991504236E-2</c:v>
                </c:pt>
                <c:pt idx="2">
                  <c:v>2.9963732549460002E-2</c:v>
                </c:pt>
                <c:pt idx="3">
                  <c:v>1.9014963450930001E-2</c:v>
                </c:pt>
                <c:pt idx="4">
                  <c:v>2.3402233105339999E-2</c:v>
                </c:pt>
              </c:numCache>
            </c:numRef>
          </c:val>
          <c:extLst>
            <c:ext xmlns:c16="http://schemas.microsoft.com/office/drawing/2014/chart" uri="{C3380CC4-5D6E-409C-BE32-E72D297353CC}">
              <c16:uniqueId val="{00000013-14D7-4539-B014-641D1589132A}"/>
            </c:ext>
          </c:extLst>
        </c:ser>
        <c:dLbls>
          <c:dLblPos val="ctr"/>
          <c:showLegendKey val="0"/>
          <c:showVal val="1"/>
          <c:showCatName val="0"/>
          <c:showSerName val="0"/>
          <c:showPercent val="0"/>
          <c:showBubbleSize val="0"/>
        </c:dLbls>
        <c:gapWidth val="75"/>
        <c:overlap val="100"/>
        <c:axId val="696440464"/>
        <c:axId val="696440856"/>
      </c:barChart>
      <c:catAx>
        <c:axId val="696440464"/>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crossAx val="696440856"/>
        <c:crosses val="autoZero"/>
        <c:auto val="1"/>
        <c:lblAlgn val="ctr"/>
        <c:lblOffset val="0"/>
        <c:noMultiLvlLbl val="0"/>
      </c:catAx>
      <c:valAx>
        <c:axId val="696440856"/>
        <c:scaling>
          <c:orientation val="minMax"/>
        </c:scaling>
        <c:delete val="1"/>
        <c:axPos val="b"/>
        <c:numFmt formatCode="0%" sourceLinked="1"/>
        <c:majorTickMark val="out"/>
        <c:minorTickMark val="none"/>
        <c:tickLblPos val="nextTo"/>
        <c:crossAx val="696440464"/>
        <c:crosses val="autoZero"/>
        <c:crossBetween val="between"/>
        <c:majorUnit val="0.2"/>
      </c:valAx>
      <c:spPr>
        <a:noFill/>
        <a:ln>
          <a:noFill/>
        </a:ln>
        <a:effectLst/>
      </c:spPr>
    </c:plotArea>
    <c:legend>
      <c:legendPos val="r"/>
      <c:legendEntry>
        <c:idx val="0"/>
        <c:txPr>
          <a:bodyPr rot="0" spcFirstLastPara="1" vertOverflow="ellipsis" vert="horz" wrap="square" anchor="ctr" anchorCtr="1"/>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Entry>
      <c:legendEntry>
        <c:idx val="1"/>
        <c:txPr>
          <a:bodyPr rot="0" spcFirstLastPara="1" vertOverflow="ellipsis" vert="horz" wrap="square" anchor="ctr" anchorCtr="1"/>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Entry>
      <c:legendEntry>
        <c:idx val="2"/>
        <c:txPr>
          <a:bodyPr rot="0" spcFirstLastPara="1" vertOverflow="ellipsis" vert="horz" wrap="square" anchor="ctr" anchorCtr="1"/>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Entry>
      <c:layout>
        <c:manualLayout>
          <c:xMode val="edge"/>
          <c:yMode val="edge"/>
          <c:x val="2.0295737194586393E-2"/>
          <c:y val="0.89994545279829974"/>
          <c:w val="0.97275983993125115"/>
          <c:h val="7.8160204848765763E-2"/>
        </c:manualLayout>
      </c:layout>
      <c:overlay val="0"/>
      <c:spPr>
        <a:noFill/>
        <a:ln>
          <a:solidFill>
            <a:sysClr val="window" lastClr="FFFFFF">
              <a:lumMod val="85000"/>
            </a:sysClr>
          </a:solidFill>
        </a:ln>
        <a:effectLst/>
      </c:spPr>
      <c:txPr>
        <a:bodyPr rot="0" spcFirstLastPara="1" vertOverflow="ellipsis" vert="horz" wrap="square" anchor="ctr" anchorCtr="1"/>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
    <c:plotVisOnly val="1"/>
    <c:dispBlanksAs val="gap"/>
    <c:showDLblsOverMax val="0"/>
  </c:chart>
  <c:spPr>
    <a:noFill/>
    <a:ln w="9525" cap="flat" cmpd="sng" algn="ctr">
      <a:solidFill>
        <a:srgbClr val="363636"/>
      </a:solidFill>
      <a:round/>
    </a:ln>
    <a:effectLst/>
  </c:spPr>
  <c:txPr>
    <a:bodyPr/>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536978136353644"/>
          <c:y val="2.5060044548399878E-2"/>
          <c:w val="0.50507786742174465"/>
          <c:h val="0.94987991090320023"/>
        </c:manualLayout>
      </c:layout>
      <c:barChart>
        <c:barDir val="bar"/>
        <c:grouping val="clustered"/>
        <c:varyColors val="0"/>
        <c:ser>
          <c:idx val="0"/>
          <c:order val="0"/>
          <c:tx>
            <c:strRef>
              <c:f>Sheet1!$B$1</c:f>
              <c:strCache>
                <c:ptCount val="1"/>
                <c:pt idx="0">
                  <c:v>%</c:v>
                </c:pt>
              </c:strCache>
            </c:strRef>
          </c:tx>
          <c:spPr>
            <a:solidFill>
              <a:srgbClr val="5D4B79"/>
            </a:solidFill>
            <a:ln>
              <a:noFill/>
            </a:ln>
            <a:effectLst/>
          </c:spPr>
          <c:invertIfNegative val="0"/>
          <c:dPt>
            <c:idx val="0"/>
            <c:invertIfNegative val="0"/>
            <c:bubble3D val="0"/>
            <c:spPr>
              <a:solidFill>
                <a:srgbClr val="5D4B79"/>
              </a:solidFill>
              <a:ln>
                <a:noFill/>
              </a:ln>
              <a:effectLst/>
            </c:spPr>
            <c:extLst>
              <c:ext xmlns:c16="http://schemas.microsoft.com/office/drawing/2014/chart" uri="{C3380CC4-5D6E-409C-BE32-E72D297353CC}">
                <c16:uniqueId val="{00000001-AE23-294C-9159-DA5E7E2BECD6}"/>
              </c:ext>
            </c:extLst>
          </c:dPt>
          <c:dPt>
            <c:idx val="1"/>
            <c:invertIfNegative val="0"/>
            <c:bubble3D val="0"/>
            <c:spPr>
              <a:solidFill>
                <a:srgbClr val="5D4B79"/>
              </a:solidFill>
              <a:ln>
                <a:noFill/>
              </a:ln>
              <a:effectLst/>
            </c:spPr>
            <c:extLst>
              <c:ext xmlns:c16="http://schemas.microsoft.com/office/drawing/2014/chart" uri="{C3380CC4-5D6E-409C-BE32-E72D297353CC}">
                <c16:uniqueId val="{00000003-AE23-294C-9159-DA5E7E2BECD6}"/>
              </c:ext>
            </c:extLst>
          </c:dPt>
          <c:dPt>
            <c:idx val="2"/>
            <c:invertIfNegative val="0"/>
            <c:bubble3D val="0"/>
            <c:spPr>
              <a:solidFill>
                <a:srgbClr val="5D4B79"/>
              </a:solidFill>
              <a:ln>
                <a:noFill/>
              </a:ln>
              <a:effectLst/>
            </c:spPr>
            <c:extLst>
              <c:ext xmlns:c16="http://schemas.microsoft.com/office/drawing/2014/chart" uri="{C3380CC4-5D6E-409C-BE32-E72D297353CC}">
                <c16:uniqueId val="{00000005-0960-43AE-8E5E-EC6BE375BE89}"/>
              </c:ext>
            </c:extLst>
          </c:dPt>
          <c:dPt>
            <c:idx val="3"/>
            <c:invertIfNegative val="0"/>
            <c:bubble3D val="0"/>
            <c:spPr>
              <a:solidFill>
                <a:srgbClr val="5D4B79"/>
              </a:solidFill>
              <a:ln>
                <a:noFill/>
              </a:ln>
              <a:effectLst/>
            </c:spPr>
            <c:extLst>
              <c:ext xmlns:c16="http://schemas.microsoft.com/office/drawing/2014/chart" uri="{C3380CC4-5D6E-409C-BE32-E72D297353CC}">
                <c16:uniqueId val="{00000005-AE23-294C-9159-DA5E7E2BECD6}"/>
              </c:ext>
            </c:extLst>
          </c:dPt>
          <c:dPt>
            <c:idx val="4"/>
            <c:invertIfNegative val="0"/>
            <c:bubble3D val="0"/>
            <c:spPr>
              <a:solidFill>
                <a:srgbClr val="5D4B79"/>
              </a:solidFill>
              <a:ln>
                <a:noFill/>
              </a:ln>
              <a:effectLst/>
            </c:spPr>
            <c:extLst>
              <c:ext xmlns:c16="http://schemas.microsoft.com/office/drawing/2014/chart" uri="{C3380CC4-5D6E-409C-BE32-E72D297353CC}">
                <c16:uniqueId val="{00000007-AE23-294C-9159-DA5E7E2BECD6}"/>
              </c:ext>
            </c:extLst>
          </c:dPt>
          <c:dPt>
            <c:idx val="5"/>
            <c:invertIfNegative val="0"/>
            <c:bubble3D val="0"/>
            <c:spPr>
              <a:solidFill>
                <a:srgbClr val="5D4B79"/>
              </a:solidFill>
              <a:ln>
                <a:noFill/>
              </a:ln>
              <a:effectLst/>
            </c:spPr>
            <c:extLst>
              <c:ext xmlns:c16="http://schemas.microsoft.com/office/drawing/2014/chart" uri="{C3380CC4-5D6E-409C-BE32-E72D297353CC}">
                <c16:uniqueId val="{00000009-AE23-294C-9159-DA5E7E2BECD6}"/>
              </c:ext>
            </c:extLst>
          </c:dPt>
          <c:dPt>
            <c:idx val="6"/>
            <c:invertIfNegative val="0"/>
            <c:bubble3D val="0"/>
            <c:spPr>
              <a:solidFill>
                <a:srgbClr val="5D4B79"/>
              </a:solidFill>
              <a:ln>
                <a:noFill/>
              </a:ln>
              <a:effectLst/>
            </c:spPr>
            <c:extLst>
              <c:ext xmlns:c16="http://schemas.microsoft.com/office/drawing/2014/chart" uri="{C3380CC4-5D6E-409C-BE32-E72D297353CC}">
                <c16:uniqueId val="{0000000B-AE23-294C-9159-DA5E7E2BECD6}"/>
              </c:ext>
            </c:extLst>
          </c:dPt>
          <c:dPt>
            <c:idx val="7"/>
            <c:invertIfNegative val="0"/>
            <c:bubble3D val="0"/>
            <c:spPr>
              <a:solidFill>
                <a:srgbClr val="6C6C6C">
                  <a:lumMod val="60000"/>
                  <a:lumOff val="40000"/>
                </a:srgbClr>
              </a:solidFill>
              <a:ln>
                <a:noFill/>
              </a:ln>
              <a:effectLst/>
            </c:spPr>
            <c:extLst>
              <c:ext xmlns:c16="http://schemas.microsoft.com/office/drawing/2014/chart" uri="{C3380CC4-5D6E-409C-BE32-E72D297353CC}">
                <c16:uniqueId val="{0000000D-AE23-294C-9159-DA5E7E2BECD6}"/>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Sheet1!$A$2:$A$9</c:f>
              <c:strCache>
                <c:ptCount val="8"/>
                <c:pt idx="0">
                  <c:v>15 years or less</c:v>
                </c:pt>
                <c:pt idx="1">
                  <c:v>16 years</c:v>
                </c:pt>
                <c:pt idx="2">
                  <c:v>17 years</c:v>
                </c:pt>
                <c:pt idx="3">
                  <c:v>18 years</c:v>
                </c:pt>
                <c:pt idx="4">
                  <c:v>20 years</c:v>
                </c:pt>
                <c:pt idx="5">
                  <c:v>21 years</c:v>
                </c:pt>
                <c:pt idx="6">
                  <c:v>22 years or older</c:v>
                </c:pt>
                <c:pt idx="7">
                  <c:v>Don’t know / Not sure</c:v>
                </c:pt>
              </c:strCache>
            </c:strRef>
          </c:cat>
          <c:val>
            <c:numRef>
              <c:f>Sheet1!$B$2:$B$9</c:f>
              <c:numCache>
                <c:formatCode>0%</c:formatCode>
                <c:ptCount val="8"/>
                <c:pt idx="0">
                  <c:v>0.17441122570010001</c:v>
                </c:pt>
                <c:pt idx="1">
                  <c:v>0.19599065836169999</c:v>
                </c:pt>
                <c:pt idx="2">
                  <c:v>0.15989650402</c:v>
                </c:pt>
                <c:pt idx="3">
                  <c:v>0.34205639106870001</c:v>
                </c:pt>
                <c:pt idx="4">
                  <c:v>5.2865628978129998E-2</c:v>
                </c:pt>
                <c:pt idx="5">
                  <c:v>2.1060644267229998E-2</c:v>
                </c:pt>
                <c:pt idx="6">
                  <c:v>1.388958271713E-2</c:v>
                </c:pt>
                <c:pt idx="7">
                  <c:v>3.9829364887E-2</c:v>
                </c:pt>
              </c:numCache>
            </c:numRef>
          </c:val>
          <c:extLst>
            <c:ext xmlns:c16="http://schemas.microsoft.com/office/drawing/2014/chart" uri="{C3380CC4-5D6E-409C-BE32-E72D297353CC}">
              <c16:uniqueId val="{0000000E-AE23-294C-9159-DA5E7E2BECD6}"/>
            </c:ext>
          </c:extLst>
        </c:ser>
        <c:dLbls>
          <c:dLblPos val="outEnd"/>
          <c:showLegendKey val="0"/>
          <c:showVal val="1"/>
          <c:showCatName val="0"/>
          <c:showSerName val="0"/>
          <c:showPercent val="0"/>
          <c:showBubbleSize val="0"/>
        </c:dLbls>
        <c:gapWidth val="45"/>
        <c:overlap val="-5"/>
        <c:axId val="699371464"/>
        <c:axId val="699359312"/>
      </c:barChart>
      <c:catAx>
        <c:axId val="699371464"/>
        <c:scaling>
          <c:orientation val="maxMin"/>
        </c:scaling>
        <c:delete val="0"/>
        <c:axPos val="l"/>
        <c:numFmt formatCode="General" sourceLinked="0"/>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crossAx val="699359312"/>
        <c:crosses val="autoZero"/>
        <c:auto val="1"/>
        <c:lblAlgn val="ctr"/>
        <c:lblOffset val="100"/>
        <c:noMultiLvlLbl val="0"/>
      </c:catAx>
      <c:valAx>
        <c:axId val="699359312"/>
        <c:scaling>
          <c:orientation val="minMax"/>
          <c:min val="0"/>
        </c:scaling>
        <c:delete val="1"/>
        <c:axPos val="t"/>
        <c:numFmt formatCode="0%" sourceLinked="1"/>
        <c:majorTickMark val="out"/>
        <c:minorTickMark val="none"/>
        <c:tickLblPos val="nextTo"/>
        <c:crossAx val="699371464"/>
        <c:crosses val="autoZero"/>
        <c:crossBetween val="between"/>
      </c:valAx>
      <c:spPr>
        <a:noFill/>
        <a:ln w="25400">
          <a:noFill/>
        </a:ln>
        <a:effectLst/>
      </c:spPr>
    </c:plotArea>
    <c:plotVisOnly val="1"/>
    <c:dispBlanksAs val="gap"/>
    <c:showDLblsOverMax val="0"/>
  </c:chart>
  <c:spPr>
    <a:noFill/>
    <a:ln w="9525" cap="flat" cmpd="sng" algn="ctr">
      <a:solidFill>
        <a:srgbClr val="363636"/>
      </a:solidFill>
      <a:round/>
    </a:ln>
    <a:effectLst/>
  </c:spPr>
  <c:txPr>
    <a:bodyPr/>
    <a:lstStyle/>
    <a:p>
      <a:pPr>
        <a:defRPr sz="1000">
          <a:solidFill>
            <a:schemeClr val="tx2">
              <a:lumMod val="75000"/>
            </a:schemeClr>
          </a:solidFill>
          <a:latin typeface="Franklin Gothic Book" panose="020B0503020102020204" pitchFamily="34" charset="0"/>
        </a:defRPr>
      </a:pPr>
      <a:endParaRPr lang="en-US"/>
    </a:p>
  </c:txPr>
  <c:externalData r:id="rId4">
    <c:autoUpdate val="0"/>
  </c:externalData>
  <c:userShapes r:id="rId5"/>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0548265119758029"/>
          <c:y val="2.5060044548399878E-2"/>
          <c:w val="0.47711238352245522"/>
          <c:h val="0.94987991090320023"/>
        </c:manualLayout>
      </c:layout>
      <c:barChart>
        <c:barDir val="bar"/>
        <c:grouping val="clustered"/>
        <c:varyColors val="0"/>
        <c:ser>
          <c:idx val="0"/>
          <c:order val="0"/>
          <c:tx>
            <c:strRef>
              <c:f>Sheet1!$B$1</c:f>
              <c:strCache>
                <c:ptCount val="1"/>
                <c:pt idx="0">
                  <c:v>%</c:v>
                </c:pt>
              </c:strCache>
            </c:strRef>
          </c:tx>
          <c:spPr>
            <a:solidFill>
              <a:srgbClr val="5D4B79"/>
            </a:solidFill>
            <a:ln>
              <a:noFill/>
            </a:ln>
            <a:effectLst/>
          </c:spPr>
          <c:invertIfNegative val="0"/>
          <c:dPt>
            <c:idx val="0"/>
            <c:invertIfNegative val="0"/>
            <c:bubble3D val="0"/>
            <c:spPr>
              <a:solidFill>
                <a:srgbClr val="5D4B79"/>
              </a:solidFill>
              <a:ln>
                <a:noFill/>
              </a:ln>
              <a:effectLst/>
            </c:spPr>
            <c:extLst>
              <c:ext xmlns:c16="http://schemas.microsoft.com/office/drawing/2014/chart" uri="{C3380CC4-5D6E-409C-BE32-E72D297353CC}">
                <c16:uniqueId val="{00000001-20E4-5847-8C29-B2C35DA1F7A8}"/>
              </c:ext>
            </c:extLst>
          </c:dPt>
          <c:dPt>
            <c:idx val="1"/>
            <c:invertIfNegative val="0"/>
            <c:bubble3D val="0"/>
            <c:spPr>
              <a:solidFill>
                <a:srgbClr val="5D4B79"/>
              </a:solidFill>
              <a:ln>
                <a:noFill/>
              </a:ln>
              <a:effectLst/>
            </c:spPr>
            <c:extLst>
              <c:ext xmlns:c16="http://schemas.microsoft.com/office/drawing/2014/chart" uri="{C3380CC4-5D6E-409C-BE32-E72D297353CC}">
                <c16:uniqueId val="{00000003-20E4-5847-8C29-B2C35DA1F7A8}"/>
              </c:ext>
            </c:extLst>
          </c:dPt>
          <c:dPt>
            <c:idx val="2"/>
            <c:invertIfNegative val="0"/>
            <c:bubble3D val="0"/>
            <c:spPr>
              <a:solidFill>
                <a:srgbClr val="5D4B79"/>
              </a:solidFill>
              <a:ln>
                <a:noFill/>
              </a:ln>
              <a:effectLst/>
            </c:spPr>
            <c:extLst>
              <c:ext xmlns:c16="http://schemas.microsoft.com/office/drawing/2014/chart" uri="{C3380CC4-5D6E-409C-BE32-E72D297353CC}">
                <c16:uniqueId val="{00000005-20E4-5847-8C29-B2C35DA1F7A8}"/>
              </c:ext>
            </c:extLst>
          </c:dPt>
          <c:dPt>
            <c:idx val="3"/>
            <c:invertIfNegative val="0"/>
            <c:bubble3D val="0"/>
            <c:spPr>
              <a:solidFill>
                <a:srgbClr val="5D4B79"/>
              </a:solidFill>
              <a:ln>
                <a:noFill/>
              </a:ln>
              <a:effectLst/>
            </c:spPr>
            <c:extLst>
              <c:ext xmlns:c16="http://schemas.microsoft.com/office/drawing/2014/chart" uri="{C3380CC4-5D6E-409C-BE32-E72D297353CC}">
                <c16:uniqueId val="{00000007-20E4-5847-8C29-B2C35DA1F7A8}"/>
              </c:ext>
            </c:extLst>
          </c:dPt>
          <c:dPt>
            <c:idx val="6"/>
            <c:invertIfNegative val="0"/>
            <c:bubble3D val="0"/>
            <c:spPr>
              <a:solidFill>
                <a:srgbClr val="C9C9C9"/>
              </a:solidFill>
              <a:ln>
                <a:noFill/>
              </a:ln>
              <a:effectLst/>
            </c:spPr>
            <c:extLst>
              <c:ext xmlns:c16="http://schemas.microsoft.com/office/drawing/2014/chart" uri="{C3380CC4-5D6E-409C-BE32-E72D297353CC}">
                <c16:uniqueId val="{00000009-20E4-5847-8C29-B2C35DA1F7A8}"/>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Sheet1!$A$2:$A$8</c:f>
              <c:strCache>
                <c:ptCount val="7"/>
                <c:pt idx="0">
                  <c:v>Taken out a payday loan in order to pay a telephone bill</c:v>
                </c:pt>
                <c:pt idx="1">
                  <c:v>Gone into another form of debt (e.g. credit card or bank loan) to pay your mobile bill</c:v>
                </c:pt>
                <c:pt idx="2">
                  <c:v>Paid a telco bill late because you couldn’t afford it at the time</c:v>
                </c:pt>
                <c:pt idx="3">
                  <c:v>Formally requested a pay extension on a telco bill</c:v>
                </c:pt>
                <c:pt idx="4">
                  <c:v>Been contacted by your telco about money you owe them</c:v>
                </c:pt>
                <c:pt idx="5">
                  <c:v>Entered into a financial hardship arrangement</c:v>
                </c:pt>
                <c:pt idx="6">
                  <c:v>None of these</c:v>
                </c:pt>
              </c:strCache>
            </c:strRef>
          </c:cat>
          <c:val>
            <c:numRef>
              <c:f>Sheet1!$B$2:$B$8</c:f>
              <c:numCache>
                <c:formatCode>0%</c:formatCode>
                <c:ptCount val="7"/>
                <c:pt idx="0">
                  <c:v>0.13512722797759999</c:v>
                </c:pt>
                <c:pt idx="1">
                  <c:v>0.1317287136951</c:v>
                </c:pt>
                <c:pt idx="2">
                  <c:v>0.120732200126</c:v>
                </c:pt>
                <c:pt idx="3">
                  <c:v>0.110562190068</c:v>
                </c:pt>
                <c:pt idx="4">
                  <c:v>9.5695008152659994E-2</c:v>
                </c:pt>
                <c:pt idx="5">
                  <c:v>8.9115346744320006E-2</c:v>
                </c:pt>
                <c:pt idx="6">
                  <c:v>0.6</c:v>
                </c:pt>
              </c:numCache>
            </c:numRef>
          </c:val>
          <c:extLst>
            <c:ext xmlns:c16="http://schemas.microsoft.com/office/drawing/2014/chart" uri="{C3380CC4-5D6E-409C-BE32-E72D297353CC}">
              <c16:uniqueId val="{0000000A-20E4-5847-8C29-B2C35DA1F7A8}"/>
            </c:ext>
          </c:extLst>
        </c:ser>
        <c:dLbls>
          <c:dLblPos val="outEnd"/>
          <c:showLegendKey val="0"/>
          <c:showVal val="1"/>
          <c:showCatName val="0"/>
          <c:showSerName val="0"/>
          <c:showPercent val="0"/>
          <c:showBubbleSize val="0"/>
        </c:dLbls>
        <c:gapWidth val="45"/>
        <c:overlap val="-5"/>
        <c:axId val="422178936"/>
        <c:axId val="422180896"/>
      </c:barChart>
      <c:catAx>
        <c:axId val="422178936"/>
        <c:scaling>
          <c:orientation val="maxMin"/>
        </c:scaling>
        <c:delete val="0"/>
        <c:axPos val="l"/>
        <c:numFmt formatCode="General" sourceLinked="0"/>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crossAx val="422180896"/>
        <c:crosses val="autoZero"/>
        <c:auto val="1"/>
        <c:lblAlgn val="ctr"/>
        <c:lblOffset val="100"/>
        <c:noMultiLvlLbl val="0"/>
      </c:catAx>
      <c:valAx>
        <c:axId val="422180896"/>
        <c:scaling>
          <c:orientation val="minMax"/>
          <c:min val="0"/>
        </c:scaling>
        <c:delete val="1"/>
        <c:axPos val="t"/>
        <c:numFmt formatCode="0%" sourceLinked="1"/>
        <c:majorTickMark val="out"/>
        <c:minorTickMark val="none"/>
        <c:tickLblPos val="nextTo"/>
        <c:crossAx val="422178936"/>
        <c:crosses val="autoZero"/>
        <c:crossBetween val="between"/>
      </c:valAx>
      <c:spPr>
        <a:noFill/>
        <a:ln w="25400">
          <a:noFill/>
        </a:ln>
        <a:effectLst/>
      </c:spPr>
    </c:plotArea>
    <c:plotVisOnly val="1"/>
    <c:dispBlanksAs val="gap"/>
    <c:showDLblsOverMax val="0"/>
  </c:chart>
  <c:spPr>
    <a:noFill/>
    <a:ln w="6350" cap="flat" cmpd="sng" algn="ctr">
      <a:solidFill>
        <a:srgbClr val="6C6C6C"/>
      </a:solidFill>
      <a:round/>
    </a:ln>
    <a:effectLst/>
  </c:spPr>
  <c:txPr>
    <a:bodyPr/>
    <a:lstStyle/>
    <a:p>
      <a:pPr>
        <a:defRPr sz="1000">
          <a:solidFill>
            <a:schemeClr val="tx2">
              <a:lumMod val="75000"/>
            </a:schemeClr>
          </a:solidFill>
          <a:latin typeface="Franklin Gothic Book" panose="020B0503020102020204" pitchFamily="34" charset="0"/>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3129423107825806"/>
          <c:y val="1.8027725329173939E-2"/>
          <c:w val="0.65768037923830946"/>
          <c:h val="0.84284192674588143"/>
        </c:manualLayout>
      </c:layout>
      <c:barChart>
        <c:barDir val="bar"/>
        <c:grouping val="percentStacked"/>
        <c:varyColors val="0"/>
        <c:ser>
          <c:idx val="0"/>
          <c:order val="0"/>
          <c:tx>
            <c:strRef>
              <c:f>Sheet1!$B$1</c:f>
              <c:strCache>
                <c:ptCount val="1"/>
                <c:pt idx="0">
                  <c:v>Frequently</c:v>
                </c:pt>
              </c:strCache>
            </c:strRef>
          </c:tx>
          <c:spPr>
            <a:solidFill>
              <a:srgbClr val="5D4B79">
                <a:lumMod val="75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Unexpected international mobile roaming fees</c:v>
                </c:pt>
                <c:pt idx="1">
                  <c:v>Unexpected excess mobile charges (apart from data)</c:v>
                </c:pt>
                <c:pt idx="2">
                  <c:v>Unexpected excess data charges</c:v>
                </c:pt>
              </c:strCache>
            </c:strRef>
          </c:cat>
          <c:val>
            <c:numRef>
              <c:f>Sheet1!$B$2:$B$4</c:f>
              <c:numCache>
                <c:formatCode>0%</c:formatCode>
                <c:ptCount val="3"/>
                <c:pt idx="0">
                  <c:v>8.7886284589810001E-2</c:v>
                </c:pt>
                <c:pt idx="1">
                  <c:v>9.9171006205250004E-2</c:v>
                </c:pt>
                <c:pt idx="2">
                  <c:v>0.1093905100499</c:v>
                </c:pt>
              </c:numCache>
            </c:numRef>
          </c:val>
          <c:extLst>
            <c:ext xmlns:c16="http://schemas.microsoft.com/office/drawing/2014/chart" uri="{C3380CC4-5D6E-409C-BE32-E72D297353CC}">
              <c16:uniqueId val="{00000000-5B6D-4DC0-B642-4EBA294B662A}"/>
            </c:ext>
          </c:extLst>
        </c:ser>
        <c:ser>
          <c:idx val="1"/>
          <c:order val="1"/>
          <c:tx>
            <c:strRef>
              <c:f>Sheet1!$C$1</c:f>
              <c:strCache>
                <c:ptCount val="1"/>
                <c:pt idx="0">
                  <c:v>Occasionally</c:v>
                </c:pt>
              </c:strCache>
            </c:strRef>
          </c:tx>
          <c:spPr>
            <a:solidFill>
              <a:srgbClr val="5D4B7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Unexpected international mobile roaming fees</c:v>
                </c:pt>
                <c:pt idx="1">
                  <c:v>Unexpected excess mobile charges (apart from data)</c:v>
                </c:pt>
                <c:pt idx="2">
                  <c:v>Unexpected excess data charges</c:v>
                </c:pt>
              </c:strCache>
            </c:strRef>
          </c:cat>
          <c:val>
            <c:numRef>
              <c:f>Sheet1!$C$2:$C$4</c:f>
              <c:numCache>
                <c:formatCode>0%</c:formatCode>
                <c:ptCount val="3"/>
                <c:pt idx="0">
                  <c:v>0.15406977310639999</c:v>
                </c:pt>
                <c:pt idx="1">
                  <c:v>0.1209929831783</c:v>
                </c:pt>
                <c:pt idx="2">
                  <c:v>0.13746842763450001</c:v>
                </c:pt>
              </c:numCache>
            </c:numRef>
          </c:val>
          <c:extLst>
            <c:ext xmlns:c16="http://schemas.microsoft.com/office/drawing/2014/chart" uri="{C3380CC4-5D6E-409C-BE32-E72D297353CC}">
              <c16:uniqueId val="{00000001-5B6D-4DC0-B642-4EBA294B662A}"/>
            </c:ext>
          </c:extLst>
        </c:ser>
        <c:ser>
          <c:idx val="2"/>
          <c:order val="2"/>
          <c:tx>
            <c:strRef>
              <c:f>Sheet1!$D$1</c:f>
              <c:strCache>
                <c:ptCount val="1"/>
                <c:pt idx="0">
                  <c:v>Rarely</c:v>
                </c:pt>
              </c:strCache>
            </c:strRef>
          </c:tx>
          <c:spPr>
            <a:solidFill>
              <a:srgbClr val="5D4B79">
                <a:lumMod val="60000"/>
                <a:lumOff val="40000"/>
              </a:srgbClr>
            </a:solidFill>
            <a:ln>
              <a:noFill/>
            </a:ln>
            <a:effectLst/>
          </c:spPr>
          <c:invertIfNegative val="0"/>
          <c:dPt>
            <c:idx val="0"/>
            <c:invertIfNegative val="0"/>
            <c:bubble3D val="0"/>
            <c:spPr>
              <a:solidFill>
                <a:srgbClr val="5D4B79">
                  <a:lumMod val="20000"/>
                  <a:lumOff val="80000"/>
                </a:srgbClr>
              </a:solidFill>
              <a:ln>
                <a:noFill/>
              </a:ln>
              <a:effectLst/>
            </c:spPr>
            <c:extLst>
              <c:ext xmlns:c16="http://schemas.microsoft.com/office/drawing/2014/chart" uri="{C3380CC4-5D6E-409C-BE32-E72D297353CC}">
                <c16:uniqueId val="{00000001-F2EA-4901-9DF5-C94EB49E4FD4}"/>
              </c:ext>
            </c:extLst>
          </c:dPt>
          <c:dPt>
            <c:idx val="1"/>
            <c:invertIfNegative val="0"/>
            <c:bubble3D val="0"/>
            <c:spPr>
              <a:solidFill>
                <a:srgbClr val="5D4B79">
                  <a:lumMod val="20000"/>
                  <a:lumOff val="80000"/>
                </a:srgbClr>
              </a:solidFill>
              <a:ln>
                <a:noFill/>
              </a:ln>
              <a:effectLst/>
            </c:spPr>
            <c:extLst>
              <c:ext xmlns:c16="http://schemas.microsoft.com/office/drawing/2014/chart" uri="{C3380CC4-5D6E-409C-BE32-E72D297353CC}">
                <c16:uniqueId val="{00000003-F2EA-4901-9DF5-C94EB49E4FD4}"/>
              </c:ext>
            </c:extLst>
          </c:dPt>
          <c:dPt>
            <c:idx val="2"/>
            <c:invertIfNegative val="0"/>
            <c:bubble3D val="0"/>
            <c:spPr>
              <a:solidFill>
                <a:srgbClr val="5D4B79">
                  <a:lumMod val="20000"/>
                  <a:lumOff val="80000"/>
                </a:srgbClr>
              </a:solidFill>
              <a:ln>
                <a:noFill/>
              </a:ln>
              <a:effectLst/>
            </c:spPr>
            <c:extLst>
              <c:ext xmlns:c16="http://schemas.microsoft.com/office/drawing/2014/chart" uri="{C3380CC4-5D6E-409C-BE32-E72D297353CC}">
                <c16:uniqueId val="{00000005-F2EA-4901-9DF5-C94EB49E4FD4}"/>
              </c:ext>
            </c:extLst>
          </c:dPt>
          <c:dLbls>
            <c:spPr>
              <a:noFill/>
              <a:ln>
                <a:noFill/>
              </a:ln>
              <a:effectLst/>
            </c:spPr>
            <c:txPr>
              <a:bodyPr rot="0" spcFirstLastPara="1" vertOverflow="ellipsis" vert="horz" wrap="square" lIns="38100" tIns="19050" rIns="38100" bIns="19050" anchor="ctr" anchorCtr="1">
                <a:spAutoFit/>
              </a:bodyPr>
              <a:lstStyle/>
              <a:p>
                <a:pPr>
                  <a:defRPr lang="en-AU" sz="1000" b="0" i="0" u="none" strike="noStrike" kern="1200" baseline="0">
                    <a:solidFill>
                      <a:schemeClr val="tx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Unexpected international mobile roaming fees</c:v>
                </c:pt>
                <c:pt idx="1">
                  <c:v>Unexpected excess mobile charges (apart from data)</c:v>
                </c:pt>
                <c:pt idx="2">
                  <c:v>Unexpected excess data charges</c:v>
                </c:pt>
              </c:strCache>
            </c:strRef>
          </c:cat>
          <c:val>
            <c:numRef>
              <c:f>Sheet1!$D$2:$D$4</c:f>
              <c:numCache>
                <c:formatCode>0%</c:formatCode>
                <c:ptCount val="3"/>
                <c:pt idx="0">
                  <c:v>0.22996082938679999</c:v>
                </c:pt>
                <c:pt idx="1">
                  <c:v>0.29899757656769999</c:v>
                </c:pt>
                <c:pt idx="2">
                  <c:v>0.2833208389006</c:v>
                </c:pt>
              </c:numCache>
            </c:numRef>
          </c:val>
          <c:extLst>
            <c:ext xmlns:c16="http://schemas.microsoft.com/office/drawing/2014/chart" uri="{C3380CC4-5D6E-409C-BE32-E72D297353CC}">
              <c16:uniqueId val="{00000002-5B6D-4DC0-B642-4EBA294B662A}"/>
            </c:ext>
          </c:extLst>
        </c:ser>
        <c:ser>
          <c:idx val="3"/>
          <c:order val="3"/>
          <c:tx>
            <c:strRef>
              <c:f>Sheet1!$E$1</c:f>
              <c:strCache>
                <c:ptCount val="1"/>
                <c:pt idx="0">
                  <c:v>Never</c:v>
                </c:pt>
              </c:strCache>
            </c:strRef>
          </c:tx>
          <c:spPr>
            <a:solidFill>
              <a:srgbClr val="1D93B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Unexpected international mobile roaming fees</c:v>
                </c:pt>
                <c:pt idx="1">
                  <c:v>Unexpected excess mobile charges (apart from data)</c:v>
                </c:pt>
                <c:pt idx="2">
                  <c:v>Unexpected excess data charges</c:v>
                </c:pt>
              </c:strCache>
            </c:strRef>
          </c:cat>
          <c:val>
            <c:numRef>
              <c:f>Sheet1!$E$2:$E$4</c:f>
              <c:numCache>
                <c:formatCode>0%</c:formatCode>
                <c:ptCount val="3"/>
                <c:pt idx="0">
                  <c:v>0.43828034387420001</c:v>
                </c:pt>
                <c:pt idx="1">
                  <c:v>0.39266406507099999</c:v>
                </c:pt>
                <c:pt idx="2">
                  <c:v>0.3882324099285</c:v>
                </c:pt>
              </c:numCache>
            </c:numRef>
          </c:val>
          <c:extLst>
            <c:ext xmlns:c16="http://schemas.microsoft.com/office/drawing/2014/chart" uri="{C3380CC4-5D6E-409C-BE32-E72D297353CC}">
              <c16:uniqueId val="{00000003-5B6D-4DC0-B642-4EBA294B662A}"/>
            </c:ext>
          </c:extLst>
        </c:ser>
        <c:ser>
          <c:idx val="4"/>
          <c:order val="4"/>
          <c:tx>
            <c:strRef>
              <c:f>Sheet1!$F$1</c:f>
              <c:strCache>
                <c:ptCount val="1"/>
                <c:pt idx="0">
                  <c:v>Don’t know/Not applicable</c:v>
                </c:pt>
              </c:strCache>
            </c:strRef>
          </c:tx>
          <c:spPr>
            <a:solidFill>
              <a:srgbClr val="C9C9C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Unexpected international mobile roaming fees</c:v>
                </c:pt>
                <c:pt idx="1">
                  <c:v>Unexpected excess mobile charges (apart from data)</c:v>
                </c:pt>
                <c:pt idx="2">
                  <c:v>Unexpected excess data charges</c:v>
                </c:pt>
              </c:strCache>
            </c:strRef>
          </c:cat>
          <c:val>
            <c:numRef>
              <c:f>Sheet1!$F$2:$F$4</c:f>
              <c:numCache>
                <c:formatCode>0%</c:formatCode>
                <c:ptCount val="3"/>
                <c:pt idx="0">
                  <c:v>8.9802769042809996E-2</c:v>
                </c:pt>
                <c:pt idx="1">
                  <c:v>8.8174368977860004E-2</c:v>
                </c:pt>
                <c:pt idx="2">
                  <c:v>8.158781348652E-2</c:v>
                </c:pt>
              </c:numCache>
            </c:numRef>
          </c:val>
          <c:extLst>
            <c:ext xmlns:c16="http://schemas.microsoft.com/office/drawing/2014/chart" uri="{C3380CC4-5D6E-409C-BE32-E72D297353CC}">
              <c16:uniqueId val="{00000004-5B6D-4DC0-B642-4EBA294B662A}"/>
            </c:ext>
          </c:extLst>
        </c:ser>
        <c:dLbls>
          <c:dLblPos val="ctr"/>
          <c:showLegendKey val="0"/>
          <c:showVal val="1"/>
          <c:showCatName val="0"/>
          <c:showSerName val="0"/>
          <c:showPercent val="0"/>
          <c:showBubbleSize val="0"/>
        </c:dLbls>
        <c:gapWidth val="75"/>
        <c:overlap val="100"/>
        <c:axId val="423024616"/>
        <c:axId val="423028536"/>
      </c:barChart>
      <c:catAx>
        <c:axId val="42302461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crossAx val="423028536"/>
        <c:crosses val="autoZero"/>
        <c:auto val="1"/>
        <c:lblAlgn val="ctr"/>
        <c:lblOffset val="0"/>
        <c:noMultiLvlLbl val="0"/>
      </c:catAx>
      <c:valAx>
        <c:axId val="423028536"/>
        <c:scaling>
          <c:orientation val="minMax"/>
        </c:scaling>
        <c:delete val="1"/>
        <c:axPos val="b"/>
        <c:numFmt formatCode="0%" sourceLinked="1"/>
        <c:majorTickMark val="out"/>
        <c:minorTickMark val="none"/>
        <c:tickLblPos val="nextTo"/>
        <c:crossAx val="423024616"/>
        <c:crosses val="autoZero"/>
        <c:crossBetween val="between"/>
        <c:majorUnit val="0.2"/>
      </c:valAx>
      <c:spPr>
        <a:noFill/>
        <a:ln>
          <a:noFill/>
        </a:ln>
        <a:effectLst/>
      </c:spPr>
    </c:plotArea>
    <c:legend>
      <c:legendPos val="r"/>
      <c:legendEntry>
        <c:idx val="0"/>
        <c:txPr>
          <a:bodyPr rot="0" spcFirstLastPara="1" vertOverflow="ellipsis" vert="horz" wrap="square" anchor="ctr" anchorCtr="1"/>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Entry>
      <c:legendEntry>
        <c:idx val="1"/>
        <c:txPr>
          <a:bodyPr rot="0" spcFirstLastPara="1" vertOverflow="ellipsis" vert="horz" wrap="square" anchor="ctr" anchorCtr="1"/>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Entry>
      <c:legendEntry>
        <c:idx val="2"/>
        <c:txPr>
          <a:bodyPr rot="0" spcFirstLastPara="1" vertOverflow="ellipsis" vert="horz" wrap="square" anchor="ctr" anchorCtr="1"/>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Entry>
      <c:layout>
        <c:manualLayout>
          <c:xMode val="edge"/>
          <c:yMode val="edge"/>
          <c:x val="0.14260163730911804"/>
          <c:y val="0.89311920239770903"/>
          <c:w val="0.83857351759601462"/>
          <c:h val="6.2251874856398035E-2"/>
        </c:manualLayout>
      </c:layout>
      <c:overlay val="0"/>
      <c:spPr>
        <a:noFill/>
        <a:ln>
          <a:noFill/>
        </a:ln>
        <a:effectLst/>
      </c:spPr>
      <c:txPr>
        <a:bodyPr rot="0" spcFirstLastPara="1" vertOverflow="ellipsis" vert="horz" wrap="square" anchor="ctr" anchorCtr="1"/>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
    <c:plotVisOnly val="1"/>
    <c:dispBlanksAs val="gap"/>
    <c:showDLblsOverMax val="0"/>
  </c:chart>
  <c:spPr>
    <a:noFill/>
    <a:ln w="6350" cap="flat" cmpd="sng" algn="ctr">
      <a:solidFill>
        <a:srgbClr val="6C6C6C"/>
      </a:solidFill>
      <a:round/>
    </a:ln>
    <a:effectLst/>
  </c:spPr>
  <c:txPr>
    <a:bodyPr/>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3129423107825806"/>
          <c:y val="1.8027725329173939E-2"/>
          <c:w val="0.65768037923830946"/>
          <c:h val="0.89777456423948931"/>
        </c:manualLayout>
      </c:layout>
      <c:barChart>
        <c:barDir val="bar"/>
        <c:grouping val="percentStacked"/>
        <c:varyColors val="0"/>
        <c:ser>
          <c:idx val="0"/>
          <c:order val="0"/>
          <c:tx>
            <c:strRef>
              <c:f>Sheet1!$B$1</c:f>
              <c:strCache>
                <c:ptCount val="1"/>
                <c:pt idx="0">
                  <c:v>Frequently</c:v>
                </c:pt>
              </c:strCache>
            </c:strRef>
          </c:tx>
          <c:spPr>
            <a:solidFill>
              <a:srgbClr val="5D4B79">
                <a:lumMod val="75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Drop outs on mobile voice calls</c:v>
                </c:pt>
                <c:pt idx="1">
                  <c:v>Poor mobile coverage</c:v>
                </c:pt>
                <c:pt idx="2">
                  <c:v>Slow speeds with mobile internet</c:v>
                </c:pt>
                <c:pt idx="3">
                  <c:v>Drop out on home internet reliability</c:v>
                </c:pt>
                <c:pt idx="4">
                  <c:v>Slow speeds with home internet</c:v>
                </c:pt>
              </c:strCache>
            </c:strRef>
          </c:cat>
          <c:val>
            <c:numRef>
              <c:f>Sheet1!$B$2:$B$6</c:f>
              <c:numCache>
                <c:formatCode>0%</c:formatCode>
                <c:ptCount val="5"/>
                <c:pt idx="0">
                  <c:v>0.14366661497220001</c:v>
                </c:pt>
                <c:pt idx="1">
                  <c:v>0.14937470381080001</c:v>
                </c:pt>
                <c:pt idx="2">
                  <c:v>0.18907984544359999</c:v>
                </c:pt>
                <c:pt idx="3">
                  <c:v>0.16</c:v>
                </c:pt>
                <c:pt idx="4">
                  <c:v>0.24</c:v>
                </c:pt>
              </c:numCache>
            </c:numRef>
          </c:val>
          <c:extLst>
            <c:ext xmlns:c16="http://schemas.microsoft.com/office/drawing/2014/chart" uri="{C3380CC4-5D6E-409C-BE32-E72D297353CC}">
              <c16:uniqueId val="{00000000-D310-4386-8E72-F4F7979011B6}"/>
            </c:ext>
          </c:extLst>
        </c:ser>
        <c:ser>
          <c:idx val="1"/>
          <c:order val="1"/>
          <c:tx>
            <c:strRef>
              <c:f>Sheet1!$C$1</c:f>
              <c:strCache>
                <c:ptCount val="1"/>
                <c:pt idx="0">
                  <c:v>Occasionally</c:v>
                </c:pt>
              </c:strCache>
            </c:strRef>
          </c:tx>
          <c:spPr>
            <a:solidFill>
              <a:srgbClr val="5D4B79"/>
            </a:solidFill>
            <a:ln>
              <a:noFill/>
            </a:ln>
            <a:effectLst/>
          </c:spPr>
          <c:invertIfNegative val="0"/>
          <c:dPt>
            <c:idx val="0"/>
            <c:invertIfNegative val="0"/>
            <c:bubble3D val="0"/>
            <c:spPr>
              <a:solidFill>
                <a:srgbClr val="5D4B79"/>
              </a:solidFill>
              <a:ln>
                <a:noFill/>
              </a:ln>
              <a:effectLst/>
            </c:spPr>
            <c:extLst>
              <c:ext xmlns:c16="http://schemas.microsoft.com/office/drawing/2014/chart" uri="{C3380CC4-5D6E-409C-BE32-E72D297353CC}">
                <c16:uniqueId val="{00000002-D310-4386-8E72-F4F7979011B6}"/>
              </c:ext>
            </c:extLst>
          </c:dPt>
          <c:dPt>
            <c:idx val="1"/>
            <c:invertIfNegative val="0"/>
            <c:bubble3D val="0"/>
            <c:spPr>
              <a:solidFill>
                <a:srgbClr val="5D4B79"/>
              </a:solidFill>
              <a:ln>
                <a:noFill/>
              </a:ln>
              <a:effectLst/>
            </c:spPr>
            <c:extLst>
              <c:ext xmlns:c16="http://schemas.microsoft.com/office/drawing/2014/chart" uri="{C3380CC4-5D6E-409C-BE32-E72D297353CC}">
                <c16:uniqueId val="{00000004-D310-4386-8E72-F4F7979011B6}"/>
              </c:ext>
            </c:extLst>
          </c:dPt>
          <c:dPt>
            <c:idx val="2"/>
            <c:invertIfNegative val="0"/>
            <c:bubble3D val="0"/>
            <c:spPr>
              <a:solidFill>
                <a:srgbClr val="5D4B79"/>
              </a:solidFill>
              <a:ln>
                <a:noFill/>
              </a:ln>
              <a:effectLst/>
            </c:spPr>
            <c:extLst>
              <c:ext xmlns:c16="http://schemas.microsoft.com/office/drawing/2014/chart" uri="{C3380CC4-5D6E-409C-BE32-E72D297353CC}">
                <c16:uniqueId val="{00000006-D310-4386-8E72-F4F7979011B6}"/>
              </c:ext>
            </c:extLst>
          </c:dPt>
          <c:dLbls>
            <c:spPr>
              <a:noFill/>
              <a:ln>
                <a:noFill/>
              </a:ln>
              <a:effectLst/>
            </c:spPr>
            <c:txPr>
              <a:bodyPr rot="0" spcFirstLastPara="1" vertOverflow="ellipsis" vert="horz" wrap="square" lIns="38100" tIns="19050" rIns="38100" bIns="19050" anchor="ctr" anchorCtr="1">
                <a:spAutoFit/>
              </a:bodyPr>
              <a:lstStyle/>
              <a:p>
                <a:pP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Drop outs on mobile voice calls</c:v>
                </c:pt>
                <c:pt idx="1">
                  <c:v>Poor mobile coverage</c:v>
                </c:pt>
                <c:pt idx="2">
                  <c:v>Slow speeds with mobile internet</c:v>
                </c:pt>
                <c:pt idx="3">
                  <c:v>Drop out on home internet reliability</c:v>
                </c:pt>
                <c:pt idx="4">
                  <c:v>Slow speeds with home internet</c:v>
                </c:pt>
              </c:strCache>
            </c:strRef>
          </c:cat>
          <c:val>
            <c:numRef>
              <c:f>Sheet1!$C$2:$C$6</c:f>
              <c:numCache>
                <c:formatCode>0%</c:formatCode>
                <c:ptCount val="5"/>
                <c:pt idx="0">
                  <c:v>0.18397042977700001</c:v>
                </c:pt>
                <c:pt idx="1">
                  <c:v>0.27146056528969997</c:v>
                </c:pt>
                <c:pt idx="2">
                  <c:v>0.33126794663769998</c:v>
                </c:pt>
                <c:pt idx="3">
                  <c:v>0.3</c:v>
                </c:pt>
                <c:pt idx="4">
                  <c:v>0.32</c:v>
                </c:pt>
              </c:numCache>
            </c:numRef>
          </c:val>
          <c:extLst>
            <c:ext xmlns:c16="http://schemas.microsoft.com/office/drawing/2014/chart" uri="{C3380CC4-5D6E-409C-BE32-E72D297353CC}">
              <c16:uniqueId val="{00000007-D310-4386-8E72-F4F7979011B6}"/>
            </c:ext>
          </c:extLst>
        </c:ser>
        <c:ser>
          <c:idx val="2"/>
          <c:order val="2"/>
          <c:tx>
            <c:strRef>
              <c:f>Sheet1!$D$1</c:f>
              <c:strCache>
                <c:ptCount val="1"/>
                <c:pt idx="0">
                  <c:v>Rarely</c:v>
                </c:pt>
              </c:strCache>
            </c:strRef>
          </c:tx>
          <c:spPr>
            <a:solidFill>
              <a:srgbClr val="5D4B79">
                <a:lumMod val="20000"/>
                <a:lumOff val="8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AU" sz="1000" b="0" i="0" u="none" strike="noStrike" kern="1200" baseline="0">
                    <a:solidFill>
                      <a:schemeClr val="tx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Drop outs on mobile voice calls</c:v>
                </c:pt>
                <c:pt idx="1">
                  <c:v>Poor mobile coverage</c:v>
                </c:pt>
                <c:pt idx="2">
                  <c:v>Slow speeds with mobile internet</c:v>
                </c:pt>
                <c:pt idx="3">
                  <c:v>Drop out on home internet reliability</c:v>
                </c:pt>
                <c:pt idx="4">
                  <c:v>Slow speeds with home internet</c:v>
                </c:pt>
              </c:strCache>
            </c:strRef>
          </c:cat>
          <c:val>
            <c:numRef>
              <c:f>Sheet1!$D$2:$D$6</c:f>
              <c:numCache>
                <c:formatCode>0%</c:formatCode>
                <c:ptCount val="5"/>
                <c:pt idx="0">
                  <c:v>0.33976434159840002</c:v>
                </c:pt>
                <c:pt idx="1">
                  <c:v>0.35465119591549998</c:v>
                </c:pt>
                <c:pt idx="2">
                  <c:v>0.30131263121570001</c:v>
                </c:pt>
                <c:pt idx="3">
                  <c:v>0.32</c:v>
                </c:pt>
                <c:pt idx="4">
                  <c:v>0.28000000000000003</c:v>
                </c:pt>
              </c:numCache>
            </c:numRef>
          </c:val>
          <c:extLst>
            <c:ext xmlns:c16="http://schemas.microsoft.com/office/drawing/2014/chart" uri="{C3380CC4-5D6E-409C-BE32-E72D297353CC}">
              <c16:uniqueId val="{00000008-D310-4386-8E72-F4F7979011B6}"/>
            </c:ext>
          </c:extLst>
        </c:ser>
        <c:ser>
          <c:idx val="3"/>
          <c:order val="3"/>
          <c:tx>
            <c:strRef>
              <c:f>Sheet1!$E$1</c:f>
              <c:strCache>
                <c:ptCount val="1"/>
                <c:pt idx="0">
                  <c:v>Never</c:v>
                </c:pt>
              </c:strCache>
            </c:strRef>
          </c:tx>
          <c:spPr>
            <a:solidFill>
              <a:srgbClr val="1D93B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Drop outs on mobile voice calls</c:v>
                </c:pt>
                <c:pt idx="1">
                  <c:v>Poor mobile coverage</c:v>
                </c:pt>
                <c:pt idx="2">
                  <c:v>Slow speeds with mobile internet</c:v>
                </c:pt>
                <c:pt idx="3">
                  <c:v>Drop out on home internet reliability</c:v>
                </c:pt>
                <c:pt idx="4">
                  <c:v>Slow speeds with home internet</c:v>
                </c:pt>
              </c:strCache>
            </c:strRef>
          </c:cat>
          <c:val>
            <c:numRef>
              <c:f>Sheet1!$E$2:$E$6</c:f>
              <c:numCache>
                <c:formatCode>0%</c:formatCode>
                <c:ptCount val="5"/>
                <c:pt idx="0">
                  <c:v>0.26825211531859999</c:v>
                </c:pt>
                <c:pt idx="1">
                  <c:v>0.17271670424009999</c:v>
                </c:pt>
                <c:pt idx="2">
                  <c:v>0.13146843753429999</c:v>
                </c:pt>
                <c:pt idx="3">
                  <c:v>0.16</c:v>
                </c:pt>
                <c:pt idx="4">
                  <c:v>0.11</c:v>
                </c:pt>
              </c:numCache>
            </c:numRef>
          </c:val>
          <c:extLst>
            <c:ext xmlns:c16="http://schemas.microsoft.com/office/drawing/2014/chart" uri="{C3380CC4-5D6E-409C-BE32-E72D297353CC}">
              <c16:uniqueId val="{00000009-D310-4386-8E72-F4F7979011B6}"/>
            </c:ext>
          </c:extLst>
        </c:ser>
        <c:ser>
          <c:idx val="4"/>
          <c:order val="4"/>
          <c:tx>
            <c:strRef>
              <c:f>Sheet1!$F$1</c:f>
              <c:strCache>
                <c:ptCount val="1"/>
                <c:pt idx="0">
                  <c:v>Don’t know/Not applicable</c:v>
                </c:pt>
              </c:strCache>
            </c:strRef>
          </c:tx>
          <c:spPr>
            <a:solidFill>
              <a:srgbClr val="6C6C6C">
                <a:lumMod val="40000"/>
                <a:lumOff val="6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Drop outs on mobile voice calls</c:v>
                </c:pt>
                <c:pt idx="1">
                  <c:v>Poor mobile coverage</c:v>
                </c:pt>
                <c:pt idx="2">
                  <c:v>Slow speeds with mobile internet</c:v>
                </c:pt>
                <c:pt idx="3">
                  <c:v>Drop out on home internet reliability</c:v>
                </c:pt>
                <c:pt idx="4">
                  <c:v>Slow speeds with home internet</c:v>
                </c:pt>
              </c:strCache>
            </c:strRef>
          </c:cat>
          <c:val>
            <c:numRef>
              <c:f>Sheet1!$F$2:$F$6</c:f>
              <c:numCache>
                <c:formatCode>0%</c:formatCode>
                <c:ptCount val="5"/>
                <c:pt idx="0">
                  <c:v>6.4346498333920005E-2</c:v>
                </c:pt>
                <c:pt idx="1">
                  <c:v>5.179683074383E-2</c:v>
                </c:pt>
                <c:pt idx="2">
                  <c:v>4.6871139168730001E-2</c:v>
                </c:pt>
                <c:pt idx="3">
                  <c:v>0.06</c:v>
                </c:pt>
                <c:pt idx="4">
                  <c:v>0.05</c:v>
                </c:pt>
              </c:numCache>
            </c:numRef>
          </c:val>
          <c:extLst>
            <c:ext xmlns:c16="http://schemas.microsoft.com/office/drawing/2014/chart" uri="{C3380CC4-5D6E-409C-BE32-E72D297353CC}">
              <c16:uniqueId val="{0000000A-D310-4386-8E72-F4F7979011B6}"/>
            </c:ext>
          </c:extLst>
        </c:ser>
        <c:dLbls>
          <c:dLblPos val="ctr"/>
          <c:showLegendKey val="0"/>
          <c:showVal val="1"/>
          <c:showCatName val="0"/>
          <c:showSerName val="0"/>
          <c:showPercent val="0"/>
          <c:showBubbleSize val="0"/>
        </c:dLbls>
        <c:gapWidth val="75"/>
        <c:overlap val="100"/>
        <c:axId val="423025400"/>
        <c:axId val="423026576"/>
      </c:barChart>
      <c:catAx>
        <c:axId val="42302540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crossAx val="423026576"/>
        <c:crosses val="autoZero"/>
        <c:auto val="1"/>
        <c:lblAlgn val="ctr"/>
        <c:lblOffset val="0"/>
        <c:noMultiLvlLbl val="0"/>
      </c:catAx>
      <c:valAx>
        <c:axId val="423026576"/>
        <c:scaling>
          <c:orientation val="minMax"/>
        </c:scaling>
        <c:delete val="1"/>
        <c:axPos val="b"/>
        <c:numFmt formatCode="0%" sourceLinked="1"/>
        <c:majorTickMark val="out"/>
        <c:minorTickMark val="none"/>
        <c:tickLblPos val="nextTo"/>
        <c:crossAx val="423025400"/>
        <c:crosses val="autoZero"/>
        <c:crossBetween val="between"/>
        <c:majorUnit val="0.2"/>
      </c:valAx>
      <c:spPr>
        <a:noFill/>
        <a:ln>
          <a:noFill/>
        </a:ln>
        <a:effectLst/>
      </c:spPr>
    </c:plotArea>
    <c:legend>
      <c:legendPos val="r"/>
      <c:legendEntry>
        <c:idx val="0"/>
        <c:txPr>
          <a:bodyPr rot="0" spcFirstLastPara="1" vertOverflow="ellipsis" vert="horz" wrap="square" anchor="ctr" anchorCtr="1"/>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Entry>
      <c:legendEntry>
        <c:idx val="1"/>
        <c:txPr>
          <a:bodyPr rot="0" spcFirstLastPara="1" vertOverflow="ellipsis" vert="horz" wrap="square" anchor="ctr" anchorCtr="1"/>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Entry>
      <c:legendEntry>
        <c:idx val="2"/>
        <c:txPr>
          <a:bodyPr rot="0" spcFirstLastPara="1" vertOverflow="ellipsis" vert="horz" wrap="square" anchor="ctr" anchorCtr="1"/>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Entry>
      <c:layout>
        <c:manualLayout>
          <c:xMode val="edge"/>
          <c:yMode val="edge"/>
          <c:x val="0.10952556233668144"/>
          <c:y val="0.9141573533147066"/>
          <c:w val="0.83857351759601462"/>
          <c:h val="6.2251874856398035E-2"/>
        </c:manualLayout>
      </c:layout>
      <c:overlay val="0"/>
      <c:spPr>
        <a:noFill/>
        <a:ln>
          <a:noFill/>
        </a:ln>
        <a:effectLst/>
      </c:spPr>
      <c:txPr>
        <a:bodyPr rot="0" spcFirstLastPara="1" vertOverflow="ellipsis" vert="horz" wrap="square" anchor="ctr" anchorCtr="1"/>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
    <c:plotVisOnly val="1"/>
    <c:dispBlanksAs val="gap"/>
    <c:showDLblsOverMax val="0"/>
  </c:chart>
  <c:spPr>
    <a:noFill/>
    <a:ln w="9525" cap="flat" cmpd="sng" algn="ctr">
      <a:solidFill>
        <a:srgbClr val="363636"/>
      </a:solidFill>
      <a:round/>
    </a:ln>
    <a:effectLst/>
  </c:spPr>
  <c:txPr>
    <a:bodyPr/>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6904801059159636"/>
          <c:y val="2.5060044548399878E-2"/>
          <c:w val="0.46397435897435896"/>
          <c:h val="0.72733860528740457"/>
        </c:manualLayout>
      </c:layout>
      <c:barChart>
        <c:barDir val="bar"/>
        <c:grouping val="clustered"/>
        <c:varyColors val="0"/>
        <c:ser>
          <c:idx val="0"/>
          <c:order val="0"/>
          <c:tx>
            <c:strRef>
              <c:f>Sheet1!$B$1</c:f>
              <c:strCache>
                <c:ptCount val="1"/>
                <c:pt idx="0">
                  <c:v>Experienced at least one payment difficulty</c:v>
                </c:pt>
              </c:strCache>
            </c:strRef>
          </c:tx>
          <c:spPr>
            <a:solidFill>
              <a:srgbClr val="5D4B79"/>
            </a:solidFill>
            <a:ln>
              <a:noFill/>
            </a:ln>
            <a:effectLst/>
          </c:spPr>
          <c:invertIfNegative val="0"/>
          <c:dPt>
            <c:idx val="0"/>
            <c:invertIfNegative val="0"/>
            <c:bubble3D val="0"/>
            <c:spPr>
              <a:solidFill>
                <a:srgbClr val="5D4B79"/>
              </a:solidFill>
              <a:ln>
                <a:noFill/>
              </a:ln>
              <a:effectLst/>
            </c:spPr>
            <c:extLst>
              <c:ext xmlns:c16="http://schemas.microsoft.com/office/drawing/2014/chart" uri="{C3380CC4-5D6E-409C-BE32-E72D297353CC}">
                <c16:uniqueId val="{00000001-DA50-4458-B88A-1BA49E4A3E10}"/>
              </c:ext>
            </c:extLst>
          </c:dPt>
          <c:dPt>
            <c:idx val="1"/>
            <c:invertIfNegative val="0"/>
            <c:bubble3D val="0"/>
            <c:spPr>
              <a:solidFill>
                <a:srgbClr val="5D4B79"/>
              </a:solidFill>
              <a:ln>
                <a:noFill/>
              </a:ln>
              <a:effectLst/>
            </c:spPr>
            <c:extLst>
              <c:ext xmlns:c16="http://schemas.microsoft.com/office/drawing/2014/chart" uri="{C3380CC4-5D6E-409C-BE32-E72D297353CC}">
                <c16:uniqueId val="{00000003-DA50-4458-B88A-1BA49E4A3E10}"/>
              </c:ext>
            </c:extLst>
          </c:dPt>
          <c:dPt>
            <c:idx val="2"/>
            <c:invertIfNegative val="0"/>
            <c:bubble3D val="0"/>
            <c:spPr>
              <a:solidFill>
                <a:srgbClr val="5D4B79"/>
              </a:solidFill>
              <a:ln>
                <a:noFill/>
              </a:ln>
              <a:effectLst/>
            </c:spPr>
            <c:extLst>
              <c:ext xmlns:c16="http://schemas.microsoft.com/office/drawing/2014/chart" uri="{C3380CC4-5D6E-409C-BE32-E72D297353CC}">
                <c16:uniqueId val="{00000005-DA50-4458-B88A-1BA49E4A3E10}"/>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Poor mobile coverage</c:v>
                </c:pt>
                <c:pt idx="1">
                  <c:v>Slow speeds with mobile internet</c:v>
                </c:pt>
                <c:pt idx="2">
                  <c:v>Drop outs on mobile voice calls</c:v>
                </c:pt>
              </c:strCache>
            </c:strRef>
          </c:cat>
          <c:val>
            <c:numRef>
              <c:f>Sheet1!$B$2:$B$4</c:f>
              <c:numCache>
                <c:formatCode>0%</c:formatCode>
                <c:ptCount val="3"/>
                <c:pt idx="0">
                  <c:v>0.34054374824849998</c:v>
                </c:pt>
                <c:pt idx="1">
                  <c:v>0.27240144576539999</c:v>
                </c:pt>
                <c:pt idx="2">
                  <c:v>0.30267824355930001</c:v>
                </c:pt>
              </c:numCache>
            </c:numRef>
          </c:val>
          <c:extLst>
            <c:ext xmlns:c16="http://schemas.microsoft.com/office/drawing/2014/chart" uri="{C3380CC4-5D6E-409C-BE32-E72D297353CC}">
              <c16:uniqueId val="{00000006-DA50-4458-B88A-1BA49E4A3E10}"/>
            </c:ext>
          </c:extLst>
        </c:ser>
        <c:ser>
          <c:idx val="1"/>
          <c:order val="1"/>
          <c:tx>
            <c:strRef>
              <c:f>Sheet1!$C$1</c:f>
              <c:strCache>
                <c:ptCount val="1"/>
                <c:pt idx="0">
                  <c:v>No Difficulties</c:v>
                </c:pt>
              </c:strCache>
            </c:strRef>
          </c:tx>
          <c:spPr>
            <a:solidFill>
              <a:srgbClr val="5D4B79">
                <a:lumMod val="40000"/>
                <a:lumOff val="6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Poor mobile coverage</c:v>
                </c:pt>
                <c:pt idx="1">
                  <c:v>Slow speeds with mobile internet</c:v>
                </c:pt>
                <c:pt idx="2">
                  <c:v>Drop outs on mobile voice calls</c:v>
                </c:pt>
              </c:strCache>
            </c:strRef>
          </c:cat>
          <c:val>
            <c:numRef>
              <c:f>Sheet1!$C$2:$C$4</c:f>
              <c:numCache>
                <c:formatCode>0%</c:formatCode>
                <c:ptCount val="3"/>
                <c:pt idx="0">
                  <c:v>6.4633390784179998E-2</c:v>
                </c:pt>
                <c:pt idx="1">
                  <c:v>0.13253863757289999</c:v>
                </c:pt>
                <c:pt idx="2">
                  <c:v>6.1139187781779999E-2</c:v>
                </c:pt>
              </c:numCache>
            </c:numRef>
          </c:val>
          <c:extLst>
            <c:ext xmlns:c16="http://schemas.microsoft.com/office/drawing/2014/chart" uri="{C3380CC4-5D6E-409C-BE32-E72D297353CC}">
              <c16:uniqueId val="{00000007-DA50-4458-B88A-1BA49E4A3E10}"/>
            </c:ext>
          </c:extLst>
        </c:ser>
        <c:dLbls>
          <c:dLblPos val="outEnd"/>
          <c:showLegendKey val="0"/>
          <c:showVal val="1"/>
          <c:showCatName val="0"/>
          <c:showSerName val="0"/>
          <c:showPercent val="0"/>
          <c:showBubbleSize val="0"/>
        </c:dLbls>
        <c:gapWidth val="45"/>
        <c:overlap val="-5"/>
        <c:axId val="423029320"/>
        <c:axId val="423029712"/>
      </c:barChart>
      <c:catAx>
        <c:axId val="423029320"/>
        <c:scaling>
          <c:orientation val="maxMin"/>
        </c:scaling>
        <c:delete val="0"/>
        <c:axPos val="l"/>
        <c:numFmt formatCode="General" sourceLinked="0"/>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crossAx val="423029712"/>
        <c:crosses val="autoZero"/>
        <c:auto val="1"/>
        <c:lblAlgn val="ctr"/>
        <c:lblOffset val="100"/>
        <c:noMultiLvlLbl val="0"/>
      </c:catAx>
      <c:valAx>
        <c:axId val="423029712"/>
        <c:scaling>
          <c:orientation val="minMax"/>
          <c:min val="0"/>
        </c:scaling>
        <c:delete val="1"/>
        <c:axPos val="t"/>
        <c:numFmt formatCode="0%" sourceLinked="1"/>
        <c:majorTickMark val="out"/>
        <c:minorTickMark val="none"/>
        <c:tickLblPos val="nextTo"/>
        <c:crossAx val="423029320"/>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
    <c:plotVisOnly val="1"/>
    <c:dispBlanksAs val="gap"/>
    <c:showDLblsOverMax val="0"/>
  </c:chart>
  <c:spPr>
    <a:noFill/>
    <a:ln w="6350" cap="flat" cmpd="sng" algn="ctr">
      <a:solidFill>
        <a:srgbClr val="6C6C6C"/>
      </a:solidFill>
      <a:round/>
    </a:ln>
    <a:effectLst/>
  </c:spPr>
  <c:txPr>
    <a:bodyPr/>
    <a:lstStyle/>
    <a:p>
      <a:pPr>
        <a:defRPr sz="1000">
          <a:solidFill>
            <a:schemeClr val="tx2">
              <a:lumMod val="75000"/>
            </a:schemeClr>
          </a:solidFill>
          <a:latin typeface="Franklin Gothic Book" panose="020B0503020102020204" pitchFamily="34" charset="0"/>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027381086735714"/>
          <c:y val="1.8027725329173939E-2"/>
          <c:w val="0.70870083080849733"/>
          <c:h val="0.87121914794780342"/>
        </c:manualLayout>
      </c:layout>
      <c:barChart>
        <c:barDir val="bar"/>
        <c:grouping val="percentStacked"/>
        <c:varyColors val="0"/>
        <c:ser>
          <c:idx val="0"/>
          <c:order val="0"/>
          <c:tx>
            <c:strRef>
              <c:f>Sheet1!$B$1</c:f>
              <c:strCache>
                <c:ptCount val="1"/>
                <c:pt idx="0">
                  <c:v>Strongly Agree</c:v>
                </c:pt>
              </c:strCache>
            </c:strRef>
          </c:tx>
          <c:spPr>
            <a:solidFill>
              <a:srgbClr val="5D4B79"/>
            </a:solidFill>
            <a:ln>
              <a:noFill/>
            </a:ln>
            <a:effectLst/>
          </c:spPr>
          <c:invertIfNegative val="0"/>
          <c:dLbls>
            <c:spPr>
              <a:noFill/>
              <a:ln>
                <a:noFill/>
              </a:ln>
              <a:effectLst/>
            </c:spPr>
            <c:txPr>
              <a:bodyPr rot="0" spcFirstLastPara="1" vertOverflow="ellipsis" vert="horz" wrap="square" anchor="ctr" anchorCtr="1"/>
              <a:lstStyle/>
              <a:p>
                <a:pPr algn="ct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If there was a problem with my mobile or internet connection (home or mobile), I am confident I could get it fixed</c:v>
                </c:pt>
              </c:strCache>
            </c:strRef>
          </c:cat>
          <c:val>
            <c:numRef>
              <c:f>Sheet1!$B$2:$B$2</c:f>
              <c:numCache>
                <c:formatCode>0%</c:formatCode>
                <c:ptCount val="1"/>
                <c:pt idx="0">
                  <c:v>0.2356675967894</c:v>
                </c:pt>
              </c:numCache>
            </c:numRef>
          </c:val>
          <c:extLst>
            <c:ext xmlns:c16="http://schemas.microsoft.com/office/drawing/2014/chart" uri="{C3380CC4-5D6E-409C-BE32-E72D297353CC}">
              <c16:uniqueId val="{00000000-1826-4C93-B5EA-E86EB3CC77AA}"/>
            </c:ext>
          </c:extLst>
        </c:ser>
        <c:ser>
          <c:idx val="1"/>
          <c:order val="1"/>
          <c:tx>
            <c:strRef>
              <c:f>Sheet1!$C$1</c:f>
              <c:strCache>
                <c:ptCount val="1"/>
                <c:pt idx="0">
                  <c:v>Agree</c:v>
                </c:pt>
              </c:strCache>
            </c:strRef>
          </c:tx>
          <c:spPr>
            <a:solidFill>
              <a:srgbClr val="5D4B79">
                <a:lumMod val="40000"/>
                <a:lumOff val="60000"/>
              </a:srgbClr>
            </a:solidFill>
            <a:ln>
              <a:noFill/>
            </a:ln>
            <a:effectLst/>
          </c:spPr>
          <c:invertIfNegative val="0"/>
          <c:dLbls>
            <c:spPr>
              <a:noFill/>
              <a:ln>
                <a:noFill/>
              </a:ln>
              <a:effectLst/>
            </c:spPr>
            <c:txPr>
              <a:bodyPr rot="0" spcFirstLastPara="1" vertOverflow="ellipsis" vert="horz" wrap="square" anchor="ctr" anchorCtr="1"/>
              <a:lstStyle/>
              <a:p>
                <a:pPr algn="ct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If there was a problem with my mobile or internet connection (home or mobile), I am confident I could get it fixed</c:v>
                </c:pt>
              </c:strCache>
            </c:strRef>
          </c:cat>
          <c:val>
            <c:numRef>
              <c:f>Sheet1!$C$2:$C$2</c:f>
              <c:numCache>
                <c:formatCode>0%</c:formatCode>
                <c:ptCount val="1"/>
                <c:pt idx="0">
                  <c:v>0.42096679251620001</c:v>
                </c:pt>
              </c:numCache>
            </c:numRef>
          </c:val>
          <c:extLst>
            <c:ext xmlns:c16="http://schemas.microsoft.com/office/drawing/2014/chart" uri="{C3380CC4-5D6E-409C-BE32-E72D297353CC}">
              <c16:uniqueId val="{00000001-1826-4C93-B5EA-E86EB3CC77AA}"/>
            </c:ext>
          </c:extLst>
        </c:ser>
        <c:ser>
          <c:idx val="2"/>
          <c:order val="2"/>
          <c:tx>
            <c:strRef>
              <c:f>Sheet1!$D$1</c:f>
              <c:strCache>
                <c:ptCount val="1"/>
                <c:pt idx="0">
                  <c:v>Neither agree nor disagree</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anchor="ctr" anchorCtr="1"/>
              <a:lstStyle/>
              <a:p>
                <a:pPr algn="ctr">
                  <a:defRPr lang="en-AU" sz="1000" b="0" i="0" u="none" strike="noStrike" kern="1200" baseline="0">
                    <a:solidFill>
                      <a:schemeClr val="tx2">
                        <a:lumMod val="50000"/>
                      </a:schemeClr>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If there was a problem with my mobile or internet connection (home or mobile), I am confident I could get it fixed</c:v>
                </c:pt>
              </c:strCache>
            </c:strRef>
          </c:cat>
          <c:val>
            <c:numRef>
              <c:f>Sheet1!$D$2:$D$2</c:f>
              <c:numCache>
                <c:formatCode>0%</c:formatCode>
                <c:ptCount val="1"/>
                <c:pt idx="0">
                  <c:v>0.20162308530129999</c:v>
                </c:pt>
              </c:numCache>
            </c:numRef>
          </c:val>
          <c:extLst>
            <c:ext xmlns:c16="http://schemas.microsoft.com/office/drawing/2014/chart" uri="{C3380CC4-5D6E-409C-BE32-E72D297353CC}">
              <c16:uniqueId val="{00000002-1826-4C93-B5EA-E86EB3CC77AA}"/>
            </c:ext>
          </c:extLst>
        </c:ser>
        <c:ser>
          <c:idx val="3"/>
          <c:order val="3"/>
          <c:tx>
            <c:strRef>
              <c:f>Sheet1!$E$1</c:f>
              <c:strCache>
                <c:ptCount val="1"/>
                <c:pt idx="0">
                  <c:v>Disagree</c:v>
                </c:pt>
              </c:strCache>
            </c:strRef>
          </c:tx>
          <c:spPr>
            <a:solidFill>
              <a:srgbClr val="1C8FAC"/>
            </a:solidFill>
            <a:ln>
              <a:noFill/>
            </a:ln>
            <a:effectLst/>
          </c:spPr>
          <c:invertIfNegative val="0"/>
          <c:dLbls>
            <c:spPr>
              <a:noFill/>
              <a:ln>
                <a:noFill/>
              </a:ln>
              <a:effectLst/>
            </c:spPr>
            <c:txPr>
              <a:bodyPr rot="0" spcFirstLastPara="1" vertOverflow="ellipsis" vert="horz" wrap="square" anchor="ctr" anchorCtr="1"/>
              <a:lstStyle/>
              <a:p>
                <a:pPr algn="ct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If there was a problem with my mobile or internet connection (home or mobile), I am confident I could get it fixed</c:v>
                </c:pt>
              </c:strCache>
            </c:strRef>
          </c:cat>
          <c:val>
            <c:numRef>
              <c:f>Sheet1!$E$2:$E$2</c:f>
              <c:numCache>
                <c:formatCode>0%</c:formatCode>
                <c:ptCount val="1"/>
                <c:pt idx="0">
                  <c:v>8.7313911459139998E-2</c:v>
                </c:pt>
              </c:numCache>
            </c:numRef>
          </c:val>
          <c:extLst>
            <c:ext xmlns:c16="http://schemas.microsoft.com/office/drawing/2014/chart" uri="{C3380CC4-5D6E-409C-BE32-E72D297353CC}">
              <c16:uniqueId val="{00000003-1826-4C93-B5EA-E86EB3CC77AA}"/>
            </c:ext>
          </c:extLst>
        </c:ser>
        <c:ser>
          <c:idx val="4"/>
          <c:order val="4"/>
          <c:tx>
            <c:strRef>
              <c:f>Sheet1!$F$1</c:f>
              <c:strCache>
                <c:ptCount val="1"/>
                <c:pt idx="0">
                  <c:v>Strongly Disagree</c:v>
                </c:pt>
              </c:strCache>
            </c:strRef>
          </c:tx>
          <c:spPr>
            <a:solidFill>
              <a:srgbClr val="0F607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If there was a problem with my mobile or internet connection (home or mobile), I am confident I could get it fixed</c:v>
                </c:pt>
              </c:strCache>
            </c:strRef>
          </c:cat>
          <c:val>
            <c:numRef>
              <c:f>Sheet1!$F$2:$F$2</c:f>
              <c:numCache>
                <c:formatCode>0%</c:formatCode>
                <c:ptCount val="1"/>
                <c:pt idx="0">
                  <c:v>1.875226905931E-2</c:v>
                </c:pt>
              </c:numCache>
            </c:numRef>
          </c:val>
          <c:extLst>
            <c:ext xmlns:c16="http://schemas.microsoft.com/office/drawing/2014/chart" uri="{C3380CC4-5D6E-409C-BE32-E72D297353CC}">
              <c16:uniqueId val="{00000004-1826-4C93-B5EA-E86EB3CC77AA}"/>
            </c:ext>
          </c:extLst>
        </c:ser>
        <c:ser>
          <c:idx val="5"/>
          <c:order val="5"/>
          <c:tx>
            <c:strRef>
              <c:f>Sheet1!$G$1</c:f>
              <c:strCache>
                <c:ptCount val="1"/>
                <c:pt idx="0">
                  <c:v>Don’t know/NA</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If there was a problem with my mobile or internet connection (home or mobile), I am confident I could get it fixed</c:v>
                </c:pt>
              </c:strCache>
            </c:strRef>
          </c:cat>
          <c:val>
            <c:numRef>
              <c:f>Sheet1!$G$2:$G$2</c:f>
              <c:numCache>
                <c:formatCode>0%</c:formatCode>
                <c:ptCount val="1"/>
                <c:pt idx="0">
                  <c:v>3.5676344874709998E-2</c:v>
                </c:pt>
              </c:numCache>
            </c:numRef>
          </c:val>
          <c:extLst>
            <c:ext xmlns:c16="http://schemas.microsoft.com/office/drawing/2014/chart" uri="{C3380CC4-5D6E-409C-BE32-E72D297353CC}">
              <c16:uniqueId val="{00000005-1826-4C93-B5EA-E86EB3CC77AA}"/>
            </c:ext>
          </c:extLst>
        </c:ser>
        <c:dLbls>
          <c:dLblPos val="ctr"/>
          <c:showLegendKey val="0"/>
          <c:showVal val="1"/>
          <c:showCatName val="0"/>
          <c:showSerName val="0"/>
          <c:showPercent val="0"/>
          <c:showBubbleSize val="0"/>
        </c:dLbls>
        <c:gapWidth val="75"/>
        <c:overlap val="100"/>
        <c:axId val="423023048"/>
        <c:axId val="423023440"/>
      </c:barChart>
      <c:catAx>
        <c:axId val="42302304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crossAx val="423023440"/>
        <c:crosses val="autoZero"/>
        <c:auto val="1"/>
        <c:lblAlgn val="ctr"/>
        <c:lblOffset val="0"/>
        <c:noMultiLvlLbl val="0"/>
      </c:catAx>
      <c:valAx>
        <c:axId val="423023440"/>
        <c:scaling>
          <c:orientation val="minMax"/>
        </c:scaling>
        <c:delete val="1"/>
        <c:axPos val="b"/>
        <c:numFmt formatCode="0%" sourceLinked="1"/>
        <c:majorTickMark val="out"/>
        <c:minorTickMark val="none"/>
        <c:tickLblPos val="nextTo"/>
        <c:crossAx val="423023048"/>
        <c:crosses val="autoZero"/>
        <c:crossBetween val="between"/>
        <c:majorUnit val="0.2"/>
      </c:valAx>
      <c:spPr>
        <a:noFill/>
        <a:ln>
          <a:noFill/>
        </a:ln>
        <a:effectLst/>
      </c:spPr>
    </c:plotArea>
    <c:legend>
      <c:legendPos val="r"/>
      <c:legendEntry>
        <c:idx val="0"/>
        <c:txPr>
          <a:bodyPr rot="0" spcFirstLastPara="1" vertOverflow="ellipsis" vert="horz" wrap="square" anchor="ctr" anchorCtr="1"/>
          <a:lstStyle/>
          <a:p>
            <a:pPr algn="ctr">
              <a:defRPr lang="en-AU" sz="9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Entry>
      <c:legendEntry>
        <c:idx val="1"/>
        <c:txPr>
          <a:bodyPr rot="0" spcFirstLastPara="1" vertOverflow="ellipsis" vert="horz" wrap="square" anchor="ctr" anchorCtr="1"/>
          <a:lstStyle/>
          <a:p>
            <a:pPr algn="ctr">
              <a:defRPr lang="en-AU" sz="9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Entry>
      <c:legendEntry>
        <c:idx val="2"/>
        <c:txPr>
          <a:bodyPr rot="0" spcFirstLastPara="1" vertOverflow="ellipsis" vert="horz" wrap="square" anchor="ctr" anchorCtr="1"/>
          <a:lstStyle/>
          <a:p>
            <a:pPr algn="ctr">
              <a:defRPr lang="en-AU" sz="9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Entry>
      <c:layout>
        <c:manualLayout>
          <c:xMode val="edge"/>
          <c:yMode val="edge"/>
          <c:x val="7.0330416257649492E-2"/>
          <c:y val="0.85997625978880876"/>
          <c:w val="0.89209230048008059"/>
          <c:h val="0.10471013666869647"/>
        </c:manualLayout>
      </c:layout>
      <c:overlay val="0"/>
      <c:spPr>
        <a:noFill/>
        <a:ln>
          <a:noFill/>
        </a:ln>
        <a:effectLst/>
      </c:spPr>
      <c:txPr>
        <a:bodyPr rot="0" spcFirstLastPara="1" vertOverflow="ellipsis" vert="horz" wrap="square" anchor="ctr" anchorCtr="1"/>
        <a:lstStyle/>
        <a:p>
          <a:pPr algn="ctr">
            <a:defRPr lang="en-AU" sz="9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
    <c:plotVisOnly val="1"/>
    <c:dispBlanksAs val="gap"/>
    <c:showDLblsOverMax val="0"/>
  </c:chart>
  <c:spPr>
    <a:noFill/>
    <a:ln w="6350" cap="flat" cmpd="sng" algn="ctr">
      <a:solidFill>
        <a:srgbClr val="363636"/>
      </a:solidFill>
      <a:round/>
    </a:ln>
    <a:effectLst/>
  </c:spPr>
  <c:txPr>
    <a:bodyPr/>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3129423107825806"/>
          <c:y val="1.8027725329173939E-2"/>
          <c:w val="0.65768037923830946"/>
          <c:h val="0.89777456423948931"/>
        </c:manualLayout>
      </c:layout>
      <c:barChart>
        <c:barDir val="bar"/>
        <c:grouping val="percentStacked"/>
        <c:varyColors val="0"/>
        <c:ser>
          <c:idx val="0"/>
          <c:order val="0"/>
          <c:tx>
            <c:strRef>
              <c:f>Sheet1!$B$1</c:f>
              <c:strCache>
                <c:ptCount val="1"/>
                <c:pt idx="0">
                  <c:v>Frequently</c:v>
                </c:pt>
              </c:strCache>
            </c:strRef>
          </c:tx>
          <c:spPr>
            <a:solidFill>
              <a:srgbClr val="5D4B79">
                <a:lumMod val="75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Lost/stolen phone</c:v>
                </c:pt>
                <c:pt idx="1">
                  <c:v>Damaged phone</c:v>
                </c:pt>
                <c:pt idx="2">
                  <c:v>Poor battery life with your mobile phone</c:v>
                </c:pt>
              </c:strCache>
            </c:strRef>
          </c:cat>
          <c:val>
            <c:numRef>
              <c:f>Sheet1!$B$2:$B$4</c:f>
              <c:numCache>
                <c:formatCode>0%</c:formatCode>
                <c:ptCount val="3"/>
                <c:pt idx="0">
                  <c:v>7.4242199612889997E-2</c:v>
                </c:pt>
                <c:pt idx="1">
                  <c:v>0.1126571921209</c:v>
                </c:pt>
                <c:pt idx="2">
                  <c:v>0.19943635091879999</c:v>
                </c:pt>
              </c:numCache>
            </c:numRef>
          </c:val>
          <c:extLst>
            <c:ext xmlns:c16="http://schemas.microsoft.com/office/drawing/2014/chart" uri="{C3380CC4-5D6E-409C-BE32-E72D297353CC}">
              <c16:uniqueId val="{00000000-F831-4FB5-870D-7682DFA52E74}"/>
            </c:ext>
          </c:extLst>
        </c:ser>
        <c:ser>
          <c:idx val="1"/>
          <c:order val="1"/>
          <c:tx>
            <c:strRef>
              <c:f>Sheet1!$C$1</c:f>
              <c:strCache>
                <c:ptCount val="1"/>
                <c:pt idx="0">
                  <c:v>Occasionally</c:v>
                </c:pt>
              </c:strCache>
            </c:strRef>
          </c:tx>
          <c:spPr>
            <a:solidFill>
              <a:srgbClr val="5D4B7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Lost/stolen phone</c:v>
                </c:pt>
                <c:pt idx="1">
                  <c:v>Damaged phone</c:v>
                </c:pt>
                <c:pt idx="2">
                  <c:v>Poor battery life with your mobile phone</c:v>
                </c:pt>
              </c:strCache>
            </c:strRef>
          </c:cat>
          <c:val>
            <c:numRef>
              <c:f>Sheet1!$C$2:$C$4</c:f>
              <c:numCache>
                <c:formatCode>0%</c:formatCode>
                <c:ptCount val="3"/>
                <c:pt idx="0">
                  <c:v>0.1208646773624</c:v>
                </c:pt>
                <c:pt idx="1">
                  <c:v>0.2273471701917</c:v>
                </c:pt>
                <c:pt idx="2">
                  <c:v>0.26325644341650001</c:v>
                </c:pt>
              </c:numCache>
            </c:numRef>
          </c:val>
          <c:extLst>
            <c:ext xmlns:c16="http://schemas.microsoft.com/office/drawing/2014/chart" uri="{C3380CC4-5D6E-409C-BE32-E72D297353CC}">
              <c16:uniqueId val="{00000001-F831-4FB5-870D-7682DFA52E74}"/>
            </c:ext>
          </c:extLst>
        </c:ser>
        <c:ser>
          <c:idx val="2"/>
          <c:order val="2"/>
          <c:tx>
            <c:strRef>
              <c:f>Sheet1!$D$1</c:f>
              <c:strCache>
                <c:ptCount val="1"/>
                <c:pt idx="0">
                  <c:v>Rarely</c:v>
                </c:pt>
              </c:strCache>
            </c:strRef>
          </c:tx>
          <c:spPr>
            <a:solidFill>
              <a:srgbClr val="5D4B79">
                <a:lumMod val="20000"/>
                <a:lumOff val="8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AU" sz="1000" b="0" i="0" u="none" strike="noStrike" kern="1200" baseline="0">
                    <a:solidFill>
                      <a:schemeClr val="tx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Lost/stolen phone</c:v>
                </c:pt>
                <c:pt idx="1">
                  <c:v>Damaged phone</c:v>
                </c:pt>
                <c:pt idx="2">
                  <c:v>Poor battery life with your mobile phone</c:v>
                </c:pt>
              </c:strCache>
            </c:strRef>
          </c:cat>
          <c:val>
            <c:numRef>
              <c:f>Sheet1!$D$2:$D$4</c:f>
              <c:numCache>
                <c:formatCode>0%</c:formatCode>
                <c:ptCount val="3"/>
                <c:pt idx="0">
                  <c:v>0.2307370101125</c:v>
                </c:pt>
                <c:pt idx="1">
                  <c:v>0.34608545721619999</c:v>
                </c:pt>
                <c:pt idx="2">
                  <c:v>0.30219575896369999</c:v>
                </c:pt>
              </c:numCache>
            </c:numRef>
          </c:val>
          <c:extLst>
            <c:ext xmlns:c16="http://schemas.microsoft.com/office/drawing/2014/chart" uri="{C3380CC4-5D6E-409C-BE32-E72D297353CC}">
              <c16:uniqueId val="{00000002-F831-4FB5-870D-7682DFA52E74}"/>
            </c:ext>
          </c:extLst>
        </c:ser>
        <c:ser>
          <c:idx val="3"/>
          <c:order val="3"/>
          <c:tx>
            <c:strRef>
              <c:f>Sheet1!$E$1</c:f>
              <c:strCache>
                <c:ptCount val="1"/>
                <c:pt idx="0">
                  <c:v>Never</c:v>
                </c:pt>
              </c:strCache>
            </c:strRef>
          </c:tx>
          <c:spPr>
            <a:solidFill>
              <a:srgbClr val="1D93B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Lost/stolen phone</c:v>
                </c:pt>
                <c:pt idx="1">
                  <c:v>Damaged phone</c:v>
                </c:pt>
                <c:pt idx="2">
                  <c:v>Poor battery life with your mobile phone</c:v>
                </c:pt>
              </c:strCache>
            </c:strRef>
          </c:cat>
          <c:val>
            <c:numRef>
              <c:f>Sheet1!$E$2:$E$4</c:f>
              <c:numCache>
                <c:formatCode>0%</c:formatCode>
                <c:ptCount val="3"/>
                <c:pt idx="0">
                  <c:v>0.49658951116189998</c:v>
                </c:pt>
                <c:pt idx="1">
                  <c:v>0.25308421912970003</c:v>
                </c:pt>
                <c:pt idx="2">
                  <c:v>0.18624170625309999</c:v>
                </c:pt>
              </c:numCache>
            </c:numRef>
          </c:val>
          <c:extLst>
            <c:ext xmlns:c16="http://schemas.microsoft.com/office/drawing/2014/chart" uri="{C3380CC4-5D6E-409C-BE32-E72D297353CC}">
              <c16:uniqueId val="{00000003-F831-4FB5-870D-7682DFA52E74}"/>
            </c:ext>
          </c:extLst>
        </c:ser>
        <c:ser>
          <c:idx val="4"/>
          <c:order val="4"/>
          <c:tx>
            <c:strRef>
              <c:f>Sheet1!$F$1</c:f>
              <c:strCache>
                <c:ptCount val="1"/>
                <c:pt idx="0">
                  <c:v>Don’t know/Not applicable</c:v>
                </c:pt>
              </c:strCache>
            </c:strRef>
          </c:tx>
          <c:spPr>
            <a:solidFill>
              <a:srgbClr val="363636">
                <a:lumMod val="40000"/>
                <a:lumOff val="6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Lost/stolen phone</c:v>
                </c:pt>
                <c:pt idx="1">
                  <c:v>Damaged phone</c:v>
                </c:pt>
                <c:pt idx="2">
                  <c:v>Poor battery life with your mobile phone</c:v>
                </c:pt>
              </c:strCache>
            </c:strRef>
          </c:cat>
          <c:val>
            <c:numRef>
              <c:f>Sheet1!$F$2:$F$4</c:f>
              <c:numCache>
                <c:formatCode>0%</c:formatCode>
                <c:ptCount val="3"/>
                <c:pt idx="0">
                  <c:v>7.7566601750280004E-2</c:v>
                </c:pt>
                <c:pt idx="1">
                  <c:v>6.0825961341480002E-2</c:v>
                </c:pt>
                <c:pt idx="2">
                  <c:v>4.8869740447889998E-2</c:v>
                </c:pt>
              </c:numCache>
            </c:numRef>
          </c:val>
          <c:extLst>
            <c:ext xmlns:c16="http://schemas.microsoft.com/office/drawing/2014/chart" uri="{C3380CC4-5D6E-409C-BE32-E72D297353CC}">
              <c16:uniqueId val="{00000004-F831-4FB5-870D-7682DFA52E74}"/>
            </c:ext>
          </c:extLst>
        </c:ser>
        <c:dLbls>
          <c:dLblPos val="ctr"/>
          <c:showLegendKey val="0"/>
          <c:showVal val="1"/>
          <c:showCatName val="0"/>
          <c:showSerName val="0"/>
          <c:showPercent val="0"/>
          <c:showBubbleSize val="0"/>
        </c:dLbls>
        <c:gapWidth val="75"/>
        <c:overlap val="100"/>
        <c:axId val="423753312"/>
        <c:axId val="423756448"/>
      </c:barChart>
      <c:catAx>
        <c:axId val="42375331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crossAx val="423756448"/>
        <c:crosses val="autoZero"/>
        <c:auto val="1"/>
        <c:lblAlgn val="ctr"/>
        <c:lblOffset val="0"/>
        <c:noMultiLvlLbl val="0"/>
      </c:catAx>
      <c:valAx>
        <c:axId val="423756448"/>
        <c:scaling>
          <c:orientation val="minMax"/>
        </c:scaling>
        <c:delete val="1"/>
        <c:axPos val="b"/>
        <c:numFmt formatCode="0%" sourceLinked="1"/>
        <c:majorTickMark val="out"/>
        <c:minorTickMark val="none"/>
        <c:tickLblPos val="nextTo"/>
        <c:crossAx val="423753312"/>
        <c:crosses val="autoZero"/>
        <c:crossBetween val="between"/>
        <c:majorUnit val="0.2"/>
      </c:valAx>
      <c:spPr>
        <a:noFill/>
        <a:ln>
          <a:noFill/>
        </a:ln>
        <a:effectLst/>
      </c:spPr>
    </c:plotArea>
    <c:legend>
      <c:legendPos val="r"/>
      <c:legendEntry>
        <c:idx val="0"/>
        <c:txPr>
          <a:bodyPr rot="0" spcFirstLastPara="1" vertOverflow="ellipsis" vert="horz" wrap="square" anchor="ctr" anchorCtr="1"/>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Entry>
      <c:legendEntry>
        <c:idx val="1"/>
        <c:txPr>
          <a:bodyPr rot="0" spcFirstLastPara="1" vertOverflow="ellipsis" vert="horz" wrap="square" anchor="ctr" anchorCtr="1"/>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Entry>
      <c:legendEntry>
        <c:idx val="2"/>
        <c:txPr>
          <a:bodyPr rot="0" spcFirstLastPara="1" vertOverflow="ellipsis" vert="horz" wrap="square" anchor="ctr" anchorCtr="1"/>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Entry>
      <c:layout>
        <c:manualLayout>
          <c:xMode val="edge"/>
          <c:yMode val="edge"/>
          <c:x val="0.11614077733116877"/>
          <c:y val="0.92990858502113916"/>
          <c:w val="0.83857351759601462"/>
          <c:h val="6.2251874856398035E-2"/>
        </c:manualLayout>
      </c:layout>
      <c:overlay val="0"/>
      <c:spPr>
        <a:noFill/>
        <a:ln>
          <a:noFill/>
        </a:ln>
        <a:effectLst/>
      </c:spPr>
      <c:txPr>
        <a:bodyPr rot="0" spcFirstLastPara="1" vertOverflow="ellipsis" vert="horz" wrap="square" anchor="ctr" anchorCtr="1"/>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
    <c:plotVisOnly val="1"/>
    <c:dispBlanksAs val="gap"/>
    <c:showDLblsOverMax val="0"/>
  </c:chart>
  <c:spPr>
    <a:noFill/>
    <a:ln w="6350" cap="flat" cmpd="sng" algn="ctr">
      <a:solidFill>
        <a:srgbClr val="363636"/>
      </a:solidFill>
      <a:round/>
    </a:ln>
    <a:effectLst/>
  </c:spPr>
  <c:txPr>
    <a:bodyPr/>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1178642763994124"/>
          <c:y val="0.12132504972458967"/>
          <c:w val="0.74424503540830977"/>
          <c:h val="0.70671568675638397"/>
        </c:manualLayout>
      </c:layout>
      <c:barChart>
        <c:barDir val="col"/>
        <c:grouping val="percentStacked"/>
        <c:varyColors val="0"/>
        <c:ser>
          <c:idx val="0"/>
          <c:order val="0"/>
          <c:tx>
            <c:strRef>
              <c:f>Sheet1!$B$1</c:f>
              <c:strCache>
                <c:ptCount val="1"/>
                <c:pt idx="0">
                  <c:v>The same day</c:v>
                </c:pt>
              </c:strCache>
            </c:strRef>
          </c:tx>
          <c:spPr>
            <a:solidFill>
              <a:schemeClr val="accent5"/>
            </a:solidFill>
            <a:ln>
              <a:noFill/>
            </a:ln>
            <a:effectLst/>
          </c:spPr>
          <c:invertIfNegative val="0"/>
          <c:dPt>
            <c:idx val="0"/>
            <c:invertIfNegative val="0"/>
            <c:bubble3D val="0"/>
            <c:spPr>
              <a:solidFill>
                <a:schemeClr val="accent5"/>
              </a:solidFill>
              <a:ln>
                <a:noFill/>
              </a:ln>
              <a:effectLst/>
            </c:spPr>
            <c:extLst>
              <c:ext xmlns:c16="http://schemas.microsoft.com/office/drawing/2014/chart" uri="{C3380CC4-5D6E-409C-BE32-E72D297353CC}">
                <c16:uniqueId val="{00000001-5D24-4040-9F9C-79F9241924A3}"/>
              </c:ext>
            </c:extLst>
          </c:dPt>
          <c:dPt>
            <c:idx val="1"/>
            <c:invertIfNegative val="0"/>
            <c:bubble3D val="0"/>
            <c:spPr>
              <a:solidFill>
                <a:schemeClr val="accent5"/>
              </a:solidFill>
              <a:ln>
                <a:noFill/>
              </a:ln>
              <a:effectLst/>
            </c:spPr>
            <c:extLst>
              <c:ext xmlns:c16="http://schemas.microsoft.com/office/drawing/2014/chart" uri="{C3380CC4-5D6E-409C-BE32-E72D297353CC}">
                <c16:uniqueId val="{00000003-5D24-4040-9F9C-79F9241924A3}"/>
              </c:ext>
            </c:extLst>
          </c:dPt>
          <c:dPt>
            <c:idx val="2"/>
            <c:invertIfNegative val="0"/>
            <c:bubble3D val="0"/>
            <c:spPr>
              <a:solidFill>
                <a:schemeClr val="accent5"/>
              </a:solidFill>
              <a:ln>
                <a:noFill/>
              </a:ln>
              <a:effectLst/>
            </c:spPr>
            <c:extLst>
              <c:ext xmlns:c16="http://schemas.microsoft.com/office/drawing/2014/chart" uri="{C3380CC4-5D6E-409C-BE32-E72D297353CC}">
                <c16:uniqueId val="{00000005-5D24-4040-9F9C-79F9241924A3}"/>
              </c:ext>
            </c:extLst>
          </c:dPt>
          <c:dLbls>
            <c:spPr>
              <a:noFill/>
              <a:ln>
                <a:noFill/>
              </a:ln>
              <a:effectLst/>
            </c:spPr>
            <c:txPr>
              <a:bodyPr rot="0" spcFirstLastPara="1" vertOverflow="ellipsis" vert="horz" wrap="square" lIns="38100" tIns="19050" rIns="38100" bIns="19050" anchor="ctr" anchorCtr="1">
                <a:spAutoFit/>
              </a:bodyPr>
              <a:lstStyle/>
              <a:p>
                <a:pP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Total</c:v>
                </c:pt>
                <c:pt idx="1">
                  <c:v>Use financial strategies to pay telecommunication bills </c:v>
                </c:pt>
                <c:pt idx="2">
                  <c:v>Do not use financial strategies to pay telecommunication bills </c:v>
                </c:pt>
              </c:strCache>
            </c:strRef>
          </c:cat>
          <c:val>
            <c:numRef>
              <c:f>Sheet1!$B$2:$B$4</c:f>
              <c:numCache>
                <c:formatCode>0%</c:formatCode>
                <c:ptCount val="3"/>
                <c:pt idx="0">
                  <c:v>0.1404333692484</c:v>
                </c:pt>
                <c:pt idx="1">
                  <c:v>0.21696206313249999</c:v>
                </c:pt>
                <c:pt idx="2">
                  <c:v>0.14413985983829999</c:v>
                </c:pt>
              </c:numCache>
            </c:numRef>
          </c:val>
          <c:extLst>
            <c:ext xmlns:c16="http://schemas.microsoft.com/office/drawing/2014/chart" uri="{C3380CC4-5D6E-409C-BE32-E72D297353CC}">
              <c16:uniqueId val="{00000006-5D24-4040-9F9C-79F9241924A3}"/>
            </c:ext>
          </c:extLst>
        </c:ser>
        <c:ser>
          <c:idx val="1"/>
          <c:order val="1"/>
          <c:tx>
            <c:strRef>
              <c:f>Sheet1!$C$1</c:f>
              <c:strCache>
                <c:ptCount val="1"/>
                <c:pt idx="0">
                  <c:v>2 to 3 days</c:v>
                </c:pt>
              </c:strCache>
            </c:strRef>
          </c:tx>
          <c:spPr>
            <a:solidFill>
              <a:schemeClr val="accent5">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lgn="ct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Total</c:v>
                </c:pt>
                <c:pt idx="1">
                  <c:v>Use financial strategies to pay telecommunication bills </c:v>
                </c:pt>
                <c:pt idx="2">
                  <c:v>Do not use financial strategies to pay telecommunication bills </c:v>
                </c:pt>
              </c:strCache>
            </c:strRef>
          </c:cat>
          <c:val>
            <c:numRef>
              <c:f>Sheet1!$C$2:$C$4</c:f>
              <c:numCache>
                <c:formatCode>0%</c:formatCode>
                <c:ptCount val="3"/>
                <c:pt idx="0">
                  <c:v>0.24720988907370001</c:v>
                </c:pt>
                <c:pt idx="1">
                  <c:v>0.31806314462980001</c:v>
                </c:pt>
                <c:pt idx="2">
                  <c:v>0.19695419602979999</c:v>
                </c:pt>
              </c:numCache>
            </c:numRef>
          </c:val>
          <c:extLst>
            <c:ext xmlns:c16="http://schemas.microsoft.com/office/drawing/2014/chart" uri="{C3380CC4-5D6E-409C-BE32-E72D297353CC}">
              <c16:uniqueId val="{00000007-5D24-4040-9F9C-79F9241924A3}"/>
            </c:ext>
          </c:extLst>
        </c:ser>
        <c:ser>
          <c:idx val="2"/>
          <c:order val="2"/>
          <c:tx>
            <c:strRef>
              <c:f>Sheet1!$D$1</c:f>
              <c:strCache>
                <c:ptCount val="1"/>
                <c:pt idx="0">
                  <c:v>4 -6 days</c:v>
                </c:pt>
              </c:strCache>
            </c:strRef>
          </c:tx>
          <c:spPr>
            <a:solidFill>
              <a:schemeClr val="bg2"/>
            </a:solidFill>
            <a:ln>
              <a:noFill/>
            </a:ln>
            <a:effectLst/>
          </c:spPr>
          <c:invertIfNegative val="0"/>
          <c:dLbls>
            <c:spPr>
              <a:noFill/>
              <a:ln>
                <a:noFill/>
              </a:ln>
              <a:effectLst/>
            </c:spPr>
            <c:txPr>
              <a:bodyPr rot="0" spcFirstLastPara="1" vertOverflow="ellipsis" vert="horz" wrap="square" anchor="ctr" anchorCtr="1"/>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Total</c:v>
                </c:pt>
                <c:pt idx="1">
                  <c:v>Use financial strategies to pay telecommunication bills </c:v>
                </c:pt>
                <c:pt idx="2">
                  <c:v>Do not use financial strategies to pay telecommunication bills </c:v>
                </c:pt>
              </c:strCache>
            </c:strRef>
          </c:cat>
          <c:val>
            <c:numRef>
              <c:f>Sheet1!$D$2:$D$4</c:f>
              <c:numCache>
                <c:formatCode>0%</c:formatCode>
                <c:ptCount val="3"/>
                <c:pt idx="0">
                  <c:v>0.1863929378684</c:v>
                </c:pt>
                <c:pt idx="1">
                  <c:v>0.23210563049239999</c:v>
                </c:pt>
                <c:pt idx="2">
                  <c:v>0.17410088683719999</c:v>
                </c:pt>
              </c:numCache>
            </c:numRef>
          </c:val>
          <c:extLst>
            <c:ext xmlns:c16="http://schemas.microsoft.com/office/drawing/2014/chart" uri="{C3380CC4-5D6E-409C-BE32-E72D297353CC}">
              <c16:uniqueId val="{00000008-5D24-4040-9F9C-79F9241924A3}"/>
            </c:ext>
          </c:extLst>
        </c:ser>
        <c:ser>
          <c:idx val="3"/>
          <c:order val="3"/>
          <c:tx>
            <c:strRef>
              <c:f>Sheet1!$E$1</c:f>
              <c:strCache>
                <c:ptCount val="1"/>
                <c:pt idx="0">
                  <c:v>1-2 weeks</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lgn="ct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Total</c:v>
                </c:pt>
                <c:pt idx="1">
                  <c:v>Use financial strategies to pay telecommunication bills </c:v>
                </c:pt>
                <c:pt idx="2">
                  <c:v>Do not use financial strategies to pay telecommunication bills </c:v>
                </c:pt>
              </c:strCache>
            </c:strRef>
          </c:cat>
          <c:val>
            <c:numRef>
              <c:f>Sheet1!$E$2:$E$4</c:f>
              <c:numCache>
                <c:formatCode>0%</c:formatCode>
                <c:ptCount val="3"/>
                <c:pt idx="0">
                  <c:v>0.1527081532522</c:v>
                </c:pt>
                <c:pt idx="1">
                  <c:v>0.10352238345799999</c:v>
                </c:pt>
                <c:pt idx="2">
                  <c:v>0.19818463809529999</c:v>
                </c:pt>
              </c:numCache>
            </c:numRef>
          </c:val>
          <c:extLst>
            <c:ext xmlns:c16="http://schemas.microsoft.com/office/drawing/2014/chart" uri="{C3380CC4-5D6E-409C-BE32-E72D297353CC}">
              <c16:uniqueId val="{00000009-5D24-4040-9F9C-79F9241924A3}"/>
            </c:ext>
          </c:extLst>
        </c:ser>
        <c:ser>
          <c:idx val="4"/>
          <c:order val="4"/>
          <c:tx>
            <c:strRef>
              <c:f>Sheet1!$F$1</c:f>
              <c:strCache>
                <c:ptCount val="1"/>
                <c:pt idx="0">
                  <c:v>Longer than 2 weeks</c:v>
                </c:pt>
              </c:strCache>
            </c:strRef>
          </c:tx>
          <c:spPr>
            <a:solidFill>
              <a:schemeClr val="accent3">
                <a:lumMod val="75000"/>
              </a:schemeClr>
            </a:solidFill>
            <a:ln>
              <a:noFill/>
            </a:ln>
            <a:effectLst/>
          </c:spPr>
          <c:invertIfNegative val="0"/>
          <c:dLbls>
            <c:spPr>
              <a:noFill/>
              <a:ln>
                <a:noFill/>
              </a:ln>
              <a:effectLst/>
            </c:spPr>
            <c:txPr>
              <a:bodyPr rot="0" spcFirstLastPara="1" vertOverflow="ellipsis" vert="horz" wrap="square" anchor="ctr" anchorCtr="1"/>
              <a:lstStyle/>
              <a:p>
                <a:pPr algn="ct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Total</c:v>
                </c:pt>
                <c:pt idx="1">
                  <c:v>Use financial strategies to pay telecommunication bills </c:v>
                </c:pt>
                <c:pt idx="2">
                  <c:v>Do not use financial strategies to pay telecommunication bills </c:v>
                </c:pt>
              </c:strCache>
            </c:strRef>
          </c:cat>
          <c:val>
            <c:numRef>
              <c:f>Sheet1!$F$2:$F$4</c:f>
              <c:numCache>
                <c:formatCode>0%</c:formatCode>
                <c:ptCount val="3"/>
                <c:pt idx="0">
                  <c:v>0.17508694984959999</c:v>
                </c:pt>
                <c:pt idx="1">
                  <c:v>0.10591029543949999</c:v>
                </c:pt>
                <c:pt idx="2">
                  <c:v>0.1714685649015</c:v>
                </c:pt>
              </c:numCache>
            </c:numRef>
          </c:val>
          <c:extLst>
            <c:ext xmlns:c16="http://schemas.microsoft.com/office/drawing/2014/chart" uri="{C3380CC4-5D6E-409C-BE32-E72D297353CC}">
              <c16:uniqueId val="{0000000A-5D24-4040-9F9C-79F9241924A3}"/>
            </c:ext>
          </c:extLst>
        </c:ser>
        <c:ser>
          <c:idx val="5"/>
          <c:order val="5"/>
          <c:tx>
            <c:strRef>
              <c:f>Sheet1!$G$1</c:f>
              <c:strCache>
                <c:ptCount val="1"/>
                <c:pt idx="0">
                  <c:v>Don’t know / Not sure</c:v>
                </c:pt>
              </c:strCache>
            </c:strRef>
          </c:tx>
          <c:spPr>
            <a:solidFill>
              <a:schemeClr val="bg2">
                <a:lumMod val="20000"/>
                <a:lumOff val="80000"/>
              </a:schemeClr>
            </a:solidFill>
            <a:ln>
              <a:noFill/>
            </a:ln>
            <a:effectLst/>
          </c:spPr>
          <c:invertIfNegative val="0"/>
          <c:dLbls>
            <c:dLbl>
              <c:idx val="1"/>
              <c:layout>
                <c:manualLayout>
                  <c:x val="-7.8480828542588999E-17"/>
                  <c:y val="-2.702702702702703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896-4D56-A31C-B336DA7E5652}"/>
                </c:ext>
              </c:extLst>
            </c:dLbl>
            <c:spPr>
              <a:noFill/>
              <a:ln>
                <a:noFill/>
              </a:ln>
              <a:effectLst/>
            </c:spPr>
            <c:txPr>
              <a:bodyPr rot="0" spcFirstLastPara="1" vertOverflow="ellipsis" vert="horz" wrap="square" lIns="38100" tIns="19050" rIns="38100" bIns="19050" anchor="ctr" anchorCtr="1">
                <a:spAutoFit/>
              </a:bodyPr>
              <a:lstStyle/>
              <a:p>
                <a:pPr>
                  <a:defRPr lang="en-AU" sz="1000" b="0" i="0" u="none" strike="noStrike" kern="1200" baseline="0">
                    <a:solidFill>
                      <a:schemeClr val="tx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Total</c:v>
                </c:pt>
                <c:pt idx="1">
                  <c:v>Use financial strategies to pay telecommunication bills </c:v>
                </c:pt>
                <c:pt idx="2">
                  <c:v>Do not use financial strategies to pay telecommunication bills </c:v>
                </c:pt>
              </c:strCache>
            </c:strRef>
          </c:cat>
          <c:val>
            <c:numRef>
              <c:f>Sheet1!$G$2:$G$4</c:f>
              <c:numCache>
                <c:formatCode>0%</c:formatCode>
                <c:ptCount val="3"/>
                <c:pt idx="0">
                  <c:v>9.8168700707550002E-2</c:v>
                </c:pt>
                <c:pt idx="1">
                  <c:v>2.343648284782E-2</c:v>
                </c:pt>
                <c:pt idx="2">
                  <c:v>0.115151854298</c:v>
                </c:pt>
              </c:numCache>
            </c:numRef>
          </c:val>
          <c:extLst>
            <c:ext xmlns:c16="http://schemas.microsoft.com/office/drawing/2014/chart" uri="{C3380CC4-5D6E-409C-BE32-E72D297353CC}">
              <c16:uniqueId val="{0000000B-5D24-4040-9F9C-79F9241924A3}"/>
            </c:ext>
          </c:extLst>
        </c:ser>
        <c:dLbls>
          <c:dLblPos val="ctr"/>
          <c:showLegendKey val="0"/>
          <c:showVal val="1"/>
          <c:showCatName val="0"/>
          <c:showSerName val="0"/>
          <c:showPercent val="0"/>
          <c:showBubbleSize val="0"/>
        </c:dLbls>
        <c:gapWidth val="75"/>
        <c:overlap val="100"/>
        <c:axId val="423754096"/>
        <c:axId val="423758408"/>
        <c:extLst/>
      </c:barChart>
      <c:catAx>
        <c:axId val="4237540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AU" sz="11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crossAx val="423758408"/>
        <c:crosses val="autoZero"/>
        <c:auto val="1"/>
        <c:lblAlgn val="ctr"/>
        <c:lblOffset val="0"/>
        <c:noMultiLvlLbl val="0"/>
      </c:catAx>
      <c:valAx>
        <c:axId val="423758408"/>
        <c:scaling>
          <c:orientation val="minMax"/>
        </c:scaling>
        <c:delete val="1"/>
        <c:axPos val="l"/>
        <c:numFmt formatCode="0%" sourceLinked="1"/>
        <c:majorTickMark val="out"/>
        <c:minorTickMark val="none"/>
        <c:tickLblPos val="nextTo"/>
        <c:crossAx val="423754096"/>
        <c:crosses val="autoZero"/>
        <c:crossBetween val="between"/>
        <c:majorUnit val="0.2"/>
      </c:valAx>
      <c:spPr>
        <a:noFill/>
        <a:ln>
          <a:noFill/>
        </a:ln>
        <a:effectLst/>
      </c:spPr>
    </c:plotArea>
    <c:legend>
      <c:legendPos val="r"/>
      <c:legendEntry>
        <c:idx val="3"/>
        <c:txPr>
          <a:bodyPr rot="0" spcFirstLastPara="1" vertOverflow="ellipsis" vert="horz" wrap="square" anchor="ctr" anchorCtr="1"/>
          <a:lstStyle/>
          <a:p>
            <a:pPr algn="ctr">
              <a:defRPr lang="en-AU" sz="11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Entry>
      <c:legendEntry>
        <c:idx val="4"/>
        <c:txPr>
          <a:bodyPr rot="0" spcFirstLastPara="1" vertOverflow="ellipsis" vert="horz" wrap="square" anchor="ctr" anchorCtr="1"/>
          <a:lstStyle/>
          <a:p>
            <a:pPr algn="ctr">
              <a:defRPr lang="en-AU" sz="11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Entry>
      <c:legendEntry>
        <c:idx val="5"/>
        <c:txPr>
          <a:bodyPr rot="0" spcFirstLastPara="1" vertOverflow="ellipsis" vert="horz" wrap="square" anchor="ctr" anchorCtr="1"/>
          <a:lstStyle/>
          <a:p>
            <a:pPr algn="ctr">
              <a:defRPr lang="en-AU" sz="11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Entry>
      <c:layout>
        <c:manualLayout>
          <c:xMode val="edge"/>
          <c:yMode val="edge"/>
          <c:x val="3.2320290622613136E-2"/>
          <c:y val="0.11744669556754844"/>
          <c:w val="0.14673005496954389"/>
          <c:h val="0.71172550060455908"/>
        </c:manualLayout>
      </c:layout>
      <c:overlay val="0"/>
      <c:spPr>
        <a:noFill/>
        <a:ln>
          <a:solidFill>
            <a:sysClr val="window" lastClr="FFFFFF">
              <a:lumMod val="85000"/>
            </a:sysClr>
          </a:solidFill>
        </a:ln>
        <a:effectLst/>
      </c:spPr>
      <c:txPr>
        <a:bodyPr rot="0" spcFirstLastPara="1" vertOverflow="ellipsis" vert="horz" wrap="square" anchor="ctr" anchorCtr="1"/>
        <a:lstStyle/>
        <a:p>
          <a:pPr algn="ctr">
            <a:defRPr lang="en-AU" sz="11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
    <c:plotVisOnly val="1"/>
    <c:dispBlanksAs val="gap"/>
    <c:showDLblsOverMax val="0"/>
  </c:chart>
  <c:spPr>
    <a:noFill/>
    <a:ln w="6350" cap="flat" cmpd="sng" algn="ctr">
      <a:solidFill>
        <a:schemeClr val="tx2"/>
      </a:solidFill>
      <a:round/>
    </a:ln>
    <a:effectLst/>
  </c:spPr>
  <c:txPr>
    <a:bodyPr/>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628371314309951E-2"/>
          <c:y val="3.7259664575826329E-2"/>
          <c:w val="0.58841196382485617"/>
          <c:h val="0.95475658762993609"/>
        </c:manualLayout>
      </c:layout>
      <c:doughnutChart>
        <c:varyColors val="1"/>
        <c:ser>
          <c:idx val="0"/>
          <c:order val="0"/>
          <c:tx>
            <c:strRef>
              <c:f>Sheet1!$B$1</c:f>
              <c:strCache>
                <c:ptCount val="1"/>
                <c:pt idx="0">
                  <c:v>Sales</c:v>
                </c:pt>
              </c:strCache>
            </c:strRef>
          </c:tx>
          <c:dPt>
            <c:idx val="0"/>
            <c:bubble3D val="0"/>
            <c:spPr>
              <a:solidFill>
                <a:schemeClr val="accent5"/>
              </a:solidFill>
              <a:ln w="19050">
                <a:solidFill>
                  <a:schemeClr val="lt1"/>
                </a:solidFill>
              </a:ln>
              <a:effectLst/>
            </c:spPr>
            <c:extLst>
              <c:ext xmlns:c16="http://schemas.microsoft.com/office/drawing/2014/chart" uri="{C3380CC4-5D6E-409C-BE32-E72D297353CC}">
                <c16:uniqueId val="{00000001-CAD8-4E73-987F-0C89EA36521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CAD8-4E73-987F-0C89EA365219}"/>
              </c:ext>
            </c:extLst>
          </c:dPt>
          <c:dPt>
            <c:idx val="2"/>
            <c:bubble3D val="0"/>
            <c:spPr>
              <a:solidFill>
                <a:schemeClr val="tx2"/>
              </a:solidFill>
              <a:ln w="19050">
                <a:solidFill>
                  <a:schemeClr val="lt1"/>
                </a:solidFill>
              </a:ln>
              <a:effectLst/>
            </c:spPr>
            <c:extLst>
              <c:ext xmlns:c16="http://schemas.microsoft.com/office/drawing/2014/chart" uri="{C3380CC4-5D6E-409C-BE32-E72D297353CC}">
                <c16:uniqueId val="{00000005-CAD8-4E73-987F-0C89EA365219}"/>
              </c:ext>
            </c:extLst>
          </c:dPt>
          <c:dLbls>
            <c:dLbl>
              <c:idx val="2"/>
              <c:layout>
                <c:manualLayout>
                  <c:x val="0.10722366688055114"/>
                  <c:y val="-0.20214383040358816"/>
                </c:manualLayout>
              </c:layout>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AD8-4E73-987F-0C89EA365219}"/>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 (n= 285)</c:v>
                </c:pt>
                <c:pt idx="1">
                  <c:v>Female (n= 299)</c:v>
                </c:pt>
                <c:pt idx="2">
                  <c:v>Non-binary gender (n= 11)</c:v>
                </c:pt>
              </c:strCache>
            </c:strRef>
          </c:cat>
          <c:val>
            <c:numRef>
              <c:f>Sheet1!$B$2:$B$4</c:f>
              <c:numCache>
                <c:formatCode>0%</c:formatCode>
                <c:ptCount val="3"/>
                <c:pt idx="0">
                  <c:v>0.5</c:v>
                </c:pt>
                <c:pt idx="1">
                  <c:v>0.48</c:v>
                </c:pt>
                <c:pt idx="2">
                  <c:v>0.02</c:v>
                </c:pt>
              </c:numCache>
            </c:numRef>
          </c:val>
          <c:extLst>
            <c:ext xmlns:c16="http://schemas.microsoft.com/office/drawing/2014/chart" uri="{C3380CC4-5D6E-409C-BE32-E72D297353CC}">
              <c16:uniqueId val="{00000006-CAD8-4E73-987F-0C89EA365219}"/>
            </c:ext>
          </c:extLst>
        </c:ser>
        <c:dLbls>
          <c:showLegendKey val="0"/>
          <c:showVal val="1"/>
          <c:showCatName val="0"/>
          <c:showSerName val="0"/>
          <c:showPercent val="0"/>
          <c:showBubbleSize val="0"/>
          <c:showLeaderLines val="1"/>
        </c:dLbls>
        <c:firstSliceAng val="43"/>
        <c:holeSize val="43"/>
      </c:doughnutChart>
      <c:spPr>
        <a:noFill/>
        <a:ln>
          <a:noFill/>
        </a:ln>
        <a:effectLst/>
      </c:spPr>
    </c:plotArea>
    <c:legend>
      <c:legendPos val="r"/>
      <c:layout>
        <c:manualLayout>
          <c:xMode val="edge"/>
          <c:yMode val="edge"/>
          <c:x val="0.68590018750806081"/>
          <c:y val="0.2263540786215282"/>
          <c:w val="0.31409981249193913"/>
          <c:h val="0.7121609798775153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6904801059159636"/>
          <c:y val="2.5060044548399878E-2"/>
          <c:w val="0.61354705661792286"/>
          <c:h val="0.94987991090320023"/>
        </c:manualLayout>
      </c:layout>
      <c:barChart>
        <c:barDir val="bar"/>
        <c:grouping val="clustered"/>
        <c:varyColors val="0"/>
        <c:ser>
          <c:idx val="0"/>
          <c:order val="0"/>
          <c:tx>
            <c:strRef>
              <c:f>Sheet1!$B$1</c:f>
              <c:strCache>
                <c:ptCount val="1"/>
                <c:pt idx="0">
                  <c:v>%</c:v>
                </c:pt>
              </c:strCache>
            </c:strRef>
          </c:tx>
          <c:spPr>
            <a:solidFill>
              <a:srgbClr val="553684"/>
            </a:solidFill>
            <a:ln>
              <a:noFill/>
            </a:ln>
            <a:effectLst/>
          </c:spPr>
          <c:invertIfNegative val="0"/>
          <c:dPt>
            <c:idx val="0"/>
            <c:invertIfNegative val="0"/>
            <c:bubble3D val="0"/>
            <c:spPr>
              <a:solidFill>
                <a:srgbClr val="5D4B79"/>
              </a:solidFill>
              <a:ln>
                <a:noFill/>
              </a:ln>
              <a:effectLst/>
            </c:spPr>
            <c:extLst>
              <c:ext xmlns:c16="http://schemas.microsoft.com/office/drawing/2014/chart" uri="{C3380CC4-5D6E-409C-BE32-E72D297353CC}">
                <c16:uniqueId val="{00000001-E0D4-4E21-B489-69F08D3734AF}"/>
              </c:ext>
            </c:extLst>
          </c:dPt>
          <c:dPt>
            <c:idx val="1"/>
            <c:invertIfNegative val="0"/>
            <c:bubble3D val="0"/>
            <c:spPr>
              <a:solidFill>
                <a:srgbClr val="5D4B79"/>
              </a:solidFill>
              <a:ln>
                <a:noFill/>
              </a:ln>
              <a:effectLst/>
            </c:spPr>
            <c:extLst>
              <c:ext xmlns:c16="http://schemas.microsoft.com/office/drawing/2014/chart" uri="{C3380CC4-5D6E-409C-BE32-E72D297353CC}">
                <c16:uniqueId val="{00000003-E0D4-4E21-B489-69F08D3734AF}"/>
              </c:ext>
            </c:extLst>
          </c:dPt>
          <c:dPt>
            <c:idx val="2"/>
            <c:invertIfNegative val="0"/>
            <c:bubble3D val="0"/>
            <c:spPr>
              <a:solidFill>
                <a:srgbClr val="5D4B79"/>
              </a:solidFill>
              <a:ln>
                <a:noFill/>
              </a:ln>
              <a:effectLst/>
            </c:spPr>
            <c:extLst>
              <c:ext xmlns:c16="http://schemas.microsoft.com/office/drawing/2014/chart" uri="{C3380CC4-5D6E-409C-BE32-E72D297353CC}">
                <c16:uniqueId val="{00000005-E0D4-4E21-B489-69F08D3734AF}"/>
              </c:ext>
            </c:extLst>
          </c:dPt>
          <c:dPt>
            <c:idx val="3"/>
            <c:invertIfNegative val="0"/>
            <c:bubble3D val="0"/>
            <c:spPr>
              <a:solidFill>
                <a:srgbClr val="5D4B79"/>
              </a:solidFill>
              <a:ln>
                <a:noFill/>
              </a:ln>
              <a:effectLst/>
            </c:spPr>
            <c:extLst>
              <c:ext xmlns:c16="http://schemas.microsoft.com/office/drawing/2014/chart" uri="{C3380CC4-5D6E-409C-BE32-E72D297353CC}">
                <c16:uniqueId val="{00000007-E0D4-4E21-B489-69F08D3734AF}"/>
              </c:ext>
            </c:extLst>
          </c:dPt>
          <c:dPt>
            <c:idx val="4"/>
            <c:invertIfNegative val="0"/>
            <c:bubble3D val="0"/>
            <c:spPr>
              <a:solidFill>
                <a:srgbClr val="5D4B79"/>
              </a:solidFill>
              <a:ln>
                <a:noFill/>
              </a:ln>
              <a:effectLst/>
            </c:spPr>
            <c:extLst>
              <c:ext xmlns:c16="http://schemas.microsoft.com/office/drawing/2014/chart" uri="{C3380CC4-5D6E-409C-BE32-E72D297353CC}">
                <c16:uniqueId val="{00000009-E0D4-4E21-B489-69F08D3734AF}"/>
              </c:ext>
            </c:extLst>
          </c:dPt>
          <c:dPt>
            <c:idx val="5"/>
            <c:invertIfNegative val="0"/>
            <c:bubble3D val="0"/>
            <c:spPr>
              <a:solidFill>
                <a:srgbClr val="5D4B79"/>
              </a:solidFill>
              <a:ln>
                <a:noFill/>
              </a:ln>
              <a:effectLst/>
            </c:spPr>
            <c:extLst>
              <c:ext xmlns:c16="http://schemas.microsoft.com/office/drawing/2014/chart" uri="{C3380CC4-5D6E-409C-BE32-E72D297353CC}">
                <c16:uniqueId val="{0000000B-E0D4-4E21-B489-69F08D3734AF}"/>
              </c:ext>
            </c:extLst>
          </c:dPt>
          <c:dPt>
            <c:idx val="6"/>
            <c:invertIfNegative val="0"/>
            <c:bubble3D val="0"/>
            <c:spPr>
              <a:solidFill>
                <a:srgbClr val="363636">
                  <a:lumMod val="60000"/>
                  <a:lumOff val="40000"/>
                </a:srgbClr>
              </a:solidFill>
              <a:ln>
                <a:noFill/>
              </a:ln>
              <a:effectLst/>
            </c:spPr>
            <c:extLst>
              <c:ext xmlns:c16="http://schemas.microsoft.com/office/drawing/2014/chart" uri="{C3380CC4-5D6E-409C-BE32-E72D297353CC}">
                <c16:uniqueId val="{0000000D-E0D4-4E21-B489-69F08D3734AF}"/>
              </c:ext>
            </c:extLst>
          </c:dPt>
          <c:dPt>
            <c:idx val="7"/>
            <c:invertIfNegative val="0"/>
            <c:bubble3D val="0"/>
            <c:spPr>
              <a:solidFill>
                <a:srgbClr val="363636">
                  <a:lumMod val="60000"/>
                  <a:lumOff val="40000"/>
                </a:srgbClr>
              </a:solidFill>
              <a:ln>
                <a:noFill/>
              </a:ln>
              <a:effectLst/>
            </c:spPr>
            <c:extLst>
              <c:ext xmlns:c16="http://schemas.microsoft.com/office/drawing/2014/chart" uri="{C3380CC4-5D6E-409C-BE32-E72D297353CC}">
                <c16:uniqueId val="{0000000F-E0D4-4E21-B489-69F08D3734AF}"/>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Sheet1!$A$2:$A$9</c:f>
              <c:strCache>
                <c:ptCount val="8"/>
                <c:pt idx="0">
                  <c:v>A friend or family member</c:v>
                </c:pt>
                <c:pt idx="1">
                  <c:v>My telecommunications company directly</c:v>
                </c:pt>
                <c:pt idx="2">
                  <c:v>The company that makes your phone</c:v>
                </c:pt>
                <c:pt idx="3">
                  <c:v>The Telecommunications Industry Ombudsman (TI0)</c:v>
                </c:pt>
                <c:pt idx="4">
                  <c:v>A financial counsellor or other finance professional</c:v>
                </c:pt>
                <c:pt idx="5">
                  <c:v>Someone else</c:v>
                </c:pt>
                <c:pt idx="6">
                  <c:v>I have experienced problems, but never sought assistance</c:v>
                </c:pt>
                <c:pt idx="7">
                  <c:v>I have never experienced problems</c:v>
                </c:pt>
              </c:strCache>
            </c:strRef>
          </c:cat>
          <c:val>
            <c:numRef>
              <c:f>Sheet1!$B$2:$B$9</c:f>
              <c:numCache>
                <c:formatCode>0%</c:formatCode>
                <c:ptCount val="8"/>
                <c:pt idx="0">
                  <c:v>0.4064651642546</c:v>
                </c:pt>
                <c:pt idx="1">
                  <c:v>0.2678921565147</c:v>
                </c:pt>
                <c:pt idx="2">
                  <c:v>0.18190834072170001</c:v>
                </c:pt>
                <c:pt idx="3">
                  <c:v>0.1005450974143</c:v>
                </c:pt>
                <c:pt idx="4">
                  <c:v>8.6824946258220001E-2</c:v>
                </c:pt>
                <c:pt idx="5">
                  <c:v>8.5247557073170003E-3</c:v>
                </c:pt>
                <c:pt idx="6">
                  <c:v>9.7192131676099996E-2</c:v>
                </c:pt>
                <c:pt idx="7">
                  <c:v>0.17146797676780001</c:v>
                </c:pt>
              </c:numCache>
            </c:numRef>
          </c:val>
          <c:extLst>
            <c:ext xmlns:c16="http://schemas.microsoft.com/office/drawing/2014/chart" uri="{C3380CC4-5D6E-409C-BE32-E72D297353CC}">
              <c16:uniqueId val="{00000010-E0D4-4E21-B489-69F08D3734AF}"/>
            </c:ext>
          </c:extLst>
        </c:ser>
        <c:dLbls>
          <c:dLblPos val="outEnd"/>
          <c:showLegendKey val="0"/>
          <c:showVal val="1"/>
          <c:showCatName val="0"/>
          <c:showSerName val="0"/>
          <c:showPercent val="0"/>
          <c:showBubbleSize val="0"/>
        </c:dLbls>
        <c:gapWidth val="45"/>
        <c:overlap val="-5"/>
        <c:axId val="423751744"/>
        <c:axId val="423752136"/>
      </c:barChart>
      <c:catAx>
        <c:axId val="423751744"/>
        <c:scaling>
          <c:orientation val="maxMin"/>
        </c:scaling>
        <c:delete val="0"/>
        <c:axPos val="l"/>
        <c:numFmt formatCode="General" sourceLinked="0"/>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crossAx val="423752136"/>
        <c:crosses val="autoZero"/>
        <c:auto val="1"/>
        <c:lblAlgn val="ctr"/>
        <c:lblOffset val="100"/>
        <c:noMultiLvlLbl val="0"/>
      </c:catAx>
      <c:valAx>
        <c:axId val="423752136"/>
        <c:scaling>
          <c:orientation val="minMax"/>
          <c:min val="0"/>
        </c:scaling>
        <c:delete val="1"/>
        <c:axPos val="t"/>
        <c:numFmt formatCode="0%" sourceLinked="1"/>
        <c:majorTickMark val="out"/>
        <c:minorTickMark val="none"/>
        <c:tickLblPos val="nextTo"/>
        <c:crossAx val="423751744"/>
        <c:crosses val="autoZero"/>
        <c:crossBetween val="between"/>
      </c:valAx>
      <c:spPr>
        <a:noFill/>
        <a:ln w="25400">
          <a:noFill/>
        </a:ln>
        <a:effectLst/>
      </c:spPr>
    </c:plotArea>
    <c:plotVisOnly val="1"/>
    <c:dispBlanksAs val="gap"/>
    <c:showDLblsOverMax val="0"/>
  </c:chart>
  <c:spPr>
    <a:noFill/>
    <a:ln w="6350" cap="flat" cmpd="sng" algn="ctr">
      <a:solidFill>
        <a:srgbClr val="363636"/>
      </a:solidFill>
      <a:round/>
    </a:ln>
    <a:effectLst/>
  </c:spPr>
  <c:txPr>
    <a:bodyPr/>
    <a:lstStyle/>
    <a:p>
      <a:pPr>
        <a:defRPr sz="1000">
          <a:solidFill>
            <a:schemeClr val="tx2">
              <a:lumMod val="75000"/>
            </a:schemeClr>
          </a:solidFill>
          <a:latin typeface="Franklin Gothic Book" panose="020B0503020102020204" pitchFamily="34" charset="0"/>
        </a:defRPr>
      </a:pPr>
      <a:endParaRPr lang="en-US"/>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6851751289709476"/>
          <c:y val="2.5060044548399878E-2"/>
          <c:w val="0.51407750092246429"/>
          <c:h val="0.94987991090320023"/>
        </c:manualLayout>
      </c:layout>
      <c:barChart>
        <c:barDir val="bar"/>
        <c:grouping val="clustered"/>
        <c:varyColors val="0"/>
        <c:ser>
          <c:idx val="0"/>
          <c:order val="0"/>
          <c:tx>
            <c:strRef>
              <c:f>Sheet1!$B$1</c:f>
              <c:strCache>
                <c:ptCount val="1"/>
                <c:pt idx="0">
                  <c:v>%</c:v>
                </c:pt>
              </c:strCache>
            </c:strRef>
          </c:tx>
          <c:spPr>
            <a:solidFill>
              <a:srgbClr val="5D4B79"/>
            </a:solidFill>
            <a:ln>
              <a:noFill/>
            </a:ln>
            <a:effectLst/>
          </c:spPr>
          <c:invertIfNegative val="0"/>
          <c:dPt>
            <c:idx val="0"/>
            <c:invertIfNegative val="0"/>
            <c:bubble3D val="0"/>
            <c:spPr>
              <a:solidFill>
                <a:srgbClr val="5D4B79"/>
              </a:solidFill>
              <a:ln>
                <a:noFill/>
              </a:ln>
              <a:effectLst/>
            </c:spPr>
            <c:extLst>
              <c:ext xmlns:c16="http://schemas.microsoft.com/office/drawing/2014/chart" uri="{C3380CC4-5D6E-409C-BE32-E72D297353CC}">
                <c16:uniqueId val="{00000001-3B2C-40D0-8ED6-BCDF2BB55F18}"/>
              </c:ext>
            </c:extLst>
          </c:dPt>
          <c:dPt>
            <c:idx val="1"/>
            <c:invertIfNegative val="0"/>
            <c:bubble3D val="0"/>
            <c:spPr>
              <a:solidFill>
                <a:srgbClr val="5D4B79"/>
              </a:solidFill>
              <a:ln>
                <a:noFill/>
              </a:ln>
              <a:effectLst/>
            </c:spPr>
            <c:extLst>
              <c:ext xmlns:c16="http://schemas.microsoft.com/office/drawing/2014/chart" uri="{C3380CC4-5D6E-409C-BE32-E72D297353CC}">
                <c16:uniqueId val="{00000003-3B2C-40D0-8ED6-BCDF2BB55F18}"/>
              </c:ext>
            </c:extLst>
          </c:dPt>
          <c:dPt>
            <c:idx val="2"/>
            <c:invertIfNegative val="0"/>
            <c:bubble3D val="0"/>
            <c:spPr>
              <a:solidFill>
                <a:srgbClr val="5D4B79"/>
              </a:solidFill>
              <a:ln>
                <a:noFill/>
              </a:ln>
              <a:effectLst/>
            </c:spPr>
            <c:extLst>
              <c:ext xmlns:c16="http://schemas.microsoft.com/office/drawing/2014/chart" uri="{C3380CC4-5D6E-409C-BE32-E72D297353CC}">
                <c16:uniqueId val="{00000005-3B2C-40D0-8ED6-BCDF2BB55F18}"/>
              </c:ext>
            </c:extLst>
          </c:dPt>
          <c:dPt>
            <c:idx val="3"/>
            <c:invertIfNegative val="0"/>
            <c:bubble3D val="0"/>
            <c:spPr>
              <a:solidFill>
                <a:srgbClr val="5D4B79"/>
              </a:solidFill>
              <a:ln>
                <a:noFill/>
              </a:ln>
              <a:effectLst/>
            </c:spPr>
            <c:extLst>
              <c:ext xmlns:c16="http://schemas.microsoft.com/office/drawing/2014/chart" uri="{C3380CC4-5D6E-409C-BE32-E72D297353CC}">
                <c16:uniqueId val="{00000007-3B2C-40D0-8ED6-BCDF2BB55F18}"/>
              </c:ext>
            </c:extLst>
          </c:dPt>
          <c:dPt>
            <c:idx val="12"/>
            <c:invertIfNegative val="0"/>
            <c:bubble3D val="0"/>
            <c:spPr>
              <a:solidFill>
                <a:srgbClr val="363636">
                  <a:lumMod val="60000"/>
                  <a:lumOff val="40000"/>
                </a:srgbClr>
              </a:solidFill>
              <a:ln>
                <a:noFill/>
              </a:ln>
              <a:effectLst/>
            </c:spPr>
            <c:extLst>
              <c:ext xmlns:c16="http://schemas.microsoft.com/office/drawing/2014/chart" uri="{C3380CC4-5D6E-409C-BE32-E72D297353CC}">
                <c16:uniqueId val="{00000009-3B2C-40D0-8ED6-BCDF2BB55F18}"/>
              </c:ext>
            </c:extLst>
          </c:dPt>
          <c:dPt>
            <c:idx val="13"/>
            <c:invertIfNegative val="0"/>
            <c:bubble3D val="0"/>
            <c:spPr>
              <a:solidFill>
                <a:srgbClr val="363636">
                  <a:lumMod val="60000"/>
                  <a:lumOff val="40000"/>
                </a:srgbClr>
              </a:solidFill>
              <a:ln>
                <a:noFill/>
              </a:ln>
              <a:effectLst/>
            </c:spPr>
            <c:extLst>
              <c:ext xmlns:c16="http://schemas.microsoft.com/office/drawing/2014/chart" uri="{C3380CC4-5D6E-409C-BE32-E72D297353CC}">
                <c16:uniqueId val="{0000000B-3B2C-40D0-8ED6-BCDF2BB55F18}"/>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Sheet1!$A$2:$A$15</c:f>
              <c:strCache>
                <c:ptCount val="14"/>
                <c:pt idx="0">
                  <c:v>Slow speeds with home internet</c:v>
                </c:pt>
                <c:pt idx="1">
                  <c:v>Drops outs on home internet reliability</c:v>
                </c:pt>
                <c:pt idx="2">
                  <c:v>Slow speeds with mobile internet</c:v>
                </c:pt>
                <c:pt idx="3">
                  <c:v>Poor battery life with your mobile phone</c:v>
                </c:pt>
                <c:pt idx="4">
                  <c:v>Poor mobile coverage</c:v>
                </c:pt>
                <c:pt idx="5">
                  <c:v>Damaged phone</c:v>
                </c:pt>
                <c:pt idx="6">
                  <c:v>Drop outs on mobile voice calls</c:v>
                </c:pt>
                <c:pt idx="7">
                  <c:v>Lost/stolen phone</c:v>
                </c:pt>
                <c:pt idx="8">
                  <c:v>Unexpected excess data charges</c:v>
                </c:pt>
                <c:pt idx="9">
                  <c:v>Unexpected excess mobile charges</c:v>
                </c:pt>
                <c:pt idx="10">
                  <c:v>Unexpected international mobile roaming fees</c:v>
                </c:pt>
                <c:pt idx="11">
                  <c:v>Other issues relating to telecoms provider</c:v>
                </c:pt>
                <c:pt idx="12">
                  <c:v>None of these</c:v>
                </c:pt>
                <c:pt idx="13">
                  <c:v>Don’t know</c:v>
                </c:pt>
              </c:strCache>
            </c:strRef>
          </c:cat>
          <c:val>
            <c:numRef>
              <c:f>Sheet1!$B$2:$B$15</c:f>
              <c:numCache>
                <c:formatCode>0%</c:formatCode>
                <c:ptCount val="14"/>
                <c:pt idx="0">
                  <c:v>0.25124463383630002</c:v>
                </c:pt>
                <c:pt idx="1">
                  <c:v>0.14048676976409999</c:v>
                </c:pt>
                <c:pt idx="2">
                  <c:v>0.1464091814804</c:v>
                </c:pt>
                <c:pt idx="3">
                  <c:v>0.1271472925786</c:v>
                </c:pt>
                <c:pt idx="4">
                  <c:v>0.1127140636616</c:v>
                </c:pt>
                <c:pt idx="5">
                  <c:v>0.1042201615289</c:v>
                </c:pt>
                <c:pt idx="6">
                  <c:v>9.1574879589550004E-2</c:v>
                </c:pt>
                <c:pt idx="7">
                  <c:v>6.1154201265910001E-2</c:v>
                </c:pt>
                <c:pt idx="8">
                  <c:v>9.6345805328829998E-2</c:v>
                </c:pt>
                <c:pt idx="9">
                  <c:v>7.6793688473930005E-2</c:v>
                </c:pt>
                <c:pt idx="10">
                  <c:v>4.1803555960980003E-2</c:v>
                </c:pt>
                <c:pt idx="11">
                  <c:v>8.4601551755859997E-2</c:v>
                </c:pt>
                <c:pt idx="12">
                  <c:v>0.30464190117669998</c:v>
                </c:pt>
                <c:pt idx="13">
                  <c:v>5.3338744764260003E-2</c:v>
                </c:pt>
              </c:numCache>
            </c:numRef>
          </c:val>
          <c:extLst>
            <c:ext xmlns:c16="http://schemas.microsoft.com/office/drawing/2014/chart" uri="{C3380CC4-5D6E-409C-BE32-E72D297353CC}">
              <c16:uniqueId val="{0000000C-3B2C-40D0-8ED6-BCDF2BB55F18}"/>
            </c:ext>
          </c:extLst>
        </c:ser>
        <c:dLbls>
          <c:dLblPos val="outEnd"/>
          <c:showLegendKey val="0"/>
          <c:showVal val="1"/>
          <c:showCatName val="0"/>
          <c:showSerName val="0"/>
          <c:showPercent val="0"/>
          <c:showBubbleSize val="0"/>
        </c:dLbls>
        <c:gapWidth val="45"/>
        <c:overlap val="-5"/>
        <c:axId val="423756840"/>
        <c:axId val="423754488"/>
      </c:barChart>
      <c:catAx>
        <c:axId val="423756840"/>
        <c:scaling>
          <c:orientation val="maxMin"/>
        </c:scaling>
        <c:delete val="0"/>
        <c:axPos val="l"/>
        <c:numFmt formatCode="General" sourceLinked="0"/>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crossAx val="423754488"/>
        <c:crosses val="autoZero"/>
        <c:auto val="1"/>
        <c:lblAlgn val="ctr"/>
        <c:lblOffset val="100"/>
        <c:noMultiLvlLbl val="0"/>
      </c:catAx>
      <c:valAx>
        <c:axId val="423754488"/>
        <c:scaling>
          <c:orientation val="minMax"/>
          <c:min val="0"/>
        </c:scaling>
        <c:delete val="1"/>
        <c:axPos val="t"/>
        <c:numFmt formatCode="0%" sourceLinked="1"/>
        <c:majorTickMark val="out"/>
        <c:minorTickMark val="none"/>
        <c:tickLblPos val="nextTo"/>
        <c:crossAx val="423756840"/>
        <c:crosses val="autoZero"/>
        <c:crossBetween val="between"/>
      </c:valAx>
      <c:spPr>
        <a:noFill/>
        <a:ln w="25400">
          <a:noFill/>
        </a:ln>
        <a:effectLst/>
      </c:spPr>
    </c:plotArea>
    <c:plotVisOnly val="1"/>
    <c:dispBlanksAs val="gap"/>
    <c:showDLblsOverMax val="0"/>
  </c:chart>
  <c:spPr>
    <a:noFill/>
    <a:ln w="6350" cap="flat" cmpd="sng" algn="ctr">
      <a:solidFill>
        <a:srgbClr val="363636"/>
      </a:solidFill>
      <a:round/>
    </a:ln>
    <a:effectLst/>
  </c:spPr>
  <c:txPr>
    <a:bodyPr/>
    <a:lstStyle/>
    <a:p>
      <a:pPr>
        <a:defRPr sz="1000">
          <a:solidFill>
            <a:schemeClr val="tx2">
              <a:lumMod val="75000"/>
            </a:schemeClr>
          </a:solidFill>
          <a:latin typeface="Franklin Gothic Book" panose="020B0503020102020204" pitchFamily="34" charset="0"/>
        </a:defRPr>
      </a:pPr>
      <a:endParaRPr lang="en-US"/>
    </a:p>
  </c:txPr>
  <c:externalData r:id="rId4">
    <c:autoUpdate val="0"/>
  </c:externalData>
  <c:userShapes r:id="rId5"/>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5423014228484595"/>
          <c:y val="4.8434624121243684E-2"/>
          <c:w val="0.61068213841690844"/>
          <c:h val="0.81171878133229947"/>
        </c:manualLayout>
      </c:layout>
      <c:barChart>
        <c:barDir val="bar"/>
        <c:grouping val="percentStacked"/>
        <c:varyColors val="0"/>
        <c:ser>
          <c:idx val="0"/>
          <c:order val="0"/>
          <c:tx>
            <c:strRef>
              <c:f>Sheet1!$B$1</c:f>
              <c:strCache>
                <c:ptCount val="1"/>
                <c:pt idx="0">
                  <c:v>Very Satisfied</c:v>
                </c:pt>
              </c:strCache>
            </c:strRef>
          </c:tx>
          <c:spPr>
            <a:solidFill>
              <a:srgbClr val="5D4B7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Unexpected international mobile roaming fees (n=23)</c:v>
                </c:pt>
                <c:pt idx="1">
                  <c:v>Slow speeds with home internet connections (n=141)</c:v>
                </c:pt>
                <c:pt idx="2">
                  <c:v>Unexpected  excess mobile charges (n=43)</c:v>
                </c:pt>
                <c:pt idx="3">
                  <c:v>Slow speeds with mobile internet (n=86)</c:v>
                </c:pt>
                <c:pt idx="4">
                  <c:v>Poor mobile coverage 
(n=63)</c:v>
                </c:pt>
                <c:pt idx="5">
                  <c:v>Poor battery life of your mobile phone (n=66)</c:v>
                </c:pt>
                <c:pt idx="6">
                  <c:v>Unexpected excess data charges (n=53)</c:v>
                </c:pt>
                <c:pt idx="7">
                  <c:v>Drops outs on home internet reliability (n=81)</c:v>
                </c:pt>
                <c:pt idx="8">
                  <c:v>Drop out on mobile voice calls 
(n=50)</c:v>
                </c:pt>
                <c:pt idx="9">
                  <c:v>Other issues 
(n=51)</c:v>
                </c:pt>
                <c:pt idx="10">
                  <c:v>Damaged phone 
(n=59)</c:v>
                </c:pt>
                <c:pt idx="11">
                  <c:v>Lost/stolen phone 
(n=31)</c:v>
                </c:pt>
              </c:strCache>
            </c:strRef>
          </c:cat>
          <c:val>
            <c:numRef>
              <c:f>Sheet1!$B$2:$B$13</c:f>
              <c:numCache>
                <c:formatCode>0%</c:formatCode>
                <c:ptCount val="12"/>
                <c:pt idx="0">
                  <c:v>8.0632043830059993E-2</c:v>
                </c:pt>
                <c:pt idx="1">
                  <c:v>0.1341325057851</c:v>
                </c:pt>
                <c:pt idx="2">
                  <c:v>0.13528461541299999</c:v>
                </c:pt>
                <c:pt idx="3">
                  <c:v>0.14374302250990001</c:v>
                </c:pt>
                <c:pt idx="4">
                  <c:v>0.17423672524789999</c:v>
                </c:pt>
                <c:pt idx="5">
                  <c:v>0.17554542651259999</c:v>
                </c:pt>
                <c:pt idx="6">
                  <c:v>0.18161996746629999</c:v>
                </c:pt>
                <c:pt idx="7">
                  <c:v>0.18303236652550001</c:v>
                </c:pt>
                <c:pt idx="8">
                  <c:v>0.24211916273719999</c:v>
                </c:pt>
                <c:pt idx="9">
                  <c:v>0.2512506612548</c:v>
                </c:pt>
                <c:pt idx="10">
                  <c:v>0.328863761852</c:v>
                </c:pt>
                <c:pt idx="11">
                  <c:v>0.35503976546799998</c:v>
                </c:pt>
              </c:numCache>
            </c:numRef>
          </c:val>
          <c:extLst>
            <c:ext xmlns:c16="http://schemas.microsoft.com/office/drawing/2014/chart" uri="{C3380CC4-5D6E-409C-BE32-E72D297353CC}">
              <c16:uniqueId val="{00000000-5555-4DED-A09C-4D4A9D6C83B8}"/>
            </c:ext>
          </c:extLst>
        </c:ser>
        <c:ser>
          <c:idx val="1"/>
          <c:order val="1"/>
          <c:tx>
            <c:strRef>
              <c:f>Sheet1!$C$1</c:f>
              <c:strCache>
                <c:ptCount val="1"/>
                <c:pt idx="0">
                  <c:v>Quite Satisfied</c:v>
                </c:pt>
              </c:strCache>
            </c:strRef>
          </c:tx>
          <c:spPr>
            <a:solidFill>
              <a:srgbClr val="5D4B79">
                <a:lumMod val="40000"/>
                <a:lumOff val="6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Unexpected international mobile roaming fees (n=23)</c:v>
                </c:pt>
                <c:pt idx="1">
                  <c:v>Slow speeds with home internet connections (n=141)</c:v>
                </c:pt>
                <c:pt idx="2">
                  <c:v>Unexpected  excess mobile charges (n=43)</c:v>
                </c:pt>
                <c:pt idx="3">
                  <c:v>Slow speeds with mobile internet (n=86)</c:v>
                </c:pt>
                <c:pt idx="4">
                  <c:v>Poor mobile coverage 
(n=63)</c:v>
                </c:pt>
                <c:pt idx="5">
                  <c:v>Poor battery life of your mobile phone (n=66)</c:v>
                </c:pt>
                <c:pt idx="6">
                  <c:v>Unexpected excess data charges (n=53)</c:v>
                </c:pt>
                <c:pt idx="7">
                  <c:v>Drops outs on home internet reliability (n=81)</c:v>
                </c:pt>
                <c:pt idx="8">
                  <c:v>Drop out on mobile voice calls 
(n=50)</c:v>
                </c:pt>
                <c:pt idx="9">
                  <c:v>Other issues 
(n=51)</c:v>
                </c:pt>
                <c:pt idx="10">
                  <c:v>Damaged phone 
(n=59)</c:v>
                </c:pt>
                <c:pt idx="11">
                  <c:v>Lost/stolen phone 
(n=31)</c:v>
                </c:pt>
              </c:strCache>
            </c:strRef>
          </c:cat>
          <c:val>
            <c:numRef>
              <c:f>Sheet1!$C$2:$C$13</c:f>
              <c:numCache>
                <c:formatCode>0%</c:formatCode>
                <c:ptCount val="12"/>
                <c:pt idx="0">
                  <c:v>0.34470643197259998</c:v>
                </c:pt>
                <c:pt idx="1">
                  <c:v>0.3932327130662</c:v>
                </c:pt>
                <c:pt idx="2">
                  <c:v>0.40622125940159998</c:v>
                </c:pt>
                <c:pt idx="3">
                  <c:v>0.27349737165839999</c:v>
                </c:pt>
                <c:pt idx="4">
                  <c:v>0.34396382908020001</c:v>
                </c:pt>
                <c:pt idx="5">
                  <c:v>0.36525264049130002</c:v>
                </c:pt>
                <c:pt idx="6">
                  <c:v>0.3857815773496</c:v>
                </c:pt>
                <c:pt idx="7">
                  <c:v>0.46218019525210002</c:v>
                </c:pt>
                <c:pt idx="8">
                  <c:v>0.32280460521909998</c:v>
                </c:pt>
                <c:pt idx="9">
                  <c:v>0.33101376577469999</c:v>
                </c:pt>
                <c:pt idx="10">
                  <c:v>0.3009217942345</c:v>
                </c:pt>
                <c:pt idx="11">
                  <c:v>0.29513450068000002</c:v>
                </c:pt>
              </c:numCache>
            </c:numRef>
          </c:val>
          <c:extLst>
            <c:ext xmlns:c16="http://schemas.microsoft.com/office/drawing/2014/chart" uri="{C3380CC4-5D6E-409C-BE32-E72D297353CC}">
              <c16:uniqueId val="{00000001-5555-4DED-A09C-4D4A9D6C83B8}"/>
            </c:ext>
          </c:extLst>
        </c:ser>
        <c:ser>
          <c:idx val="2"/>
          <c:order val="2"/>
          <c:tx>
            <c:strRef>
              <c:f>Sheet1!$D$1</c:f>
              <c:strCache>
                <c:ptCount val="1"/>
                <c:pt idx="0">
                  <c:v>Neither Satisfied nor Dissatisfied</c:v>
                </c:pt>
              </c:strCache>
            </c:strRef>
          </c:tx>
          <c:spPr>
            <a:solidFill>
              <a:srgbClr val="363636">
                <a:lumMod val="20000"/>
                <a:lumOff val="8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AU" sz="1000" b="0" i="0" u="none" strike="noStrike" kern="1200" baseline="0">
                    <a:solidFill>
                      <a:sysClr val="windowText" lastClr="000000"/>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Unexpected international mobile roaming fees (n=23)</c:v>
                </c:pt>
                <c:pt idx="1">
                  <c:v>Slow speeds with home internet connections (n=141)</c:v>
                </c:pt>
                <c:pt idx="2">
                  <c:v>Unexpected  excess mobile charges (n=43)</c:v>
                </c:pt>
                <c:pt idx="3">
                  <c:v>Slow speeds with mobile internet (n=86)</c:v>
                </c:pt>
                <c:pt idx="4">
                  <c:v>Poor mobile coverage 
(n=63)</c:v>
                </c:pt>
                <c:pt idx="5">
                  <c:v>Poor battery life of your mobile phone (n=66)</c:v>
                </c:pt>
                <c:pt idx="6">
                  <c:v>Unexpected excess data charges (n=53)</c:v>
                </c:pt>
                <c:pt idx="7">
                  <c:v>Drops outs on home internet reliability (n=81)</c:v>
                </c:pt>
                <c:pt idx="8">
                  <c:v>Drop out on mobile voice calls 
(n=50)</c:v>
                </c:pt>
                <c:pt idx="9">
                  <c:v>Other issues 
(n=51)</c:v>
                </c:pt>
                <c:pt idx="10">
                  <c:v>Damaged phone 
(n=59)</c:v>
                </c:pt>
                <c:pt idx="11">
                  <c:v>Lost/stolen phone 
(n=31)</c:v>
                </c:pt>
              </c:strCache>
            </c:strRef>
          </c:cat>
          <c:val>
            <c:numRef>
              <c:f>Sheet1!$D$2:$D$13</c:f>
              <c:numCache>
                <c:formatCode>0%</c:formatCode>
                <c:ptCount val="12"/>
                <c:pt idx="0">
                  <c:v>0.38397626355960002</c:v>
                </c:pt>
                <c:pt idx="1">
                  <c:v>0.31340698708870002</c:v>
                </c:pt>
                <c:pt idx="2">
                  <c:v>0.29745838633740002</c:v>
                </c:pt>
                <c:pt idx="3">
                  <c:v>0.29234693315170002</c:v>
                </c:pt>
                <c:pt idx="4">
                  <c:v>0.3086933707699</c:v>
                </c:pt>
                <c:pt idx="5">
                  <c:v>0.31053116740230002</c:v>
                </c:pt>
                <c:pt idx="6">
                  <c:v>0.28679752860419999</c:v>
                </c:pt>
                <c:pt idx="7">
                  <c:v>0.18893287664889999</c:v>
                </c:pt>
                <c:pt idx="8">
                  <c:v>0.22785504101279999</c:v>
                </c:pt>
                <c:pt idx="9">
                  <c:v>0.23751356388969999</c:v>
                </c:pt>
                <c:pt idx="10">
                  <c:v>0.22154208645420001</c:v>
                </c:pt>
                <c:pt idx="11">
                  <c:v>0.15263887778910001</c:v>
                </c:pt>
              </c:numCache>
            </c:numRef>
          </c:val>
          <c:extLst>
            <c:ext xmlns:c16="http://schemas.microsoft.com/office/drawing/2014/chart" uri="{C3380CC4-5D6E-409C-BE32-E72D297353CC}">
              <c16:uniqueId val="{00000002-5555-4DED-A09C-4D4A9D6C83B8}"/>
            </c:ext>
          </c:extLst>
        </c:ser>
        <c:ser>
          <c:idx val="3"/>
          <c:order val="3"/>
          <c:tx>
            <c:strRef>
              <c:f>Sheet1!$E$1</c:f>
              <c:strCache>
                <c:ptCount val="1"/>
                <c:pt idx="0">
                  <c:v>Quite Dissatisfied</c:v>
                </c:pt>
              </c:strCache>
            </c:strRef>
          </c:tx>
          <c:spPr>
            <a:solidFill>
              <a:srgbClr val="1D93B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Unexpected international mobile roaming fees (n=23)</c:v>
                </c:pt>
                <c:pt idx="1">
                  <c:v>Slow speeds with home internet connections (n=141)</c:v>
                </c:pt>
                <c:pt idx="2">
                  <c:v>Unexpected  excess mobile charges (n=43)</c:v>
                </c:pt>
                <c:pt idx="3">
                  <c:v>Slow speeds with mobile internet (n=86)</c:v>
                </c:pt>
                <c:pt idx="4">
                  <c:v>Poor mobile coverage 
(n=63)</c:v>
                </c:pt>
                <c:pt idx="5">
                  <c:v>Poor battery life of your mobile phone (n=66)</c:v>
                </c:pt>
                <c:pt idx="6">
                  <c:v>Unexpected excess data charges (n=53)</c:v>
                </c:pt>
                <c:pt idx="7">
                  <c:v>Drops outs on home internet reliability (n=81)</c:v>
                </c:pt>
                <c:pt idx="8">
                  <c:v>Drop out on mobile voice calls 
(n=50)</c:v>
                </c:pt>
                <c:pt idx="9">
                  <c:v>Other issues 
(n=51)</c:v>
                </c:pt>
                <c:pt idx="10">
                  <c:v>Damaged phone 
(n=59)</c:v>
                </c:pt>
                <c:pt idx="11">
                  <c:v>Lost/stolen phone 
(n=31)</c:v>
                </c:pt>
              </c:strCache>
            </c:strRef>
          </c:cat>
          <c:val>
            <c:numRef>
              <c:f>Sheet1!$E$2:$E$13</c:f>
              <c:numCache>
                <c:formatCode>0%</c:formatCode>
                <c:ptCount val="12"/>
                <c:pt idx="0">
                  <c:v>0.1241748543687</c:v>
                </c:pt>
                <c:pt idx="1">
                  <c:v>0.13159855509849999</c:v>
                </c:pt>
                <c:pt idx="2">
                  <c:v>0.16103573884790001</c:v>
                </c:pt>
                <c:pt idx="3">
                  <c:v>0.22103844093819999</c:v>
                </c:pt>
                <c:pt idx="4">
                  <c:v>0.1092349353268</c:v>
                </c:pt>
                <c:pt idx="5">
                  <c:v>7.6108031048729999E-2</c:v>
                </c:pt>
                <c:pt idx="6">
                  <c:v>9.7636963922010003E-2</c:v>
                </c:pt>
                <c:pt idx="7">
                  <c:v>0.12861016387179999</c:v>
                </c:pt>
                <c:pt idx="8">
                  <c:v>0.13055145960110001</c:v>
                </c:pt>
                <c:pt idx="9">
                  <c:v>0.1543234833638</c:v>
                </c:pt>
                <c:pt idx="10">
                  <c:v>0.12072139287899999</c:v>
                </c:pt>
                <c:pt idx="11">
                  <c:v>0.1704607025622</c:v>
                </c:pt>
              </c:numCache>
            </c:numRef>
          </c:val>
          <c:extLst>
            <c:ext xmlns:c16="http://schemas.microsoft.com/office/drawing/2014/chart" uri="{C3380CC4-5D6E-409C-BE32-E72D297353CC}">
              <c16:uniqueId val="{00000003-5555-4DED-A09C-4D4A9D6C83B8}"/>
            </c:ext>
          </c:extLst>
        </c:ser>
        <c:ser>
          <c:idx val="4"/>
          <c:order val="4"/>
          <c:tx>
            <c:strRef>
              <c:f>Sheet1!$F$1</c:f>
              <c:strCache>
                <c:ptCount val="1"/>
                <c:pt idx="0">
                  <c:v>Very Dissatisfied</c:v>
                </c:pt>
              </c:strCache>
            </c:strRef>
          </c:tx>
          <c:spPr>
            <a:solidFill>
              <a:srgbClr val="1D93B1">
                <a:lumMod val="75000"/>
              </a:srgbClr>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7-5555-4DED-A09C-4D4A9D6C83B8}"/>
                </c:ext>
              </c:extLst>
            </c:dLbl>
            <c:spPr>
              <a:noFill/>
              <a:ln>
                <a:noFill/>
              </a:ln>
              <a:effectLst/>
            </c:spPr>
            <c:txPr>
              <a:bodyPr rot="0" spcFirstLastPara="1" vertOverflow="ellipsis" vert="horz" wrap="square" lIns="38100" tIns="19050" rIns="38100" bIns="19050" anchor="ctr" anchorCtr="1">
                <a:spAutoFit/>
              </a:bodyPr>
              <a:lstStyle/>
              <a:p>
                <a:pP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Unexpected international mobile roaming fees (n=23)</c:v>
                </c:pt>
                <c:pt idx="1">
                  <c:v>Slow speeds with home internet connections (n=141)</c:v>
                </c:pt>
                <c:pt idx="2">
                  <c:v>Unexpected  excess mobile charges (n=43)</c:v>
                </c:pt>
                <c:pt idx="3">
                  <c:v>Slow speeds with mobile internet (n=86)</c:v>
                </c:pt>
                <c:pt idx="4">
                  <c:v>Poor mobile coverage 
(n=63)</c:v>
                </c:pt>
                <c:pt idx="5">
                  <c:v>Poor battery life of your mobile phone (n=66)</c:v>
                </c:pt>
                <c:pt idx="6">
                  <c:v>Unexpected excess data charges (n=53)</c:v>
                </c:pt>
                <c:pt idx="7">
                  <c:v>Drops outs on home internet reliability (n=81)</c:v>
                </c:pt>
                <c:pt idx="8">
                  <c:v>Drop out on mobile voice calls 
(n=50)</c:v>
                </c:pt>
                <c:pt idx="9">
                  <c:v>Other issues 
(n=51)</c:v>
                </c:pt>
                <c:pt idx="10">
                  <c:v>Damaged phone 
(n=59)</c:v>
                </c:pt>
                <c:pt idx="11">
                  <c:v>Lost/stolen phone 
(n=31)</c:v>
                </c:pt>
              </c:strCache>
            </c:strRef>
          </c:cat>
          <c:val>
            <c:numRef>
              <c:f>Sheet1!$F$2:$F$13</c:f>
              <c:numCache>
                <c:formatCode>0%</c:formatCode>
                <c:ptCount val="12"/>
                <c:pt idx="0">
                  <c:v>2.7492095397910001E-2</c:v>
                </c:pt>
                <c:pt idx="1">
                  <c:v>1.432041950404E-2</c:v>
                </c:pt>
                <c:pt idx="2">
                  <c:v>0</c:v>
                </c:pt>
                <c:pt idx="3">
                  <c:v>4.653570865481E-2</c:v>
                </c:pt>
                <c:pt idx="4">
                  <c:v>6.3871139575209998E-2</c:v>
                </c:pt>
                <c:pt idx="5">
                  <c:v>5.5539710047700003E-2</c:v>
                </c:pt>
                <c:pt idx="6">
                  <c:v>4.8163962657809999E-2</c:v>
                </c:pt>
                <c:pt idx="7">
                  <c:v>3.7244397701710001E-2</c:v>
                </c:pt>
                <c:pt idx="8">
                  <c:v>5.4567034875930003E-2</c:v>
                </c:pt>
                <c:pt idx="9">
                  <c:v>2.5898525716969999E-2</c:v>
                </c:pt>
                <c:pt idx="10">
                  <c:v>1.9698111932240001E-2</c:v>
                </c:pt>
                <c:pt idx="11">
                  <c:v>2.6726153500719999E-2</c:v>
                </c:pt>
              </c:numCache>
            </c:numRef>
          </c:val>
          <c:extLst>
            <c:ext xmlns:c16="http://schemas.microsoft.com/office/drawing/2014/chart" uri="{C3380CC4-5D6E-409C-BE32-E72D297353CC}">
              <c16:uniqueId val="{00000004-5555-4DED-A09C-4D4A9D6C83B8}"/>
            </c:ext>
          </c:extLst>
        </c:ser>
        <c:ser>
          <c:idx val="5"/>
          <c:order val="5"/>
          <c:tx>
            <c:strRef>
              <c:f>Sheet1!$G$1</c:f>
              <c:strCache>
                <c:ptCount val="1"/>
                <c:pt idx="0">
                  <c:v>Don’t know</c:v>
                </c:pt>
              </c:strCache>
            </c:strRef>
          </c:tx>
          <c:spPr>
            <a:solidFill>
              <a:srgbClr val="363636">
                <a:lumMod val="40000"/>
                <a:lumOff val="60000"/>
              </a:srgbClr>
            </a:solidFill>
            <a:ln>
              <a:noFill/>
            </a:ln>
            <a:effectLst/>
          </c:spPr>
          <c:invertIfNegative val="0"/>
          <c:dLbls>
            <c:dLbl>
              <c:idx val="0"/>
              <c:layout>
                <c:manualLayout>
                  <c:x val="1.637426900584795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555-4DED-A09C-4D4A9D6C83B8}"/>
                </c:ext>
              </c:extLst>
            </c:dLbl>
            <c:dLbl>
              <c:idx val="1"/>
              <c:layout>
                <c:manualLayout>
                  <c:x val="1.8713450292397661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555-4DED-A09C-4D4A9D6C83B8}"/>
                </c:ext>
              </c:extLst>
            </c:dLbl>
            <c:dLbl>
              <c:idx val="2"/>
              <c:delete val="1"/>
              <c:extLst>
                <c:ext xmlns:c15="http://schemas.microsoft.com/office/drawing/2012/chart" uri="{CE6537A1-D6FC-4f65-9D91-7224C49458BB}"/>
                <c:ext xmlns:c16="http://schemas.microsoft.com/office/drawing/2014/chart" uri="{C3380CC4-5D6E-409C-BE32-E72D297353CC}">
                  <c16:uniqueId val="{00000006-5555-4DED-A09C-4D4A9D6C83B8}"/>
                </c:ext>
              </c:extLst>
            </c:dLbl>
            <c:dLbl>
              <c:idx val="3"/>
              <c:layout>
                <c:manualLayout>
                  <c:x val="1.403508771929824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555-4DED-A09C-4D4A9D6C83B8}"/>
                </c:ext>
              </c:extLst>
            </c:dLbl>
            <c:dLbl>
              <c:idx val="4"/>
              <c:delete val="1"/>
              <c:extLst>
                <c:ext xmlns:c15="http://schemas.microsoft.com/office/drawing/2012/chart" uri="{CE6537A1-D6FC-4f65-9D91-7224C49458BB}"/>
                <c:ext xmlns:c16="http://schemas.microsoft.com/office/drawing/2014/chart" uri="{C3380CC4-5D6E-409C-BE32-E72D297353CC}">
                  <c16:uniqueId val="{0000000F-5555-4DED-A09C-4D4A9D6C83B8}"/>
                </c:ext>
              </c:extLst>
            </c:dLbl>
            <c:dLbl>
              <c:idx val="5"/>
              <c:layout>
                <c:manualLayout>
                  <c:x val="1.1695906432748537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555-4DED-A09C-4D4A9D6C83B8}"/>
                </c:ext>
              </c:extLst>
            </c:dLbl>
            <c:dLbl>
              <c:idx val="6"/>
              <c:delete val="1"/>
              <c:extLst>
                <c:ext xmlns:c15="http://schemas.microsoft.com/office/drawing/2012/chart" uri="{CE6537A1-D6FC-4f65-9D91-7224C49458BB}"/>
                <c:ext xmlns:c16="http://schemas.microsoft.com/office/drawing/2014/chart" uri="{C3380CC4-5D6E-409C-BE32-E72D297353CC}">
                  <c16:uniqueId val="{0000000D-5555-4DED-A09C-4D4A9D6C83B8}"/>
                </c:ext>
              </c:extLst>
            </c:dLbl>
            <c:dLbl>
              <c:idx val="7"/>
              <c:delete val="1"/>
              <c:extLst>
                <c:ext xmlns:c15="http://schemas.microsoft.com/office/drawing/2012/chart" uri="{CE6537A1-D6FC-4f65-9D91-7224C49458BB}"/>
                <c:ext xmlns:c16="http://schemas.microsoft.com/office/drawing/2014/chart" uri="{C3380CC4-5D6E-409C-BE32-E72D297353CC}">
                  <c16:uniqueId val="{00000008-5555-4DED-A09C-4D4A9D6C83B8}"/>
                </c:ext>
              </c:extLst>
            </c:dLbl>
            <c:dLbl>
              <c:idx val="8"/>
              <c:layout>
                <c:manualLayout>
                  <c:x val="9.3567251461988306E-3"/>
                  <c:y val="3.1225604996096799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555-4DED-A09C-4D4A9D6C83B8}"/>
                </c:ext>
              </c:extLst>
            </c:dLbl>
            <c:dLbl>
              <c:idx val="9"/>
              <c:delete val="1"/>
              <c:extLst>
                <c:ext xmlns:c15="http://schemas.microsoft.com/office/drawing/2012/chart" uri="{CE6537A1-D6FC-4f65-9D91-7224C49458BB}"/>
                <c:ext xmlns:c16="http://schemas.microsoft.com/office/drawing/2014/chart" uri="{C3380CC4-5D6E-409C-BE32-E72D297353CC}">
                  <c16:uniqueId val="{0000000A-5555-4DED-A09C-4D4A9D6C83B8}"/>
                </c:ext>
              </c:extLst>
            </c:dLbl>
            <c:dLbl>
              <c:idx val="10"/>
              <c:layout>
                <c:manualLayout>
                  <c:x val="2.5730994152046612E-2"/>
                  <c:y val="-3.1225604996096799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555-4DED-A09C-4D4A9D6C83B8}"/>
                </c:ext>
              </c:extLst>
            </c:dLbl>
            <c:dLbl>
              <c:idx val="11"/>
              <c:delete val="1"/>
              <c:extLst>
                <c:ext xmlns:c15="http://schemas.microsoft.com/office/drawing/2012/chart" uri="{CE6537A1-D6FC-4f65-9D91-7224C49458BB}"/>
                <c:ext xmlns:c16="http://schemas.microsoft.com/office/drawing/2014/chart" uri="{C3380CC4-5D6E-409C-BE32-E72D297353CC}">
                  <c16:uniqueId val="{00000009-5555-4DED-A09C-4D4A9D6C83B8}"/>
                </c:ext>
              </c:extLst>
            </c:dLbl>
            <c:spPr>
              <a:noFill/>
              <a:ln>
                <a:noFill/>
              </a:ln>
              <a:effectLst/>
            </c:spPr>
            <c:txPr>
              <a:bodyPr rot="0" spcFirstLastPara="1" vertOverflow="ellipsis" vert="horz" wrap="square" lIns="38100" tIns="19050" rIns="38100" bIns="19050" anchor="ctr" anchorCtr="1">
                <a:spAutoFit/>
              </a:bodyPr>
              <a:lstStyle/>
              <a:p>
                <a:pP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Unexpected international mobile roaming fees (n=23)</c:v>
                </c:pt>
                <c:pt idx="1">
                  <c:v>Slow speeds with home internet connections (n=141)</c:v>
                </c:pt>
                <c:pt idx="2">
                  <c:v>Unexpected  excess mobile charges (n=43)</c:v>
                </c:pt>
                <c:pt idx="3">
                  <c:v>Slow speeds with mobile internet (n=86)</c:v>
                </c:pt>
                <c:pt idx="4">
                  <c:v>Poor mobile coverage 
(n=63)</c:v>
                </c:pt>
                <c:pt idx="5">
                  <c:v>Poor battery life of your mobile phone (n=66)</c:v>
                </c:pt>
                <c:pt idx="6">
                  <c:v>Unexpected excess data charges (n=53)</c:v>
                </c:pt>
                <c:pt idx="7">
                  <c:v>Drops outs on home internet reliability (n=81)</c:v>
                </c:pt>
                <c:pt idx="8">
                  <c:v>Drop out on mobile voice calls 
(n=50)</c:v>
                </c:pt>
                <c:pt idx="9">
                  <c:v>Other issues 
(n=51)</c:v>
                </c:pt>
                <c:pt idx="10">
                  <c:v>Damaged phone 
(n=59)</c:v>
                </c:pt>
                <c:pt idx="11">
                  <c:v>Lost/stolen phone 
(n=31)</c:v>
                </c:pt>
              </c:strCache>
            </c:strRef>
          </c:cat>
          <c:val>
            <c:numRef>
              <c:f>Sheet1!$G$2:$G$13</c:f>
              <c:numCache>
                <c:formatCode>0%</c:formatCode>
                <c:ptCount val="12"/>
                <c:pt idx="0">
                  <c:v>3.9018310871099998E-2</c:v>
                </c:pt>
                <c:pt idx="1">
                  <c:v>1.3308819457499999E-2</c:v>
                </c:pt>
                <c:pt idx="2">
                  <c:v>0</c:v>
                </c:pt>
                <c:pt idx="3">
                  <c:v>2.2838523087030001E-2</c:v>
                </c:pt>
                <c:pt idx="4">
                  <c:v>0</c:v>
                </c:pt>
                <c:pt idx="5">
                  <c:v>1.7023024497370001E-2</c:v>
                </c:pt>
                <c:pt idx="6">
                  <c:v>0</c:v>
                </c:pt>
                <c:pt idx="7">
                  <c:v>0</c:v>
                </c:pt>
                <c:pt idx="8">
                  <c:v>2.210269655374E-2</c:v>
                </c:pt>
                <c:pt idx="9">
                  <c:v>0</c:v>
                </c:pt>
                <c:pt idx="10">
                  <c:v>8.252852648118E-3</c:v>
                </c:pt>
                <c:pt idx="11">
                  <c:v>0</c:v>
                </c:pt>
              </c:numCache>
            </c:numRef>
          </c:val>
          <c:extLst>
            <c:ext xmlns:c16="http://schemas.microsoft.com/office/drawing/2014/chart" uri="{C3380CC4-5D6E-409C-BE32-E72D297353CC}">
              <c16:uniqueId val="{00000005-5555-4DED-A09C-4D4A9D6C83B8}"/>
            </c:ext>
          </c:extLst>
        </c:ser>
        <c:dLbls>
          <c:dLblPos val="ctr"/>
          <c:showLegendKey val="0"/>
          <c:showVal val="1"/>
          <c:showCatName val="0"/>
          <c:showSerName val="0"/>
          <c:showPercent val="0"/>
          <c:showBubbleSize val="0"/>
        </c:dLbls>
        <c:gapWidth val="75"/>
        <c:overlap val="100"/>
        <c:axId val="424516800"/>
        <c:axId val="424516016"/>
      </c:barChart>
      <c:catAx>
        <c:axId val="42451680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t" anchorCtr="0"/>
          <a:lstStyle/>
          <a:p>
            <a:pPr>
              <a:defRPr lang="en-AU" sz="9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crossAx val="424516016"/>
        <c:crosses val="autoZero"/>
        <c:auto val="1"/>
        <c:lblAlgn val="r"/>
        <c:lblOffset val="0"/>
        <c:noMultiLvlLbl val="0"/>
      </c:catAx>
      <c:valAx>
        <c:axId val="424516016"/>
        <c:scaling>
          <c:orientation val="minMax"/>
        </c:scaling>
        <c:delete val="1"/>
        <c:axPos val="b"/>
        <c:numFmt formatCode="0%" sourceLinked="1"/>
        <c:majorTickMark val="out"/>
        <c:minorTickMark val="none"/>
        <c:tickLblPos val="nextTo"/>
        <c:crossAx val="424516800"/>
        <c:crosses val="autoZero"/>
        <c:crossBetween val="between"/>
        <c:majorUnit val="0.2"/>
      </c:valAx>
      <c:spPr>
        <a:noFill/>
        <a:ln>
          <a:noFill/>
        </a:ln>
        <a:effectLst/>
      </c:spPr>
    </c:plotArea>
    <c:legend>
      <c:legendPos val="r"/>
      <c:legendEntry>
        <c:idx val="0"/>
        <c:txPr>
          <a:bodyPr rot="0" spcFirstLastPara="1" vertOverflow="ellipsis" vert="horz" wrap="square" anchor="ctr" anchorCtr="1"/>
          <a:lstStyle/>
          <a:p>
            <a:pPr algn="ctr">
              <a:defRPr lang="en-AU" sz="8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Entry>
      <c:legendEntry>
        <c:idx val="1"/>
        <c:txPr>
          <a:bodyPr rot="0" spcFirstLastPara="1" vertOverflow="ellipsis" vert="horz" wrap="square" anchor="ctr" anchorCtr="1"/>
          <a:lstStyle/>
          <a:p>
            <a:pPr algn="ctr">
              <a:defRPr lang="en-AU" sz="8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Entry>
      <c:legendEntry>
        <c:idx val="2"/>
        <c:txPr>
          <a:bodyPr rot="0" spcFirstLastPara="1" vertOverflow="ellipsis" vert="horz" wrap="square" anchor="ctr" anchorCtr="1"/>
          <a:lstStyle/>
          <a:p>
            <a:pPr algn="ctr">
              <a:defRPr lang="en-AU" sz="8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Entry>
      <c:layout>
        <c:manualLayout>
          <c:xMode val="edge"/>
          <c:yMode val="edge"/>
          <c:x val="2.3339135239673989E-2"/>
          <c:y val="0.88483398051270978"/>
          <c:w val="0.96964325887835445"/>
          <c:h val="7.7131647071513321E-2"/>
        </c:manualLayout>
      </c:layout>
      <c:overlay val="0"/>
      <c:spPr>
        <a:noFill/>
        <a:ln>
          <a:solidFill>
            <a:sysClr val="window" lastClr="FFFFFF">
              <a:lumMod val="85000"/>
            </a:sysClr>
          </a:solidFill>
        </a:ln>
        <a:effectLst/>
      </c:spPr>
      <c:txPr>
        <a:bodyPr rot="0" spcFirstLastPara="1" vertOverflow="ellipsis" vert="horz" wrap="square" anchor="ctr" anchorCtr="1"/>
        <a:lstStyle/>
        <a:p>
          <a:pPr algn="ctr">
            <a:defRPr lang="en-AU" sz="8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
    <c:plotVisOnly val="1"/>
    <c:dispBlanksAs val="gap"/>
    <c:showDLblsOverMax val="0"/>
  </c:chart>
  <c:spPr>
    <a:noFill/>
    <a:ln w="6350" cap="flat" cmpd="sng" algn="ctr">
      <a:solidFill>
        <a:srgbClr val="363636"/>
      </a:solidFill>
      <a:round/>
    </a:ln>
    <a:effectLst/>
  </c:spPr>
  <c:txPr>
    <a:bodyPr/>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027381086735714"/>
          <c:y val="1.8027725329173939E-2"/>
          <c:w val="0.70870083080849733"/>
          <c:h val="0.87121914794780342"/>
        </c:manualLayout>
      </c:layout>
      <c:barChart>
        <c:barDir val="bar"/>
        <c:grouping val="percentStacked"/>
        <c:varyColors val="0"/>
        <c:ser>
          <c:idx val="0"/>
          <c:order val="0"/>
          <c:tx>
            <c:strRef>
              <c:f>Sheet1!$B$1</c:f>
              <c:strCache>
                <c:ptCount val="1"/>
                <c:pt idx="0">
                  <c:v>Strongly Agree</c:v>
                </c:pt>
              </c:strCache>
            </c:strRef>
          </c:tx>
          <c:spPr>
            <a:solidFill>
              <a:srgbClr val="5D4B79"/>
            </a:solidFill>
            <a:ln>
              <a:noFill/>
            </a:ln>
            <a:effectLst/>
          </c:spPr>
          <c:invertIfNegative val="0"/>
          <c:dPt>
            <c:idx val="0"/>
            <c:invertIfNegative val="0"/>
            <c:bubble3D val="0"/>
            <c:spPr>
              <a:solidFill>
                <a:srgbClr val="5D4B79"/>
              </a:solidFill>
              <a:ln>
                <a:noFill/>
              </a:ln>
              <a:effectLst/>
            </c:spPr>
            <c:extLst>
              <c:ext xmlns:c16="http://schemas.microsoft.com/office/drawing/2014/chart" uri="{C3380CC4-5D6E-409C-BE32-E72D297353CC}">
                <c16:uniqueId val="{00000000-DF41-4232-9BE7-C594A06A98D2}"/>
              </c:ext>
            </c:extLst>
          </c:dPt>
          <c:dLbls>
            <c:spPr>
              <a:noFill/>
              <a:ln>
                <a:noFill/>
              </a:ln>
              <a:effectLst/>
            </c:spPr>
            <c:txPr>
              <a:bodyPr rot="0" spcFirstLastPara="1" vertOverflow="ellipsis" vert="horz" wrap="square" anchor="ctr" anchorCtr="1"/>
              <a:lstStyle/>
              <a:p>
                <a:pPr algn="ct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I sometimes give up on seeking assistance with my mobile services</c:v>
                </c:pt>
              </c:strCache>
            </c:strRef>
          </c:cat>
          <c:val>
            <c:numRef>
              <c:f>Sheet1!$B$2:$B$2</c:f>
              <c:numCache>
                <c:formatCode>0%</c:formatCode>
                <c:ptCount val="1"/>
                <c:pt idx="0">
                  <c:v>0.12950864397360001</c:v>
                </c:pt>
              </c:numCache>
            </c:numRef>
          </c:val>
          <c:extLst>
            <c:ext xmlns:c16="http://schemas.microsoft.com/office/drawing/2014/chart" uri="{C3380CC4-5D6E-409C-BE32-E72D297353CC}">
              <c16:uniqueId val="{00000000-B33B-46E2-8AC7-F4AB020E1A2A}"/>
            </c:ext>
          </c:extLst>
        </c:ser>
        <c:ser>
          <c:idx val="1"/>
          <c:order val="1"/>
          <c:tx>
            <c:strRef>
              <c:f>Sheet1!$C$1</c:f>
              <c:strCache>
                <c:ptCount val="1"/>
                <c:pt idx="0">
                  <c:v>Agree</c:v>
                </c:pt>
              </c:strCache>
            </c:strRef>
          </c:tx>
          <c:spPr>
            <a:solidFill>
              <a:srgbClr val="5D4B79">
                <a:lumMod val="40000"/>
                <a:lumOff val="60000"/>
              </a:srgbClr>
            </a:solidFill>
            <a:ln>
              <a:noFill/>
            </a:ln>
            <a:effectLst/>
          </c:spPr>
          <c:invertIfNegative val="0"/>
          <c:dLbls>
            <c:spPr>
              <a:noFill/>
              <a:ln>
                <a:noFill/>
              </a:ln>
              <a:effectLst/>
            </c:spPr>
            <c:txPr>
              <a:bodyPr rot="0" spcFirstLastPara="1" vertOverflow="ellipsis" vert="horz" wrap="square" anchor="ctr" anchorCtr="1"/>
              <a:lstStyle/>
              <a:p>
                <a:pPr algn="ct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I sometimes give up on seeking assistance with my mobile services</c:v>
                </c:pt>
              </c:strCache>
            </c:strRef>
          </c:cat>
          <c:val>
            <c:numRef>
              <c:f>Sheet1!$C$2:$C$2</c:f>
              <c:numCache>
                <c:formatCode>0%</c:formatCode>
                <c:ptCount val="1"/>
                <c:pt idx="0">
                  <c:v>0.27837258783129998</c:v>
                </c:pt>
              </c:numCache>
            </c:numRef>
          </c:val>
          <c:extLst>
            <c:ext xmlns:c16="http://schemas.microsoft.com/office/drawing/2014/chart" uri="{C3380CC4-5D6E-409C-BE32-E72D297353CC}">
              <c16:uniqueId val="{00000001-B33B-46E2-8AC7-F4AB020E1A2A}"/>
            </c:ext>
          </c:extLst>
        </c:ser>
        <c:ser>
          <c:idx val="2"/>
          <c:order val="2"/>
          <c:tx>
            <c:strRef>
              <c:f>Sheet1!$D$1</c:f>
              <c:strCache>
                <c:ptCount val="1"/>
                <c:pt idx="0">
                  <c:v>Neither agree nor disagree</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anchor="ctr" anchorCtr="1"/>
              <a:lstStyle/>
              <a:p>
                <a:pPr algn="ctr">
                  <a:defRPr lang="en-AU" sz="1000" b="0" i="0" u="none" strike="noStrike" kern="1200" baseline="0">
                    <a:solidFill>
                      <a:schemeClr val="tx2">
                        <a:lumMod val="50000"/>
                      </a:schemeClr>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I sometimes give up on seeking assistance with my mobile services</c:v>
                </c:pt>
              </c:strCache>
            </c:strRef>
          </c:cat>
          <c:val>
            <c:numRef>
              <c:f>Sheet1!$D$2:$D$2</c:f>
              <c:numCache>
                <c:formatCode>0%</c:formatCode>
                <c:ptCount val="1"/>
                <c:pt idx="0">
                  <c:v>0.30633823645699998</c:v>
                </c:pt>
              </c:numCache>
            </c:numRef>
          </c:val>
          <c:extLst>
            <c:ext xmlns:c16="http://schemas.microsoft.com/office/drawing/2014/chart" uri="{C3380CC4-5D6E-409C-BE32-E72D297353CC}">
              <c16:uniqueId val="{00000002-B33B-46E2-8AC7-F4AB020E1A2A}"/>
            </c:ext>
          </c:extLst>
        </c:ser>
        <c:ser>
          <c:idx val="3"/>
          <c:order val="3"/>
          <c:tx>
            <c:strRef>
              <c:f>Sheet1!$E$1</c:f>
              <c:strCache>
                <c:ptCount val="1"/>
                <c:pt idx="0">
                  <c:v>Disagree</c:v>
                </c:pt>
              </c:strCache>
            </c:strRef>
          </c:tx>
          <c:spPr>
            <a:solidFill>
              <a:srgbClr val="1C8FAC"/>
            </a:solidFill>
            <a:ln>
              <a:noFill/>
            </a:ln>
            <a:effectLst/>
          </c:spPr>
          <c:invertIfNegative val="0"/>
          <c:dLbls>
            <c:spPr>
              <a:noFill/>
              <a:ln>
                <a:noFill/>
              </a:ln>
              <a:effectLst/>
            </c:spPr>
            <c:txPr>
              <a:bodyPr rot="0" spcFirstLastPara="1" vertOverflow="ellipsis" vert="horz" wrap="square" anchor="ctr" anchorCtr="1"/>
              <a:lstStyle/>
              <a:p>
                <a:pPr algn="ct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I sometimes give up on seeking assistance with my mobile services</c:v>
                </c:pt>
              </c:strCache>
            </c:strRef>
          </c:cat>
          <c:val>
            <c:numRef>
              <c:f>Sheet1!$E$2:$E$2</c:f>
              <c:numCache>
                <c:formatCode>0%</c:formatCode>
                <c:ptCount val="1"/>
                <c:pt idx="0">
                  <c:v>0.1695726121028</c:v>
                </c:pt>
              </c:numCache>
            </c:numRef>
          </c:val>
          <c:extLst>
            <c:ext xmlns:c16="http://schemas.microsoft.com/office/drawing/2014/chart" uri="{C3380CC4-5D6E-409C-BE32-E72D297353CC}">
              <c16:uniqueId val="{00000003-B33B-46E2-8AC7-F4AB020E1A2A}"/>
            </c:ext>
          </c:extLst>
        </c:ser>
        <c:ser>
          <c:idx val="4"/>
          <c:order val="4"/>
          <c:tx>
            <c:strRef>
              <c:f>Sheet1!$F$1</c:f>
              <c:strCache>
                <c:ptCount val="1"/>
                <c:pt idx="0">
                  <c:v>Strongly Disagree</c:v>
                </c:pt>
              </c:strCache>
            </c:strRef>
          </c:tx>
          <c:spPr>
            <a:solidFill>
              <a:srgbClr val="0F607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I sometimes give up on seeking assistance with my mobile services</c:v>
                </c:pt>
              </c:strCache>
            </c:strRef>
          </c:cat>
          <c:val>
            <c:numRef>
              <c:f>Sheet1!$F$2:$F$2</c:f>
              <c:numCache>
                <c:formatCode>0%</c:formatCode>
                <c:ptCount val="1"/>
                <c:pt idx="0">
                  <c:v>6.4109450779120003E-2</c:v>
                </c:pt>
              </c:numCache>
            </c:numRef>
          </c:val>
          <c:extLst>
            <c:ext xmlns:c16="http://schemas.microsoft.com/office/drawing/2014/chart" uri="{C3380CC4-5D6E-409C-BE32-E72D297353CC}">
              <c16:uniqueId val="{00000004-B33B-46E2-8AC7-F4AB020E1A2A}"/>
            </c:ext>
          </c:extLst>
        </c:ser>
        <c:ser>
          <c:idx val="5"/>
          <c:order val="5"/>
          <c:tx>
            <c:strRef>
              <c:f>Sheet1!$G$1</c:f>
              <c:strCache>
                <c:ptCount val="1"/>
                <c:pt idx="0">
                  <c:v>Don’t know/NA</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I sometimes give up on seeking assistance with my mobile services</c:v>
                </c:pt>
              </c:strCache>
            </c:strRef>
          </c:cat>
          <c:val>
            <c:numRef>
              <c:f>Sheet1!$G$2:$G$2</c:f>
              <c:numCache>
                <c:formatCode>0%</c:formatCode>
                <c:ptCount val="1"/>
                <c:pt idx="0">
                  <c:v>5.2098468856229999E-2</c:v>
                </c:pt>
              </c:numCache>
            </c:numRef>
          </c:val>
          <c:extLst>
            <c:ext xmlns:c16="http://schemas.microsoft.com/office/drawing/2014/chart" uri="{C3380CC4-5D6E-409C-BE32-E72D297353CC}">
              <c16:uniqueId val="{00000005-B33B-46E2-8AC7-F4AB020E1A2A}"/>
            </c:ext>
          </c:extLst>
        </c:ser>
        <c:dLbls>
          <c:dLblPos val="ctr"/>
          <c:showLegendKey val="0"/>
          <c:showVal val="1"/>
          <c:showCatName val="0"/>
          <c:showSerName val="0"/>
          <c:showPercent val="0"/>
          <c:showBubbleSize val="0"/>
        </c:dLbls>
        <c:gapWidth val="75"/>
        <c:overlap val="100"/>
        <c:axId val="424520328"/>
        <c:axId val="424519544"/>
      </c:barChart>
      <c:catAx>
        <c:axId val="42452032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crossAx val="424519544"/>
        <c:crosses val="autoZero"/>
        <c:auto val="1"/>
        <c:lblAlgn val="ctr"/>
        <c:lblOffset val="0"/>
        <c:noMultiLvlLbl val="0"/>
      </c:catAx>
      <c:valAx>
        <c:axId val="424519544"/>
        <c:scaling>
          <c:orientation val="minMax"/>
        </c:scaling>
        <c:delete val="1"/>
        <c:axPos val="b"/>
        <c:numFmt formatCode="0%" sourceLinked="1"/>
        <c:majorTickMark val="out"/>
        <c:minorTickMark val="none"/>
        <c:tickLblPos val="nextTo"/>
        <c:crossAx val="424520328"/>
        <c:crosses val="autoZero"/>
        <c:crossBetween val="between"/>
        <c:majorUnit val="0.2"/>
      </c:valAx>
      <c:spPr>
        <a:noFill/>
        <a:ln>
          <a:noFill/>
        </a:ln>
        <a:effectLst/>
      </c:spPr>
    </c:plotArea>
    <c:legend>
      <c:legendPos val="r"/>
      <c:legendEntry>
        <c:idx val="0"/>
        <c:txPr>
          <a:bodyPr rot="0" spcFirstLastPara="1" vertOverflow="ellipsis" vert="horz" wrap="square" anchor="ctr" anchorCtr="1"/>
          <a:lstStyle/>
          <a:p>
            <a:pPr algn="ctr">
              <a:defRPr lang="en-AU" sz="9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Entry>
      <c:legendEntry>
        <c:idx val="1"/>
        <c:txPr>
          <a:bodyPr rot="0" spcFirstLastPara="1" vertOverflow="ellipsis" vert="horz" wrap="square" anchor="ctr" anchorCtr="1"/>
          <a:lstStyle/>
          <a:p>
            <a:pPr algn="ctr">
              <a:defRPr lang="en-AU" sz="9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Entry>
      <c:legendEntry>
        <c:idx val="2"/>
        <c:txPr>
          <a:bodyPr rot="0" spcFirstLastPara="1" vertOverflow="ellipsis" vert="horz" wrap="square" anchor="ctr" anchorCtr="1"/>
          <a:lstStyle/>
          <a:p>
            <a:pPr algn="ctr">
              <a:defRPr lang="en-AU" sz="9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Entry>
      <c:layout>
        <c:manualLayout>
          <c:xMode val="edge"/>
          <c:yMode val="edge"/>
          <c:x val="4.1594784073741453E-2"/>
          <c:y val="0.88043998175617633"/>
          <c:w val="0.89209230048008059"/>
          <c:h val="0.10471013666869647"/>
        </c:manualLayout>
      </c:layout>
      <c:overlay val="0"/>
      <c:spPr>
        <a:noFill/>
        <a:ln>
          <a:noFill/>
        </a:ln>
        <a:effectLst/>
      </c:spPr>
      <c:txPr>
        <a:bodyPr rot="0" spcFirstLastPara="1" vertOverflow="ellipsis" vert="horz" wrap="square" anchor="ctr" anchorCtr="1"/>
        <a:lstStyle/>
        <a:p>
          <a:pPr algn="ctr">
            <a:defRPr lang="en-AU" sz="9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
    <c:plotVisOnly val="1"/>
    <c:dispBlanksAs val="gap"/>
    <c:showDLblsOverMax val="0"/>
  </c:chart>
  <c:spPr>
    <a:noFill/>
    <a:ln w="6350" cap="flat" cmpd="sng" algn="ctr">
      <a:solidFill>
        <a:srgbClr val="363636"/>
      </a:solidFill>
      <a:round/>
    </a:ln>
    <a:effectLst/>
  </c:spPr>
  <c:txPr>
    <a:bodyPr/>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4792870847042685"/>
          <c:y val="1.4490236074251164E-2"/>
          <c:w val="0.41226403110673393"/>
          <c:h val="0.94987991090320023"/>
        </c:manualLayout>
      </c:layout>
      <c:barChart>
        <c:barDir val="bar"/>
        <c:grouping val="clustered"/>
        <c:varyColors val="0"/>
        <c:ser>
          <c:idx val="0"/>
          <c:order val="0"/>
          <c:tx>
            <c:strRef>
              <c:f>Sheet1!$B$1</c:f>
              <c:strCache>
                <c:ptCount val="1"/>
                <c:pt idx="0">
                  <c:v>%</c:v>
                </c:pt>
              </c:strCache>
            </c:strRef>
          </c:tx>
          <c:spPr>
            <a:solidFill>
              <a:srgbClr val="5D4B79"/>
            </a:solidFill>
            <a:ln>
              <a:noFill/>
            </a:ln>
            <a:effectLst/>
          </c:spPr>
          <c:invertIfNegative val="0"/>
          <c:dPt>
            <c:idx val="0"/>
            <c:invertIfNegative val="0"/>
            <c:bubble3D val="0"/>
            <c:spPr>
              <a:solidFill>
                <a:srgbClr val="5D4B79"/>
              </a:solidFill>
              <a:ln>
                <a:noFill/>
              </a:ln>
              <a:effectLst/>
            </c:spPr>
            <c:extLst>
              <c:ext xmlns:c16="http://schemas.microsoft.com/office/drawing/2014/chart" uri="{C3380CC4-5D6E-409C-BE32-E72D297353CC}">
                <c16:uniqueId val="{00000001-9E5E-4BAD-B408-0CFAB0FDA345}"/>
              </c:ext>
            </c:extLst>
          </c:dPt>
          <c:dPt>
            <c:idx val="2"/>
            <c:invertIfNegative val="0"/>
            <c:bubble3D val="0"/>
            <c:spPr>
              <a:solidFill>
                <a:srgbClr val="5D4B79"/>
              </a:solidFill>
              <a:ln>
                <a:noFill/>
              </a:ln>
              <a:effectLst/>
            </c:spPr>
            <c:extLst>
              <c:ext xmlns:c16="http://schemas.microsoft.com/office/drawing/2014/chart" uri="{C3380CC4-5D6E-409C-BE32-E72D297353CC}">
                <c16:uniqueId val="{00000003-9E5E-4BAD-B408-0CFAB0FDA345}"/>
              </c:ext>
            </c:extLst>
          </c:dPt>
          <c:dPt>
            <c:idx val="4"/>
            <c:invertIfNegative val="0"/>
            <c:bubble3D val="0"/>
            <c:spPr>
              <a:solidFill>
                <a:srgbClr val="5D4B79"/>
              </a:solidFill>
              <a:ln>
                <a:noFill/>
              </a:ln>
              <a:effectLst/>
            </c:spPr>
            <c:extLst>
              <c:ext xmlns:c16="http://schemas.microsoft.com/office/drawing/2014/chart" uri="{C3380CC4-5D6E-409C-BE32-E72D297353CC}">
                <c16:uniqueId val="{00000005-9E5E-4BAD-B408-0CFAB0FDA345}"/>
              </c:ext>
            </c:extLst>
          </c:dPt>
          <c:dPt>
            <c:idx val="6"/>
            <c:invertIfNegative val="0"/>
            <c:bubble3D val="0"/>
            <c:spPr>
              <a:solidFill>
                <a:srgbClr val="5D4B79"/>
              </a:solidFill>
              <a:ln>
                <a:noFill/>
              </a:ln>
              <a:effectLst/>
            </c:spPr>
            <c:extLst>
              <c:ext xmlns:c16="http://schemas.microsoft.com/office/drawing/2014/chart" uri="{C3380CC4-5D6E-409C-BE32-E72D297353CC}">
                <c16:uniqueId val="{00000007-9E5E-4BAD-B408-0CFAB0FDA345}"/>
              </c:ext>
            </c:extLst>
          </c:dPt>
          <c:dPt>
            <c:idx val="12"/>
            <c:invertIfNegative val="0"/>
            <c:bubble3D val="0"/>
            <c:spPr>
              <a:solidFill>
                <a:srgbClr val="363636">
                  <a:lumMod val="40000"/>
                  <a:lumOff val="60000"/>
                </a:srgbClr>
              </a:solidFill>
              <a:ln>
                <a:solidFill>
                  <a:srgbClr val="C9C9C9"/>
                </a:solidFill>
              </a:ln>
              <a:effectLst/>
            </c:spPr>
            <c:extLst>
              <c:ext xmlns:c16="http://schemas.microsoft.com/office/drawing/2014/chart" uri="{C3380CC4-5D6E-409C-BE32-E72D297353CC}">
                <c16:uniqueId val="{00000009-9E5E-4BAD-B408-0CFAB0FDA345}"/>
              </c:ext>
            </c:extLst>
          </c:dPt>
          <c:dLbls>
            <c:dLbl>
              <c:idx val="0"/>
              <c:layout>
                <c:manualLayout>
                  <c:x val="-1.6750906799780002E-2"/>
                  <c:y val="-4.9199035898071786E-3"/>
                </c:manualLayout>
              </c:layout>
              <c:tx>
                <c:rich>
                  <a:bodyPr/>
                  <a:lstStyle/>
                  <a:p>
                    <a:fld id="{5A050091-E6FA-4ABD-94D3-93981CD0F978}" type="VALUE">
                      <a:rPr lang="en-US" baseline="0">
                        <a:solidFill>
                          <a:schemeClr val="tx2">
                            <a:lumMod val="75000"/>
                          </a:schemeClr>
                        </a:solidFill>
                      </a:rPr>
                      <a:pPr/>
                      <a:t>[VALUE]</a:t>
                    </a:fld>
                    <a:endParaRPr lang="en-AU"/>
                  </a:p>
                </c:rich>
              </c:tx>
              <c:dLblPos val="outEnd"/>
              <c:showLegendKey val="0"/>
              <c:showVal val="1"/>
              <c:showCatName val="0"/>
              <c:showSerName val="0"/>
              <c:showPercent val="0"/>
              <c:showBubbleSize val="0"/>
              <c:extLst>
                <c:ext xmlns:c15="http://schemas.microsoft.com/office/drawing/2012/chart" uri="{CE6537A1-D6FC-4f65-9D91-7224C49458BB}">
                  <c15:layout>
                    <c:manualLayout>
                      <c:w val="8.8679622938379388E-2"/>
                      <c:h val="0.11099920949841897"/>
                    </c:manualLayout>
                  </c15:layout>
                  <c15:dlblFieldTable/>
                  <c15:showDataLabelsRange val="0"/>
                </c:ext>
                <c:ext xmlns:c16="http://schemas.microsoft.com/office/drawing/2014/chart" uri="{C3380CC4-5D6E-409C-BE32-E72D297353CC}">
                  <c16:uniqueId val="{00000001-9E5E-4BAD-B408-0CFAB0FDA345}"/>
                </c:ext>
              </c:extLst>
            </c:dLbl>
            <c:spPr>
              <a:noFill/>
              <a:ln>
                <a:noFill/>
              </a:ln>
              <a:effectLst/>
            </c:spPr>
            <c:txPr>
              <a:bodyPr rot="0" spcFirstLastPara="1" vertOverflow="ellipsis" vert="horz" wrap="square" anchor="ctr" anchorCtr="1"/>
              <a:lstStyle/>
              <a:p>
                <a:pPr>
                  <a:defRPr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Sheet1!$A$2:$A$14</c:f>
              <c:strCache>
                <c:ptCount val="13"/>
                <c:pt idx="0">
                  <c:v>I believe the call centres will be too difficult to deal with / not helpful</c:v>
                </c:pt>
                <c:pt idx="1">
                  <c:v>I’m not sure if it’s the providers’ responsibility to fix the issue(s)</c:v>
                </c:pt>
                <c:pt idx="2">
                  <c:v>It would be difficult to explain the issue to the provider</c:v>
                </c:pt>
                <c:pt idx="3">
                  <c:v>Normal issues / Not a big issues / it will fix itself / I can fix myself</c:v>
                </c:pt>
                <c:pt idx="4">
                  <c:v>I am not the account holder</c:v>
                </c:pt>
                <c:pt idx="5">
                  <c:v>Did contact but the issues not change / they cann't fix the problem</c:v>
                </c:pt>
                <c:pt idx="6">
                  <c:v>I don’t know who to speak to / how to get it touch with the provider</c:v>
                </c:pt>
                <c:pt idx="7">
                  <c:v>Not provider responsibility to fix the issue</c:v>
                </c:pt>
                <c:pt idx="8">
                  <c:v>Lack signal / service in regional area</c:v>
                </c:pt>
                <c:pt idx="9">
                  <c:v>Lack of time / wait too long on hold</c:v>
                </c:pt>
                <c:pt idx="10">
                  <c:v>Due to COVID - 19, there are less service</c:v>
                </c:pt>
                <c:pt idx="11">
                  <c:v>Other</c:v>
                </c:pt>
                <c:pt idx="12">
                  <c:v>Don’t know / Not sure</c:v>
                </c:pt>
              </c:strCache>
            </c:strRef>
          </c:cat>
          <c:val>
            <c:numRef>
              <c:f>Sheet1!$B$2:$B$14</c:f>
              <c:numCache>
                <c:formatCode>0%\ \ \ \ \ \ \ \ </c:formatCode>
                <c:ptCount val="13"/>
                <c:pt idx="0">
                  <c:v>0.2367073052193</c:v>
                </c:pt>
                <c:pt idx="1">
                  <c:v>0.14401227357250002</c:v>
                </c:pt>
                <c:pt idx="2">
                  <c:v>4.3638801078620004E-2</c:v>
                </c:pt>
                <c:pt idx="3">
                  <c:v>4.0261703318390005E-2</c:v>
                </c:pt>
                <c:pt idx="4">
                  <c:v>3.7233246285850001E-2</c:v>
                </c:pt>
                <c:pt idx="5">
                  <c:v>2.6039812768759999E-2</c:v>
                </c:pt>
                <c:pt idx="6">
                  <c:v>2.307612323265E-2</c:v>
                </c:pt>
                <c:pt idx="7">
                  <c:v>9.9401160020999996E-3</c:v>
                </c:pt>
                <c:pt idx="8">
                  <c:v>9.3556260549790011E-3</c:v>
                </c:pt>
                <c:pt idx="9">
                  <c:v>6.3581593177960008E-3</c:v>
                </c:pt>
                <c:pt idx="10">
                  <c:v>5.9205610697379996E-3</c:v>
                </c:pt>
                <c:pt idx="11">
                  <c:v>1.5630291107380002E-2</c:v>
                </c:pt>
                <c:pt idx="12">
                  <c:v>8.8968374575909989E-2</c:v>
                </c:pt>
              </c:numCache>
            </c:numRef>
          </c:val>
          <c:extLst>
            <c:ext xmlns:c16="http://schemas.microsoft.com/office/drawing/2014/chart" uri="{C3380CC4-5D6E-409C-BE32-E72D297353CC}">
              <c16:uniqueId val="{0000000A-9E5E-4BAD-B408-0CFAB0FDA345}"/>
            </c:ext>
          </c:extLst>
        </c:ser>
        <c:dLbls>
          <c:dLblPos val="outEnd"/>
          <c:showLegendKey val="0"/>
          <c:showVal val="1"/>
          <c:showCatName val="0"/>
          <c:showSerName val="0"/>
          <c:showPercent val="0"/>
          <c:showBubbleSize val="0"/>
        </c:dLbls>
        <c:gapWidth val="45"/>
        <c:overlap val="-5"/>
        <c:axId val="424516408"/>
        <c:axId val="424519936"/>
      </c:barChart>
      <c:catAx>
        <c:axId val="424516408"/>
        <c:scaling>
          <c:orientation val="maxMin"/>
        </c:scaling>
        <c:delete val="0"/>
        <c:axPos val="l"/>
        <c:numFmt formatCode="General" sourceLinked="0"/>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crossAx val="424519936"/>
        <c:crosses val="autoZero"/>
        <c:auto val="1"/>
        <c:lblAlgn val="ctr"/>
        <c:lblOffset val="100"/>
        <c:noMultiLvlLbl val="0"/>
      </c:catAx>
      <c:valAx>
        <c:axId val="424519936"/>
        <c:scaling>
          <c:orientation val="minMax"/>
          <c:min val="0"/>
        </c:scaling>
        <c:delete val="1"/>
        <c:axPos val="t"/>
        <c:numFmt formatCode="0%\ \ \ \ \ \ \ \ " sourceLinked="1"/>
        <c:majorTickMark val="out"/>
        <c:minorTickMark val="none"/>
        <c:tickLblPos val="nextTo"/>
        <c:crossAx val="424516408"/>
        <c:crosses val="autoZero"/>
        <c:crossBetween val="between"/>
      </c:valAx>
      <c:spPr>
        <a:noFill/>
        <a:ln w="25400">
          <a:noFill/>
        </a:ln>
        <a:effectLst/>
      </c:spPr>
    </c:plotArea>
    <c:plotVisOnly val="1"/>
    <c:dispBlanksAs val="gap"/>
    <c:showDLblsOverMax val="0"/>
  </c:chart>
  <c:spPr>
    <a:noFill/>
    <a:ln w="6350" cap="flat" cmpd="sng" algn="ctr">
      <a:solidFill>
        <a:srgbClr val="363636"/>
      </a:solidFill>
      <a:round/>
    </a:ln>
    <a:effectLst/>
  </c:spPr>
  <c:txPr>
    <a:bodyPr/>
    <a:lstStyle/>
    <a:p>
      <a:pPr>
        <a:defRPr sz="1000">
          <a:solidFill>
            <a:schemeClr val="tx2">
              <a:lumMod val="75000"/>
            </a:schemeClr>
          </a:solidFill>
          <a:latin typeface="Franklin Gothic Book" panose="020B0503020102020204" pitchFamily="34" charset="0"/>
        </a:defRPr>
      </a:pPr>
      <a:endParaRPr lang="en-US"/>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6851751289709476"/>
          <c:y val="2.5060044548399878E-2"/>
          <c:w val="0.51407750092246429"/>
          <c:h val="0.94987991090320023"/>
        </c:manualLayout>
      </c:layout>
      <c:barChart>
        <c:barDir val="bar"/>
        <c:grouping val="clustered"/>
        <c:varyColors val="0"/>
        <c:ser>
          <c:idx val="0"/>
          <c:order val="0"/>
          <c:tx>
            <c:strRef>
              <c:f>Sheet1!$B$1</c:f>
              <c:strCache>
                <c:ptCount val="1"/>
                <c:pt idx="0">
                  <c:v>%</c:v>
                </c:pt>
              </c:strCache>
            </c:strRef>
          </c:tx>
          <c:spPr>
            <a:solidFill>
              <a:srgbClr val="5D4B79"/>
            </a:solidFill>
            <a:ln>
              <a:noFill/>
            </a:ln>
            <a:effectLst/>
          </c:spPr>
          <c:invertIfNegative val="0"/>
          <c:dPt>
            <c:idx val="0"/>
            <c:invertIfNegative val="0"/>
            <c:bubble3D val="0"/>
            <c:spPr>
              <a:solidFill>
                <a:srgbClr val="5D4B79"/>
              </a:solidFill>
              <a:ln>
                <a:noFill/>
              </a:ln>
              <a:effectLst/>
            </c:spPr>
            <c:extLst>
              <c:ext xmlns:c16="http://schemas.microsoft.com/office/drawing/2014/chart" uri="{C3380CC4-5D6E-409C-BE32-E72D297353CC}">
                <c16:uniqueId val="{00000001-F54E-42F2-A8DD-C616FCB95FD2}"/>
              </c:ext>
            </c:extLst>
          </c:dPt>
          <c:dPt>
            <c:idx val="1"/>
            <c:invertIfNegative val="0"/>
            <c:bubble3D val="0"/>
            <c:spPr>
              <a:solidFill>
                <a:srgbClr val="5D4B79"/>
              </a:solidFill>
              <a:ln>
                <a:noFill/>
              </a:ln>
              <a:effectLst/>
            </c:spPr>
            <c:extLst>
              <c:ext xmlns:c16="http://schemas.microsoft.com/office/drawing/2014/chart" uri="{C3380CC4-5D6E-409C-BE32-E72D297353CC}">
                <c16:uniqueId val="{00000003-F54E-42F2-A8DD-C616FCB95FD2}"/>
              </c:ext>
            </c:extLst>
          </c:dPt>
          <c:dPt>
            <c:idx val="2"/>
            <c:invertIfNegative val="0"/>
            <c:bubble3D val="0"/>
            <c:spPr>
              <a:solidFill>
                <a:srgbClr val="5D4B79"/>
              </a:solidFill>
              <a:ln>
                <a:noFill/>
              </a:ln>
              <a:effectLst/>
            </c:spPr>
            <c:extLst>
              <c:ext xmlns:c16="http://schemas.microsoft.com/office/drawing/2014/chart" uri="{C3380CC4-5D6E-409C-BE32-E72D297353CC}">
                <c16:uniqueId val="{00000005-F54E-42F2-A8DD-C616FCB95FD2}"/>
              </c:ext>
            </c:extLst>
          </c:dPt>
          <c:dPt>
            <c:idx val="3"/>
            <c:invertIfNegative val="0"/>
            <c:bubble3D val="0"/>
            <c:spPr>
              <a:solidFill>
                <a:srgbClr val="363636">
                  <a:lumMod val="40000"/>
                  <a:lumOff val="60000"/>
                </a:srgbClr>
              </a:solidFill>
              <a:ln>
                <a:noFill/>
              </a:ln>
              <a:effectLst/>
            </c:spPr>
            <c:extLst>
              <c:ext xmlns:c16="http://schemas.microsoft.com/office/drawing/2014/chart" uri="{C3380CC4-5D6E-409C-BE32-E72D297353CC}">
                <c16:uniqueId val="{00000007-F54E-42F2-A8DD-C616FCB95FD2}"/>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4"/>
                <c:pt idx="0">
                  <c:v>I’ve heard of the TIO and I have contacted them about a complaint</c:v>
                </c:pt>
                <c:pt idx="1">
                  <c:v>I’ve heard of the TIO but have never contacted them about a complaint</c:v>
                </c:pt>
                <c:pt idx="2">
                  <c:v>I have not heard of the TIO</c:v>
                </c:pt>
                <c:pt idx="3">
                  <c:v>Don’t know / Not sure</c:v>
                </c:pt>
              </c:strCache>
            </c:strRef>
          </c:cat>
          <c:val>
            <c:numRef>
              <c:f>Sheet1!$B$2:$B$5</c:f>
              <c:numCache>
                <c:formatCode>0%</c:formatCode>
                <c:ptCount val="4"/>
                <c:pt idx="0">
                  <c:v>0.12328822838509999</c:v>
                </c:pt>
                <c:pt idx="1">
                  <c:v>0.23043826677980001</c:v>
                </c:pt>
                <c:pt idx="2">
                  <c:v>0.46496048529770001</c:v>
                </c:pt>
                <c:pt idx="3">
                  <c:v>0.18131301953740001</c:v>
                </c:pt>
              </c:numCache>
            </c:numRef>
          </c:val>
          <c:extLst>
            <c:ext xmlns:c16="http://schemas.microsoft.com/office/drawing/2014/chart" uri="{C3380CC4-5D6E-409C-BE32-E72D297353CC}">
              <c16:uniqueId val="{00000008-F54E-42F2-A8DD-C616FCB95FD2}"/>
            </c:ext>
          </c:extLst>
        </c:ser>
        <c:dLbls>
          <c:dLblPos val="outEnd"/>
          <c:showLegendKey val="0"/>
          <c:showVal val="1"/>
          <c:showCatName val="0"/>
          <c:showSerName val="0"/>
          <c:showPercent val="0"/>
          <c:showBubbleSize val="0"/>
        </c:dLbls>
        <c:gapWidth val="45"/>
        <c:overlap val="-5"/>
        <c:axId val="424514840"/>
        <c:axId val="424515232"/>
      </c:barChart>
      <c:catAx>
        <c:axId val="424514840"/>
        <c:scaling>
          <c:orientation val="maxMin"/>
        </c:scaling>
        <c:delete val="0"/>
        <c:axPos val="l"/>
        <c:numFmt formatCode="General" sourceLinked="0"/>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crossAx val="424515232"/>
        <c:crosses val="autoZero"/>
        <c:auto val="1"/>
        <c:lblAlgn val="ctr"/>
        <c:lblOffset val="100"/>
        <c:noMultiLvlLbl val="0"/>
      </c:catAx>
      <c:valAx>
        <c:axId val="424515232"/>
        <c:scaling>
          <c:orientation val="minMax"/>
          <c:min val="0"/>
        </c:scaling>
        <c:delete val="1"/>
        <c:axPos val="t"/>
        <c:numFmt formatCode="0%" sourceLinked="1"/>
        <c:majorTickMark val="out"/>
        <c:minorTickMark val="none"/>
        <c:tickLblPos val="nextTo"/>
        <c:crossAx val="424514840"/>
        <c:crosses val="autoZero"/>
        <c:crossBetween val="between"/>
      </c:valAx>
      <c:spPr>
        <a:noFill/>
        <a:ln w="25400">
          <a:noFill/>
        </a:ln>
        <a:effectLst/>
      </c:spPr>
    </c:plotArea>
    <c:plotVisOnly val="1"/>
    <c:dispBlanksAs val="gap"/>
    <c:showDLblsOverMax val="0"/>
  </c:chart>
  <c:spPr>
    <a:noFill/>
    <a:ln w="6350" cap="flat" cmpd="sng" algn="ctr">
      <a:solidFill>
        <a:srgbClr val="6C6C6C"/>
      </a:solidFill>
      <a:round/>
    </a:ln>
    <a:effectLst/>
  </c:spPr>
  <c:txPr>
    <a:bodyPr/>
    <a:lstStyle/>
    <a:p>
      <a:pPr>
        <a:defRPr sz="1000">
          <a:solidFill>
            <a:schemeClr val="tx2">
              <a:lumMod val="75000"/>
            </a:schemeClr>
          </a:solidFill>
          <a:latin typeface="Franklin Gothic Book" panose="020B0503020102020204" pitchFamily="34" charset="0"/>
        </a:defRPr>
      </a:pPr>
      <a:endParaRPr lang="en-US"/>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463652770513199"/>
          <c:y val="1.8027725329173939E-2"/>
          <c:w val="0.69433815387080211"/>
          <c:h val="0.89463528259696046"/>
        </c:manualLayout>
      </c:layout>
      <c:barChart>
        <c:barDir val="bar"/>
        <c:grouping val="percentStacked"/>
        <c:varyColors val="0"/>
        <c:ser>
          <c:idx val="0"/>
          <c:order val="0"/>
          <c:tx>
            <c:strRef>
              <c:f>Sheet1!$B$1</c:f>
              <c:strCache>
                <c:ptCount val="1"/>
                <c:pt idx="0">
                  <c:v>Strongly Agree</c:v>
                </c:pt>
              </c:strCache>
            </c:strRef>
          </c:tx>
          <c:spPr>
            <a:solidFill>
              <a:srgbClr val="5D4B79"/>
            </a:solidFill>
            <a:ln>
              <a:noFill/>
            </a:ln>
            <a:effectLst/>
          </c:spPr>
          <c:invertIfNegative val="0"/>
          <c:dLbls>
            <c:spPr>
              <a:noFill/>
              <a:ln>
                <a:noFill/>
              </a:ln>
              <a:effectLst/>
            </c:spPr>
            <c:txPr>
              <a:bodyPr rot="0" spcFirstLastPara="1" vertOverflow="ellipsis" vert="horz" wrap="square" anchor="ctr" anchorCtr="1"/>
              <a:lstStyle/>
              <a:p>
                <a:pPr algn="ct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I have a clear understanding of why I should protect my personal information</c:v>
                </c:pt>
                <c:pt idx="1">
                  <c:v>I care enough about protecting my personal information to actively do something about it</c:v>
                </c:pt>
                <c:pt idx="2">
                  <c:v>I have a clear understanding of how I can protect my personal information</c:v>
                </c:pt>
                <c:pt idx="3">
                  <c:v>I care about my data privacy but I don’t know what to do about it</c:v>
                </c:pt>
                <c:pt idx="4">
                  <c:v>It is too hard for people to poperly protect their data</c:v>
                </c:pt>
                <c:pt idx="5">
                  <c:v>The government should do more to help people protect their privacy</c:v>
                </c:pt>
              </c:strCache>
            </c:strRef>
          </c:cat>
          <c:val>
            <c:numRef>
              <c:f>Sheet1!$B$2:$B$7</c:f>
              <c:numCache>
                <c:formatCode>0%</c:formatCode>
                <c:ptCount val="6"/>
                <c:pt idx="0">
                  <c:v>0.39663542235889998</c:v>
                </c:pt>
                <c:pt idx="1">
                  <c:v>0.3168376282566</c:v>
                </c:pt>
                <c:pt idx="2">
                  <c:v>0.25638253765050001</c:v>
                </c:pt>
                <c:pt idx="3">
                  <c:v>0.20599498828509999</c:v>
                </c:pt>
                <c:pt idx="4">
                  <c:v>0.14000000000000001</c:v>
                </c:pt>
                <c:pt idx="5">
                  <c:v>0.28000000000000003</c:v>
                </c:pt>
              </c:numCache>
            </c:numRef>
          </c:val>
          <c:extLst>
            <c:ext xmlns:c16="http://schemas.microsoft.com/office/drawing/2014/chart" uri="{C3380CC4-5D6E-409C-BE32-E72D297353CC}">
              <c16:uniqueId val="{00000000-7AA8-40BB-82D8-C1DA40430ED3}"/>
            </c:ext>
          </c:extLst>
        </c:ser>
        <c:ser>
          <c:idx val="1"/>
          <c:order val="1"/>
          <c:tx>
            <c:strRef>
              <c:f>Sheet1!$C$1</c:f>
              <c:strCache>
                <c:ptCount val="1"/>
                <c:pt idx="0">
                  <c:v>Agree</c:v>
                </c:pt>
              </c:strCache>
            </c:strRef>
          </c:tx>
          <c:spPr>
            <a:solidFill>
              <a:srgbClr val="5D4B79">
                <a:lumMod val="60000"/>
                <a:lumOff val="40000"/>
              </a:srgbClr>
            </a:solidFill>
            <a:ln>
              <a:noFill/>
            </a:ln>
            <a:effectLst/>
          </c:spPr>
          <c:invertIfNegative val="0"/>
          <c:dLbls>
            <c:spPr>
              <a:noFill/>
              <a:ln>
                <a:noFill/>
              </a:ln>
              <a:effectLst/>
            </c:spPr>
            <c:txPr>
              <a:bodyPr rot="0" spcFirstLastPara="1" vertOverflow="ellipsis" vert="horz" wrap="square" anchor="ctr" anchorCtr="1"/>
              <a:lstStyle/>
              <a:p>
                <a:pPr algn="ct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I have a clear understanding of why I should protect my personal information</c:v>
                </c:pt>
                <c:pt idx="1">
                  <c:v>I care enough about protecting my personal information to actively do something about it</c:v>
                </c:pt>
                <c:pt idx="2">
                  <c:v>I have a clear understanding of how I can protect my personal information</c:v>
                </c:pt>
                <c:pt idx="3">
                  <c:v>I care about my data privacy but I don’t know what to do about it</c:v>
                </c:pt>
                <c:pt idx="4">
                  <c:v>It is too hard for people to poperly protect their data</c:v>
                </c:pt>
                <c:pt idx="5">
                  <c:v>The government should do more to help people protect their privacy</c:v>
                </c:pt>
              </c:strCache>
            </c:strRef>
          </c:cat>
          <c:val>
            <c:numRef>
              <c:f>Sheet1!$C$2:$C$7</c:f>
              <c:numCache>
                <c:formatCode>0%</c:formatCode>
                <c:ptCount val="6"/>
                <c:pt idx="0">
                  <c:v>0.36785041092589998</c:v>
                </c:pt>
                <c:pt idx="1">
                  <c:v>0.3517224118449</c:v>
                </c:pt>
                <c:pt idx="2">
                  <c:v>0.35682183690800001</c:v>
                </c:pt>
                <c:pt idx="3">
                  <c:v>0.32998967736250001</c:v>
                </c:pt>
                <c:pt idx="4">
                  <c:v>0.35</c:v>
                </c:pt>
                <c:pt idx="5">
                  <c:v>0.39</c:v>
                </c:pt>
              </c:numCache>
            </c:numRef>
          </c:val>
          <c:extLst>
            <c:ext xmlns:c16="http://schemas.microsoft.com/office/drawing/2014/chart" uri="{C3380CC4-5D6E-409C-BE32-E72D297353CC}">
              <c16:uniqueId val="{00000001-7AA8-40BB-82D8-C1DA40430ED3}"/>
            </c:ext>
          </c:extLst>
        </c:ser>
        <c:ser>
          <c:idx val="2"/>
          <c:order val="2"/>
          <c:tx>
            <c:strRef>
              <c:f>Sheet1!$D$1</c:f>
              <c:strCache>
                <c:ptCount val="1"/>
                <c:pt idx="0">
                  <c:v>Neither agree nor disagree</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anchor="ctr" anchorCtr="1"/>
              <a:lstStyle/>
              <a:p>
                <a:pPr algn="ctr">
                  <a:defRPr lang="en-AU" sz="1000" b="0" i="0" u="none" strike="noStrike" kern="1200" baseline="0">
                    <a:solidFill>
                      <a:schemeClr val="tx2">
                        <a:lumMod val="50000"/>
                      </a:schemeClr>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I have a clear understanding of why I should protect my personal information</c:v>
                </c:pt>
                <c:pt idx="1">
                  <c:v>I care enough about protecting my personal information to actively do something about it</c:v>
                </c:pt>
                <c:pt idx="2">
                  <c:v>I have a clear understanding of how I can protect my personal information</c:v>
                </c:pt>
                <c:pt idx="3">
                  <c:v>I care about my data privacy but I don’t know what to do about it</c:v>
                </c:pt>
                <c:pt idx="4">
                  <c:v>It is too hard for people to poperly protect their data</c:v>
                </c:pt>
                <c:pt idx="5">
                  <c:v>The government should do more to help people protect their privacy</c:v>
                </c:pt>
              </c:strCache>
            </c:strRef>
          </c:cat>
          <c:val>
            <c:numRef>
              <c:f>Sheet1!$D$2:$D$7</c:f>
              <c:numCache>
                <c:formatCode>0%</c:formatCode>
                <c:ptCount val="6"/>
                <c:pt idx="0">
                  <c:v>0.17529731731590001</c:v>
                </c:pt>
                <c:pt idx="1">
                  <c:v>0.25707506087089999</c:v>
                </c:pt>
                <c:pt idx="2">
                  <c:v>0.2531423258544</c:v>
                </c:pt>
                <c:pt idx="3">
                  <c:v>0.28357155214110003</c:v>
                </c:pt>
                <c:pt idx="4">
                  <c:v>0.37</c:v>
                </c:pt>
                <c:pt idx="5">
                  <c:v>0.26</c:v>
                </c:pt>
              </c:numCache>
            </c:numRef>
          </c:val>
          <c:extLst>
            <c:ext xmlns:c16="http://schemas.microsoft.com/office/drawing/2014/chart" uri="{C3380CC4-5D6E-409C-BE32-E72D297353CC}">
              <c16:uniqueId val="{00000002-7AA8-40BB-82D8-C1DA40430ED3}"/>
            </c:ext>
          </c:extLst>
        </c:ser>
        <c:ser>
          <c:idx val="3"/>
          <c:order val="3"/>
          <c:tx>
            <c:strRef>
              <c:f>Sheet1!$E$1</c:f>
              <c:strCache>
                <c:ptCount val="1"/>
                <c:pt idx="0">
                  <c:v>Disagree</c:v>
                </c:pt>
              </c:strCache>
            </c:strRef>
          </c:tx>
          <c:spPr>
            <a:solidFill>
              <a:srgbClr val="1C8FAC"/>
            </a:solidFill>
            <a:ln>
              <a:noFill/>
            </a:ln>
            <a:effectLst/>
          </c:spPr>
          <c:invertIfNegative val="0"/>
          <c:dLbls>
            <c:spPr>
              <a:noFill/>
              <a:ln>
                <a:noFill/>
              </a:ln>
              <a:effectLst/>
            </c:spPr>
            <c:txPr>
              <a:bodyPr rot="0" spcFirstLastPara="1" vertOverflow="ellipsis" vert="horz" wrap="square" anchor="ctr" anchorCtr="1"/>
              <a:lstStyle/>
              <a:p>
                <a:pPr algn="ct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I have a clear understanding of why I should protect my personal information</c:v>
                </c:pt>
                <c:pt idx="1">
                  <c:v>I care enough about protecting my personal information to actively do something about it</c:v>
                </c:pt>
                <c:pt idx="2">
                  <c:v>I have a clear understanding of how I can protect my personal information</c:v>
                </c:pt>
                <c:pt idx="3">
                  <c:v>I care about my data privacy but I don’t know what to do about it</c:v>
                </c:pt>
                <c:pt idx="4">
                  <c:v>It is too hard for people to poperly protect their data</c:v>
                </c:pt>
                <c:pt idx="5">
                  <c:v>The government should do more to help people protect their privacy</c:v>
                </c:pt>
              </c:strCache>
            </c:strRef>
          </c:cat>
          <c:val>
            <c:numRef>
              <c:f>Sheet1!$E$2:$E$7</c:f>
              <c:numCache>
                <c:formatCode>0%</c:formatCode>
                <c:ptCount val="6"/>
                <c:pt idx="0">
                  <c:v>2.9136121626729999E-2</c:v>
                </c:pt>
                <c:pt idx="1">
                  <c:v>5.039755677136E-2</c:v>
                </c:pt>
                <c:pt idx="2">
                  <c:v>0.1032725200273</c:v>
                </c:pt>
                <c:pt idx="3">
                  <c:v>0.1367498901134</c:v>
                </c:pt>
                <c:pt idx="4">
                  <c:v>0.1</c:v>
                </c:pt>
                <c:pt idx="5">
                  <c:v>0.05</c:v>
                </c:pt>
              </c:numCache>
            </c:numRef>
          </c:val>
          <c:extLst>
            <c:ext xmlns:c16="http://schemas.microsoft.com/office/drawing/2014/chart" uri="{C3380CC4-5D6E-409C-BE32-E72D297353CC}">
              <c16:uniqueId val="{00000003-7AA8-40BB-82D8-C1DA40430ED3}"/>
            </c:ext>
          </c:extLst>
        </c:ser>
        <c:ser>
          <c:idx val="4"/>
          <c:order val="4"/>
          <c:tx>
            <c:strRef>
              <c:f>Sheet1!$F$1</c:f>
              <c:strCache>
                <c:ptCount val="1"/>
                <c:pt idx="0">
                  <c:v>Strongly Disagree</c:v>
                </c:pt>
              </c:strCache>
            </c:strRef>
          </c:tx>
          <c:spPr>
            <a:solidFill>
              <a:srgbClr val="0F607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I have a clear understanding of why I should protect my personal information</c:v>
                </c:pt>
                <c:pt idx="1">
                  <c:v>I care enough about protecting my personal information to actively do something about it</c:v>
                </c:pt>
                <c:pt idx="2">
                  <c:v>I have a clear understanding of how I can protect my personal information</c:v>
                </c:pt>
                <c:pt idx="3">
                  <c:v>I care about my data privacy but I don’t know what to do about it</c:v>
                </c:pt>
                <c:pt idx="4">
                  <c:v>It is too hard for people to poperly protect their data</c:v>
                </c:pt>
                <c:pt idx="5">
                  <c:v>The government should do more to help people protect their privacy</c:v>
                </c:pt>
              </c:strCache>
            </c:strRef>
          </c:cat>
          <c:val>
            <c:numRef>
              <c:f>Sheet1!$F$2:$F$7</c:f>
              <c:numCache>
                <c:formatCode>0%</c:formatCode>
                <c:ptCount val="6"/>
                <c:pt idx="0">
                  <c:v>3.1080727772549999E-2</c:v>
                </c:pt>
                <c:pt idx="1">
                  <c:v>2.396734225618E-2</c:v>
                </c:pt>
                <c:pt idx="2">
                  <c:v>3.0380779559689999E-2</c:v>
                </c:pt>
                <c:pt idx="3">
                  <c:v>4.3693892097919997E-2</c:v>
                </c:pt>
                <c:pt idx="4">
                  <c:v>0.04</c:v>
                </c:pt>
                <c:pt idx="5">
                  <c:v>0.03</c:v>
                </c:pt>
              </c:numCache>
            </c:numRef>
          </c:val>
          <c:extLst>
            <c:ext xmlns:c16="http://schemas.microsoft.com/office/drawing/2014/chart" uri="{C3380CC4-5D6E-409C-BE32-E72D297353CC}">
              <c16:uniqueId val="{00000004-7AA8-40BB-82D8-C1DA40430ED3}"/>
            </c:ext>
          </c:extLst>
        </c:ser>
        <c:dLbls>
          <c:dLblPos val="ctr"/>
          <c:showLegendKey val="0"/>
          <c:showVal val="1"/>
          <c:showCatName val="0"/>
          <c:showSerName val="0"/>
          <c:showPercent val="0"/>
          <c:showBubbleSize val="0"/>
        </c:dLbls>
        <c:gapWidth val="75"/>
        <c:overlap val="100"/>
        <c:axId val="423140008"/>
        <c:axId val="423138832"/>
      </c:barChart>
      <c:catAx>
        <c:axId val="423140008"/>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crossAx val="423138832"/>
        <c:crosses val="autoZero"/>
        <c:auto val="1"/>
        <c:lblAlgn val="ctr"/>
        <c:lblOffset val="0"/>
        <c:noMultiLvlLbl val="0"/>
      </c:catAx>
      <c:valAx>
        <c:axId val="423138832"/>
        <c:scaling>
          <c:orientation val="minMax"/>
        </c:scaling>
        <c:delete val="1"/>
        <c:axPos val="t"/>
        <c:numFmt formatCode="0%" sourceLinked="1"/>
        <c:majorTickMark val="out"/>
        <c:minorTickMark val="none"/>
        <c:tickLblPos val="nextTo"/>
        <c:crossAx val="423140008"/>
        <c:crosses val="autoZero"/>
        <c:crossBetween val="between"/>
        <c:majorUnit val="0.2"/>
      </c:valAx>
      <c:spPr>
        <a:noFill/>
        <a:ln>
          <a:noFill/>
        </a:ln>
        <a:effectLst/>
      </c:spPr>
    </c:plotArea>
    <c:legend>
      <c:legendPos val="r"/>
      <c:legendEntry>
        <c:idx val="0"/>
        <c:txPr>
          <a:bodyPr rot="0" spcFirstLastPara="1" vertOverflow="ellipsis" vert="horz" wrap="square" anchor="ctr" anchorCtr="1"/>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Entry>
      <c:legendEntry>
        <c:idx val="1"/>
        <c:txPr>
          <a:bodyPr rot="0" spcFirstLastPara="1" vertOverflow="ellipsis" vert="horz" wrap="square" anchor="ctr" anchorCtr="1"/>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Entry>
      <c:legendEntry>
        <c:idx val="2"/>
        <c:txPr>
          <a:bodyPr rot="0" spcFirstLastPara="1" vertOverflow="ellipsis" vert="horz" wrap="square" anchor="ctr" anchorCtr="1"/>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Entry>
      <c:layout>
        <c:manualLayout>
          <c:xMode val="edge"/>
          <c:yMode val="edge"/>
          <c:x val="3.2213253415136395E-2"/>
          <c:y val="0.91731064513254301"/>
          <c:w val="0.89209230048008059"/>
          <c:h val="6.2970946023051463E-2"/>
        </c:manualLayout>
      </c:layout>
      <c:overlay val="0"/>
      <c:spPr>
        <a:noFill/>
        <a:ln>
          <a:noFill/>
        </a:ln>
        <a:effectLst/>
      </c:spPr>
      <c:txPr>
        <a:bodyPr rot="0" spcFirstLastPara="1" vertOverflow="ellipsis" vert="horz" wrap="square" anchor="ctr" anchorCtr="1"/>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
    <c:plotVisOnly val="1"/>
    <c:dispBlanksAs val="gap"/>
    <c:showDLblsOverMax val="0"/>
  </c:chart>
  <c:spPr>
    <a:noFill/>
    <a:ln w="6350" cap="flat" cmpd="sng" algn="ctr">
      <a:solidFill>
        <a:srgbClr val="363636"/>
      </a:solidFill>
      <a:round/>
    </a:ln>
    <a:effectLst/>
  </c:spPr>
  <c:txPr>
    <a:bodyPr/>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713172789740804"/>
          <c:y val="0.15538109716483461"/>
          <c:w val="0.79308047369410384"/>
          <c:h val="0.60569112029313166"/>
        </c:manualLayout>
      </c:layout>
      <c:barChart>
        <c:barDir val="bar"/>
        <c:grouping val="percentStacked"/>
        <c:varyColors val="0"/>
        <c:ser>
          <c:idx val="0"/>
          <c:order val="0"/>
          <c:tx>
            <c:strRef>
              <c:f>Sheet1!$B$1</c:f>
              <c:strCache>
                <c:ptCount val="1"/>
                <c:pt idx="0">
                  <c:v>Excellent</c:v>
                </c:pt>
              </c:strCache>
            </c:strRef>
          </c:tx>
          <c:spPr>
            <a:solidFill>
              <a:srgbClr val="5D4B7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Knowledge of 
privacy rights</c:v>
                </c:pt>
              </c:strCache>
            </c:strRef>
          </c:cat>
          <c:val>
            <c:numRef>
              <c:f>Sheet1!$B$2</c:f>
              <c:numCache>
                <c:formatCode>0%</c:formatCode>
                <c:ptCount val="1"/>
                <c:pt idx="0">
                  <c:v>0.14256172406100001</c:v>
                </c:pt>
              </c:numCache>
            </c:numRef>
          </c:val>
          <c:extLst>
            <c:ext xmlns:c16="http://schemas.microsoft.com/office/drawing/2014/chart" uri="{C3380CC4-5D6E-409C-BE32-E72D297353CC}">
              <c16:uniqueId val="{00000000-9EE6-4703-A27A-1928935FB7AA}"/>
            </c:ext>
          </c:extLst>
        </c:ser>
        <c:ser>
          <c:idx val="1"/>
          <c:order val="1"/>
          <c:tx>
            <c:strRef>
              <c:f>Sheet1!$C$1</c:f>
              <c:strCache>
                <c:ptCount val="1"/>
                <c:pt idx="0">
                  <c:v>Very good</c:v>
                </c:pt>
              </c:strCache>
            </c:strRef>
          </c:tx>
          <c:spPr>
            <a:solidFill>
              <a:srgbClr val="76669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Knowledge of 
privacy rights</c:v>
                </c:pt>
              </c:strCache>
            </c:strRef>
          </c:cat>
          <c:val>
            <c:numRef>
              <c:f>Sheet1!$C$2</c:f>
              <c:numCache>
                <c:formatCode>0%</c:formatCode>
                <c:ptCount val="1"/>
                <c:pt idx="0">
                  <c:v>0.29523534830620002</c:v>
                </c:pt>
              </c:numCache>
            </c:numRef>
          </c:val>
          <c:extLst>
            <c:ext xmlns:c16="http://schemas.microsoft.com/office/drawing/2014/chart" uri="{C3380CC4-5D6E-409C-BE32-E72D297353CC}">
              <c16:uniqueId val="{00000001-9EE6-4703-A27A-1928935FB7AA}"/>
            </c:ext>
          </c:extLst>
        </c:ser>
        <c:ser>
          <c:idx val="2"/>
          <c:order val="2"/>
          <c:tx>
            <c:strRef>
              <c:f>Sheet1!$D$1</c:f>
              <c:strCache>
                <c:ptCount val="1"/>
                <c:pt idx="0">
                  <c:v>Good</c:v>
                </c:pt>
              </c:strCache>
            </c:strRef>
          </c:tx>
          <c:spPr>
            <a:solidFill>
              <a:srgbClr val="5D4B79">
                <a:lumMod val="40000"/>
                <a:lumOff val="6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Knowledge of 
privacy rights</c:v>
                </c:pt>
              </c:strCache>
            </c:strRef>
          </c:cat>
          <c:val>
            <c:numRef>
              <c:f>Sheet1!$D$2</c:f>
              <c:numCache>
                <c:formatCode>0%</c:formatCode>
                <c:ptCount val="1"/>
                <c:pt idx="0">
                  <c:v>0.31892321466340001</c:v>
                </c:pt>
              </c:numCache>
            </c:numRef>
          </c:val>
          <c:extLst>
            <c:ext xmlns:c16="http://schemas.microsoft.com/office/drawing/2014/chart" uri="{C3380CC4-5D6E-409C-BE32-E72D297353CC}">
              <c16:uniqueId val="{00000002-9EE6-4703-A27A-1928935FB7AA}"/>
            </c:ext>
          </c:extLst>
        </c:ser>
        <c:ser>
          <c:idx val="3"/>
          <c:order val="3"/>
          <c:tx>
            <c:strRef>
              <c:f>Sheet1!$E$1</c:f>
              <c:strCache>
                <c:ptCount val="1"/>
                <c:pt idx="0">
                  <c:v>Fair</c:v>
                </c:pt>
              </c:strCache>
            </c:strRef>
          </c:tx>
          <c:spPr>
            <a:solidFill>
              <a:srgbClr val="1D8FA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Knowledge of 
privacy rights</c:v>
                </c:pt>
              </c:strCache>
            </c:strRef>
          </c:cat>
          <c:val>
            <c:numRef>
              <c:f>Sheet1!$E$2</c:f>
              <c:numCache>
                <c:formatCode>0%</c:formatCode>
                <c:ptCount val="1"/>
                <c:pt idx="0">
                  <c:v>0.19375207326919999</c:v>
                </c:pt>
              </c:numCache>
            </c:numRef>
          </c:val>
          <c:extLst>
            <c:ext xmlns:c16="http://schemas.microsoft.com/office/drawing/2014/chart" uri="{C3380CC4-5D6E-409C-BE32-E72D297353CC}">
              <c16:uniqueId val="{00000003-9EE6-4703-A27A-1928935FB7AA}"/>
            </c:ext>
          </c:extLst>
        </c:ser>
        <c:ser>
          <c:idx val="4"/>
          <c:order val="4"/>
          <c:tx>
            <c:strRef>
              <c:f>Sheet1!$F$1</c:f>
              <c:strCache>
                <c:ptCount val="1"/>
                <c:pt idx="0">
                  <c:v>Poor</c:v>
                </c:pt>
              </c:strCache>
            </c:strRef>
          </c:tx>
          <c:spPr>
            <a:solidFill>
              <a:srgbClr val="1D93B1">
                <a:lumMod val="75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Knowledge of 
privacy rights</c:v>
                </c:pt>
              </c:strCache>
            </c:strRef>
          </c:cat>
          <c:val>
            <c:numRef>
              <c:f>Sheet1!$F$2</c:f>
              <c:numCache>
                <c:formatCode>0%</c:formatCode>
                <c:ptCount val="1"/>
                <c:pt idx="0">
                  <c:v>4.9527639700260001E-2</c:v>
                </c:pt>
              </c:numCache>
            </c:numRef>
          </c:val>
          <c:extLst>
            <c:ext xmlns:c16="http://schemas.microsoft.com/office/drawing/2014/chart" uri="{C3380CC4-5D6E-409C-BE32-E72D297353CC}">
              <c16:uniqueId val="{00000004-9EE6-4703-A27A-1928935FB7AA}"/>
            </c:ext>
          </c:extLst>
        </c:ser>
        <c:dLbls>
          <c:dLblPos val="ctr"/>
          <c:showLegendKey val="0"/>
          <c:showVal val="1"/>
          <c:showCatName val="0"/>
          <c:showSerName val="0"/>
          <c:showPercent val="0"/>
          <c:showBubbleSize val="0"/>
        </c:dLbls>
        <c:gapWidth val="75"/>
        <c:overlap val="100"/>
        <c:axId val="423137264"/>
        <c:axId val="423145496"/>
      </c:barChart>
      <c:catAx>
        <c:axId val="423137264"/>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crossAx val="423145496"/>
        <c:crosses val="autoZero"/>
        <c:auto val="1"/>
        <c:lblAlgn val="ctr"/>
        <c:lblOffset val="0"/>
        <c:noMultiLvlLbl val="0"/>
      </c:catAx>
      <c:valAx>
        <c:axId val="423145496"/>
        <c:scaling>
          <c:orientation val="minMax"/>
        </c:scaling>
        <c:delete val="1"/>
        <c:axPos val="b"/>
        <c:numFmt formatCode="0%" sourceLinked="1"/>
        <c:majorTickMark val="out"/>
        <c:minorTickMark val="none"/>
        <c:tickLblPos val="nextTo"/>
        <c:crossAx val="423137264"/>
        <c:crosses val="autoZero"/>
        <c:crossBetween val="between"/>
        <c:majorUnit val="0.2"/>
      </c:valAx>
      <c:spPr>
        <a:noFill/>
        <a:ln>
          <a:noFill/>
        </a:ln>
        <a:effectLst/>
      </c:spPr>
    </c:plotArea>
    <c:legend>
      <c:legendPos val="r"/>
      <c:legendEntry>
        <c:idx val="0"/>
        <c:txPr>
          <a:bodyPr rot="0" spcFirstLastPara="1" vertOverflow="ellipsis" vert="horz" wrap="square" anchor="ctr" anchorCtr="1"/>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Entry>
      <c:legendEntry>
        <c:idx val="1"/>
        <c:txPr>
          <a:bodyPr rot="0" spcFirstLastPara="1" vertOverflow="ellipsis" vert="horz" wrap="square" anchor="ctr" anchorCtr="1"/>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Entry>
      <c:legendEntry>
        <c:idx val="2"/>
        <c:txPr>
          <a:bodyPr rot="0" spcFirstLastPara="1" vertOverflow="ellipsis" vert="horz" wrap="square" anchor="ctr" anchorCtr="1"/>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Entry>
      <c:layout>
        <c:manualLayout>
          <c:xMode val="edge"/>
          <c:yMode val="edge"/>
          <c:x val="0.13375992954461594"/>
          <c:y val="0.82379714140506977"/>
          <c:w val="0.83857351759601462"/>
          <c:h val="6.2251874856398035E-2"/>
        </c:manualLayout>
      </c:layout>
      <c:overlay val="0"/>
      <c:spPr>
        <a:noFill/>
        <a:ln>
          <a:noFill/>
        </a:ln>
        <a:effectLst/>
      </c:spPr>
      <c:txPr>
        <a:bodyPr rot="0" spcFirstLastPara="1" vertOverflow="ellipsis" vert="horz" wrap="square" anchor="ctr" anchorCtr="1"/>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
    <c:plotVisOnly val="1"/>
    <c:dispBlanksAs val="gap"/>
    <c:showDLblsOverMax val="0"/>
  </c:chart>
  <c:spPr>
    <a:noFill/>
    <a:ln w="9525" cap="flat" cmpd="sng" algn="ctr">
      <a:solidFill>
        <a:srgbClr val="6C6C6C"/>
      </a:solidFill>
      <a:round/>
    </a:ln>
    <a:effectLst/>
  </c:spPr>
  <c:txPr>
    <a:bodyPr/>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externalData r:id="rId4">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3995558247526758"/>
          <c:y val="1.8027725329173939E-2"/>
          <c:w val="0.64901905497887047"/>
          <c:h val="0.87121914794780342"/>
        </c:manualLayout>
      </c:layout>
      <c:barChart>
        <c:barDir val="bar"/>
        <c:grouping val="percentStacked"/>
        <c:varyColors val="0"/>
        <c:ser>
          <c:idx val="0"/>
          <c:order val="0"/>
          <c:tx>
            <c:strRef>
              <c:f>Sheet1!$B$1</c:f>
              <c:strCache>
                <c:ptCount val="1"/>
                <c:pt idx="0">
                  <c:v>Strongly Agree</c:v>
                </c:pt>
              </c:strCache>
            </c:strRef>
          </c:tx>
          <c:spPr>
            <a:solidFill>
              <a:srgbClr val="5D4B79"/>
            </a:solidFill>
            <a:ln>
              <a:noFill/>
            </a:ln>
            <a:effectLst/>
          </c:spPr>
          <c:invertIfNegative val="0"/>
          <c:dLbls>
            <c:spPr>
              <a:noFill/>
              <a:ln>
                <a:noFill/>
              </a:ln>
              <a:effectLst/>
            </c:spPr>
            <c:txPr>
              <a:bodyPr rot="0" spcFirstLastPara="1" vertOverflow="ellipsis" vert="horz" wrap="square" anchor="ctr" anchorCtr="1"/>
              <a:lstStyle/>
              <a:p>
                <a:pPr algn="ct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I trust that the companies I give my personal data to store it securely</c:v>
                </c:pt>
              </c:strCache>
            </c:strRef>
          </c:cat>
          <c:val>
            <c:numRef>
              <c:f>Sheet1!$B$2</c:f>
              <c:numCache>
                <c:formatCode>0%</c:formatCode>
                <c:ptCount val="1"/>
                <c:pt idx="0">
                  <c:v>0.1932580379047</c:v>
                </c:pt>
              </c:numCache>
            </c:numRef>
          </c:val>
          <c:extLst>
            <c:ext xmlns:c16="http://schemas.microsoft.com/office/drawing/2014/chart" uri="{C3380CC4-5D6E-409C-BE32-E72D297353CC}">
              <c16:uniqueId val="{00000000-37EA-4E93-9D97-605D295C12A4}"/>
            </c:ext>
          </c:extLst>
        </c:ser>
        <c:ser>
          <c:idx val="1"/>
          <c:order val="1"/>
          <c:tx>
            <c:strRef>
              <c:f>Sheet1!$C$1</c:f>
              <c:strCache>
                <c:ptCount val="1"/>
                <c:pt idx="0">
                  <c:v>Agree</c:v>
                </c:pt>
              </c:strCache>
            </c:strRef>
          </c:tx>
          <c:spPr>
            <a:solidFill>
              <a:srgbClr val="5D4B79">
                <a:lumMod val="40000"/>
                <a:lumOff val="60000"/>
              </a:srgbClr>
            </a:solidFill>
            <a:ln>
              <a:noFill/>
            </a:ln>
            <a:effectLst/>
          </c:spPr>
          <c:invertIfNegative val="0"/>
          <c:dPt>
            <c:idx val="0"/>
            <c:invertIfNegative val="0"/>
            <c:bubble3D val="0"/>
            <c:spPr>
              <a:solidFill>
                <a:srgbClr val="5D4B79">
                  <a:lumMod val="40000"/>
                  <a:lumOff val="60000"/>
                </a:srgbClr>
              </a:solidFill>
              <a:ln>
                <a:noFill/>
              </a:ln>
              <a:effectLst/>
            </c:spPr>
            <c:extLst>
              <c:ext xmlns:c16="http://schemas.microsoft.com/office/drawing/2014/chart" uri="{C3380CC4-5D6E-409C-BE32-E72D297353CC}">
                <c16:uniqueId val="{00000005-37EA-4E93-9D97-605D295C12A4}"/>
              </c:ext>
            </c:extLst>
          </c:dPt>
          <c:dLbls>
            <c:spPr>
              <a:noFill/>
              <a:ln>
                <a:noFill/>
              </a:ln>
              <a:effectLst/>
            </c:spPr>
            <c:txPr>
              <a:bodyPr rot="0" spcFirstLastPara="1" vertOverflow="ellipsis" vert="horz" wrap="square" anchor="ctr" anchorCtr="1"/>
              <a:lstStyle/>
              <a:p>
                <a:pPr algn="ct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I trust that the companies I give my personal data to store it securely</c:v>
                </c:pt>
              </c:strCache>
            </c:strRef>
          </c:cat>
          <c:val>
            <c:numRef>
              <c:f>Sheet1!$C$2</c:f>
              <c:numCache>
                <c:formatCode>0%</c:formatCode>
                <c:ptCount val="1"/>
                <c:pt idx="0">
                  <c:v>0.3984153183918</c:v>
                </c:pt>
              </c:numCache>
            </c:numRef>
          </c:val>
          <c:extLst>
            <c:ext xmlns:c16="http://schemas.microsoft.com/office/drawing/2014/chart" uri="{C3380CC4-5D6E-409C-BE32-E72D297353CC}">
              <c16:uniqueId val="{00000001-37EA-4E93-9D97-605D295C12A4}"/>
            </c:ext>
          </c:extLst>
        </c:ser>
        <c:ser>
          <c:idx val="2"/>
          <c:order val="2"/>
          <c:tx>
            <c:strRef>
              <c:f>Sheet1!$D$1</c:f>
              <c:strCache>
                <c:ptCount val="1"/>
                <c:pt idx="0">
                  <c:v>Neither agree nor disagree</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anchor="ctr" anchorCtr="1"/>
              <a:lstStyle/>
              <a:p>
                <a:pPr algn="ctr">
                  <a:defRPr lang="en-AU" sz="1000" b="0" i="0" u="none" strike="noStrike" kern="1200" baseline="0">
                    <a:solidFill>
                      <a:schemeClr val="tx2">
                        <a:lumMod val="50000"/>
                      </a:schemeClr>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I trust that the companies I give my personal data to store it securely</c:v>
                </c:pt>
              </c:strCache>
            </c:strRef>
          </c:cat>
          <c:val>
            <c:numRef>
              <c:f>Sheet1!$D$2</c:f>
              <c:numCache>
                <c:formatCode>0%</c:formatCode>
                <c:ptCount val="1"/>
                <c:pt idx="0">
                  <c:v>0.30486088726409999</c:v>
                </c:pt>
              </c:numCache>
            </c:numRef>
          </c:val>
          <c:extLst>
            <c:ext xmlns:c16="http://schemas.microsoft.com/office/drawing/2014/chart" uri="{C3380CC4-5D6E-409C-BE32-E72D297353CC}">
              <c16:uniqueId val="{00000002-37EA-4E93-9D97-605D295C12A4}"/>
            </c:ext>
          </c:extLst>
        </c:ser>
        <c:ser>
          <c:idx val="3"/>
          <c:order val="3"/>
          <c:tx>
            <c:strRef>
              <c:f>Sheet1!$E$1</c:f>
              <c:strCache>
                <c:ptCount val="1"/>
                <c:pt idx="0">
                  <c:v>Disagree</c:v>
                </c:pt>
              </c:strCache>
            </c:strRef>
          </c:tx>
          <c:spPr>
            <a:solidFill>
              <a:srgbClr val="1C8FAC"/>
            </a:solidFill>
            <a:ln>
              <a:noFill/>
            </a:ln>
            <a:effectLst/>
          </c:spPr>
          <c:invertIfNegative val="0"/>
          <c:dLbls>
            <c:spPr>
              <a:noFill/>
              <a:ln>
                <a:noFill/>
              </a:ln>
              <a:effectLst/>
            </c:spPr>
            <c:txPr>
              <a:bodyPr rot="0" spcFirstLastPara="1" vertOverflow="ellipsis" vert="horz" wrap="square" anchor="ctr" anchorCtr="1"/>
              <a:lstStyle/>
              <a:p>
                <a:pPr algn="ct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I trust that the companies I give my personal data to store it securely</c:v>
                </c:pt>
              </c:strCache>
            </c:strRef>
          </c:cat>
          <c:val>
            <c:numRef>
              <c:f>Sheet1!$E$2</c:f>
              <c:numCache>
                <c:formatCode>0%</c:formatCode>
                <c:ptCount val="1"/>
                <c:pt idx="0">
                  <c:v>8.4209281090140004E-2</c:v>
                </c:pt>
              </c:numCache>
            </c:numRef>
          </c:val>
          <c:extLst>
            <c:ext xmlns:c16="http://schemas.microsoft.com/office/drawing/2014/chart" uri="{C3380CC4-5D6E-409C-BE32-E72D297353CC}">
              <c16:uniqueId val="{00000003-37EA-4E93-9D97-605D295C12A4}"/>
            </c:ext>
          </c:extLst>
        </c:ser>
        <c:ser>
          <c:idx val="4"/>
          <c:order val="4"/>
          <c:tx>
            <c:strRef>
              <c:f>Sheet1!$F$1</c:f>
              <c:strCache>
                <c:ptCount val="1"/>
                <c:pt idx="0">
                  <c:v>Strongly Disagree</c:v>
                </c:pt>
              </c:strCache>
            </c:strRef>
          </c:tx>
          <c:spPr>
            <a:solidFill>
              <a:srgbClr val="0F607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I trust that the companies I give my personal data to store it securely</c:v>
                </c:pt>
              </c:strCache>
            </c:strRef>
          </c:cat>
          <c:val>
            <c:numRef>
              <c:f>Sheet1!$F$2</c:f>
              <c:numCache>
                <c:formatCode>0%</c:formatCode>
                <c:ptCount val="1"/>
                <c:pt idx="0">
                  <c:v>1.925647534931E-2</c:v>
                </c:pt>
              </c:numCache>
            </c:numRef>
          </c:val>
          <c:extLst>
            <c:ext xmlns:c16="http://schemas.microsoft.com/office/drawing/2014/chart" uri="{C3380CC4-5D6E-409C-BE32-E72D297353CC}">
              <c16:uniqueId val="{00000004-37EA-4E93-9D97-605D295C12A4}"/>
            </c:ext>
          </c:extLst>
        </c:ser>
        <c:dLbls>
          <c:dLblPos val="ctr"/>
          <c:showLegendKey val="0"/>
          <c:showVal val="1"/>
          <c:showCatName val="0"/>
          <c:showSerName val="0"/>
          <c:showPercent val="0"/>
          <c:showBubbleSize val="0"/>
        </c:dLbls>
        <c:gapWidth val="75"/>
        <c:overlap val="100"/>
        <c:axId val="423140400"/>
        <c:axId val="423144712"/>
      </c:barChart>
      <c:catAx>
        <c:axId val="423140400"/>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crossAx val="423144712"/>
        <c:crosses val="autoZero"/>
        <c:auto val="1"/>
        <c:lblAlgn val="ctr"/>
        <c:lblOffset val="0"/>
        <c:noMultiLvlLbl val="0"/>
      </c:catAx>
      <c:valAx>
        <c:axId val="423144712"/>
        <c:scaling>
          <c:orientation val="minMax"/>
        </c:scaling>
        <c:delete val="1"/>
        <c:axPos val="t"/>
        <c:numFmt formatCode="0%" sourceLinked="1"/>
        <c:majorTickMark val="out"/>
        <c:minorTickMark val="none"/>
        <c:tickLblPos val="nextTo"/>
        <c:crossAx val="423140400"/>
        <c:crosses val="autoZero"/>
        <c:crossBetween val="between"/>
        <c:majorUnit val="0.2"/>
      </c:valAx>
      <c:spPr>
        <a:noFill/>
        <a:ln>
          <a:noFill/>
        </a:ln>
        <a:effectLst/>
      </c:spPr>
    </c:plotArea>
    <c:legend>
      <c:legendPos val="r"/>
      <c:legendEntry>
        <c:idx val="0"/>
        <c:txPr>
          <a:bodyPr rot="0" spcFirstLastPara="1" vertOverflow="ellipsis" vert="horz" wrap="square" anchor="ctr" anchorCtr="1"/>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Entry>
      <c:legendEntry>
        <c:idx val="1"/>
        <c:txPr>
          <a:bodyPr rot="0" spcFirstLastPara="1" vertOverflow="ellipsis" vert="horz" wrap="square" anchor="ctr" anchorCtr="1"/>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Entry>
      <c:legendEntry>
        <c:idx val="2"/>
        <c:txPr>
          <a:bodyPr rot="0" spcFirstLastPara="1" vertOverflow="ellipsis" vert="horz" wrap="square" anchor="ctr" anchorCtr="1"/>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Entry>
      <c:layout>
        <c:manualLayout>
          <c:xMode val="edge"/>
          <c:yMode val="edge"/>
          <c:x val="7.0330416257649506E-2"/>
          <c:y val="0.87223517060367439"/>
          <c:w val="0.89209230048008059"/>
          <c:h val="0.10471013666869647"/>
        </c:manualLayout>
      </c:layout>
      <c:overlay val="0"/>
      <c:spPr>
        <a:noFill/>
        <a:ln>
          <a:noFill/>
        </a:ln>
        <a:effectLst/>
      </c:spPr>
      <c:txPr>
        <a:bodyPr rot="0" spcFirstLastPara="1" vertOverflow="ellipsis" vert="horz" wrap="square" anchor="ctr" anchorCtr="1"/>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
    <c:plotVisOnly val="1"/>
    <c:dispBlanksAs val="gap"/>
    <c:showDLblsOverMax val="0"/>
  </c:chart>
  <c:spPr>
    <a:noFill/>
    <a:ln w="6350" cap="flat" cmpd="sng" algn="ctr">
      <a:solidFill>
        <a:srgbClr val="6C6C6C"/>
      </a:solidFill>
      <a:round/>
    </a:ln>
    <a:effectLst/>
  </c:spPr>
  <c:txPr>
    <a:bodyPr/>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externalData r:id="rId4">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3995558247526758"/>
          <c:y val="1.8027725329173939E-2"/>
          <c:w val="0.64901905497887047"/>
          <c:h val="0.87121914794780342"/>
        </c:manualLayout>
      </c:layout>
      <c:barChart>
        <c:barDir val="bar"/>
        <c:grouping val="percentStacked"/>
        <c:varyColors val="0"/>
        <c:ser>
          <c:idx val="0"/>
          <c:order val="0"/>
          <c:tx>
            <c:strRef>
              <c:f>Sheet1!$B$1</c:f>
              <c:strCache>
                <c:ptCount val="1"/>
                <c:pt idx="0">
                  <c:v>Strongly Agree</c:v>
                </c:pt>
              </c:strCache>
            </c:strRef>
          </c:tx>
          <c:spPr>
            <a:solidFill>
              <a:srgbClr val="5D4B79"/>
            </a:solidFill>
            <a:ln>
              <a:noFill/>
            </a:ln>
            <a:effectLst/>
          </c:spPr>
          <c:invertIfNegative val="0"/>
          <c:dLbls>
            <c:spPr>
              <a:noFill/>
              <a:ln>
                <a:noFill/>
              </a:ln>
              <a:effectLst/>
            </c:spPr>
            <c:txPr>
              <a:bodyPr rot="0" spcFirstLastPara="1" vertOverflow="ellipsis" vert="horz" wrap="square" anchor="ctr" anchorCtr="1"/>
              <a:lstStyle/>
              <a:p>
                <a:pPr algn="ct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If I found out that my telco was using my personal data in a way I wasn’t comfortable with, I would consider changing providers</c:v>
                </c:pt>
                <c:pt idx="1">
                  <c:v>I have no idea how my telecommunications companies use my data</c:v>
                </c:pt>
                <c:pt idx="2">
                  <c:v>The telecommunication companies I deal with are transparent about the way they use my personal information</c:v>
                </c:pt>
                <c:pt idx="3">
                  <c:v>I have no choice about how telecommunications companies use my data</c:v>
                </c:pt>
              </c:strCache>
            </c:strRef>
          </c:cat>
          <c:val>
            <c:numRef>
              <c:f>Sheet1!$B$2:$B$5</c:f>
              <c:numCache>
                <c:formatCode>0%</c:formatCode>
                <c:ptCount val="4"/>
                <c:pt idx="0">
                  <c:v>0.35932531489379999</c:v>
                </c:pt>
                <c:pt idx="1">
                  <c:v>0.1939962697715</c:v>
                </c:pt>
                <c:pt idx="2">
                  <c:v>0.1444442549762</c:v>
                </c:pt>
                <c:pt idx="3">
                  <c:v>0.1467532551955</c:v>
                </c:pt>
              </c:numCache>
            </c:numRef>
          </c:val>
          <c:extLst>
            <c:ext xmlns:c16="http://schemas.microsoft.com/office/drawing/2014/chart" uri="{C3380CC4-5D6E-409C-BE32-E72D297353CC}">
              <c16:uniqueId val="{00000000-0E73-427B-80D8-C6CAF7C38B9A}"/>
            </c:ext>
          </c:extLst>
        </c:ser>
        <c:ser>
          <c:idx val="1"/>
          <c:order val="1"/>
          <c:tx>
            <c:strRef>
              <c:f>Sheet1!$C$1</c:f>
              <c:strCache>
                <c:ptCount val="1"/>
                <c:pt idx="0">
                  <c:v>Agree</c:v>
                </c:pt>
              </c:strCache>
            </c:strRef>
          </c:tx>
          <c:spPr>
            <a:solidFill>
              <a:srgbClr val="5D4B79">
                <a:lumMod val="40000"/>
                <a:lumOff val="60000"/>
              </a:srgbClr>
            </a:solidFill>
            <a:ln>
              <a:noFill/>
            </a:ln>
            <a:effectLst/>
          </c:spPr>
          <c:invertIfNegative val="0"/>
          <c:dLbls>
            <c:spPr>
              <a:noFill/>
              <a:ln>
                <a:noFill/>
              </a:ln>
              <a:effectLst/>
            </c:spPr>
            <c:txPr>
              <a:bodyPr rot="0" spcFirstLastPara="1" vertOverflow="ellipsis" vert="horz" wrap="square" anchor="ctr" anchorCtr="1"/>
              <a:lstStyle/>
              <a:p>
                <a:pPr algn="ct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If I found out that my telco was using my personal data in a way I wasn’t comfortable with, I would consider changing providers</c:v>
                </c:pt>
                <c:pt idx="1">
                  <c:v>I have no idea how my telecommunications companies use my data</c:v>
                </c:pt>
                <c:pt idx="2">
                  <c:v>The telecommunication companies I deal with are transparent about the way they use my personal information</c:v>
                </c:pt>
                <c:pt idx="3">
                  <c:v>I have no choice about how telecommunications companies use my data</c:v>
                </c:pt>
              </c:strCache>
            </c:strRef>
          </c:cat>
          <c:val>
            <c:numRef>
              <c:f>Sheet1!$C$2:$C$5</c:f>
              <c:numCache>
                <c:formatCode>0%</c:formatCode>
                <c:ptCount val="4"/>
                <c:pt idx="0">
                  <c:v>0.3329671487443</c:v>
                </c:pt>
                <c:pt idx="1">
                  <c:v>0.33862932254889999</c:v>
                </c:pt>
                <c:pt idx="2">
                  <c:v>0.29290069952339998</c:v>
                </c:pt>
                <c:pt idx="3">
                  <c:v>0.28762497431520001</c:v>
                </c:pt>
              </c:numCache>
            </c:numRef>
          </c:val>
          <c:extLst>
            <c:ext xmlns:c16="http://schemas.microsoft.com/office/drawing/2014/chart" uri="{C3380CC4-5D6E-409C-BE32-E72D297353CC}">
              <c16:uniqueId val="{00000001-0E73-427B-80D8-C6CAF7C38B9A}"/>
            </c:ext>
          </c:extLst>
        </c:ser>
        <c:ser>
          <c:idx val="2"/>
          <c:order val="2"/>
          <c:tx>
            <c:strRef>
              <c:f>Sheet1!$D$1</c:f>
              <c:strCache>
                <c:ptCount val="1"/>
                <c:pt idx="0">
                  <c:v>Neither agree nor disagree</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anchor="ctr" anchorCtr="1"/>
              <a:lstStyle/>
              <a:p>
                <a:pPr algn="ctr">
                  <a:defRPr lang="en-AU" sz="1000" b="0" i="0" u="none" strike="noStrike" kern="1200" baseline="0">
                    <a:solidFill>
                      <a:schemeClr val="tx2">
                        <a:lumMod val="50000"/>
                      </a:schemeClr>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If I found out that my telco was using my personal data in a way I wasn’t comfortable with, I would consider changing providers</c:v>
                </c:pt>
                <c:pt idx="1">
                  <c:v>I have no idea how my telecommunications companies use my data</c:v>
                </c:pt>
                <c:pt idx="2">
                  <c:v>The telecommunication companies I deal with are transparent about the way they use my personal information</c:v>
                </c:pt>
                <c:pt idx="3">
                  <c:v>I have no choice about how telecommunications companies use my data</c:v>
                </c:pt>
              </c:strCache>
            </c:strRef>
          </c:cat>
          <c:val>
            <c:numRef>
              <c:f>Sheet1!$D$2:$D$5</c:f>
              <c:numCache>
                <c:formatCode>0%</c:formatCode>
                <c:ptCount val="4"/>
                <c:pt idx="0">
                  <c:v>0.2435020787735</c:v>
                </c:pt>
                <c:pt idx="1">
                  <c:v>0.3241337174617</c:v>
                </c:pt>
                <c:pt idx="2">
                  <c:v>0.44314308509360001</c:v>
                </c:pt>
                <c:pt idx="3">
                  <c:v>0.35958091104509998</c:v>
                </c:pt>
              </c:numCache>
            </c:numRef>
          </c:val>
          <c:extLst>
            <c:ext xmlns:c16="http://schemas.microsoft.com/office/drawing/2014/chart" uri="{C3380CC4-5D6E-409C-BE32-E72D297353CC}">
              <c16:uniqueId val="{00000002-0E73-427B-80D8-C6CAF7C38B9A}"/>
            </c:ext>
          </c:extLst>
        </c:ser>
        <c:ser>
          <c:idx val="3"/>
          <c:order val="3"/>
          <c:tx>
            <c:strRef>
              <c:f>Sheet1!$E$1</c:f>
              <c:strCache>
                <c:ptCount val="1"/>
                <c:pt idx="0">
                  <c:v>Disagree</c:v>
                </c:pt>
              </c:strCache>
            </c:strRef>
          </c:tx>
          <c:spPr>
            <a:solidFill>
              <a:srgbClr val="1C8FAC"/>
            </a:solidFill>
            <a:ln>
              <a:noFill/>
            </a:ln>
            <a:effectLst/>
          </c:spPr>
          <c:invertIfNegative val="0"/>
          <c:dLbls>
            <c:spPr>
              <a:noFill/>
              <a:ln>
                <a:noFill/>
              </a:ln>
              <a:effectLst/>
            </c:spPr>
            <c:txPr>
              <a:bodyPr rot="0" spcFirstLastPara="1" vertOverflow="ellipsis" vert="horz" wrap="square" anchor="ctr" anchorCtr="1"/>
              <a:lstStyle/>
              <a:p>
                <a:pPr algn="ct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If I found out that my telco was using my personal data in a way I wasn’t comfortable with, I would consider changing providers</c:v>
                </c:pt>
                <c:pt idx="1">
                  <c:v>I have no idea how my telecommunications companies use my data</c:v>
                </c:pt>
                <c:pt idx="2">
                  <c:v>The telecommunication companies I deal with are transparent about the way they use my personal information</c:v>
                </c:pt>
                <c:pt idx="3">
                  <c:v>I have no choice about how telecommunications companies use my data</c:v>
                </c:pt>
              </c:strCache>
            </c:strRef>
          </c:cat>
          <c:val>
            <c:numRef>
              <c:f>Sheet1!$E$2:$E$5</c:f>
              <c:numCache>
                <c:formatCode>0%</c:formatCode>
                <c:ptCount val="4"/>
                <c:pt idx="0">
                  <c:v>4.5105768335540003E-2</c:v>
                </c:pt>
                <c:pt idx="1">
                  <c:v>0.100826733706</c:v>
                </c:pt>
                <c:pt idx="2">
                  <c:v>8.7488402110690006E-2</c:v>
                </c:pt>
                <c:pt idx="3">
                  <c:v>0.1577590642526</c:v>
                </c:pt>
              </c:numCache>
            </c:numRef>
          </c:val>
          <c:extLst>
            <c:ext xmlns:c16="http://schemas.microsoft.com/office/drawing/2014/chart" uri="{C3380CC4-5D6E-409C-BE32-E72D297353CC}">
              <c16:uniqueId val="{00000003-0E73-427B-80D8-C6CAF7C38B9A}"/>
            </c:ext>
          </c:extLst>
        </c:ser>
        <c:ser>
          <c:idx val="4"/>
          <c:order val="4"/>
          <c:tx>
            <c:strRef>
              <c:f>Sheet1!$F$1</c:f>
              <c:strCache>
                <c:ptCount val="1"/>
                <c:pt idx="0">
                  <c:v>Strongly Disagree</c:v>
                </c:pt>
              </c:strCache>
            </c:strRef>
          </c:tx>
          <c:spPr>
            <a:solidFill>
              <a:srgbClr val="0F6074"/>
            </a:solidFill>
            <a:ln>
              <a:noFill/>
            </a:ln>
            <a:effectLst/>
          </c:spPr>
          <c:invertIfNegative val="0"/>
          <c:dLbls>
            <c:dLbl>
              <c:idx val="0"/>
              <c:layout>
                <c:manualLayout>
                  <c:x val="0"/>
                  <c:y val="-2.219345293138524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E73-427B-80D8-C6CAF7C38B9A}"/>
                </c:ext>
              </c:extLst>
            </c:dLbl>
            <c:spPr>
              <a:noFill/>
              <a:ln>
                <a:noFill/>
              </a:ln>
              <a:effectLst/>
            </c:spPr>
            <c:txPr>
              <a:bodyPr rot="0" spcFirstLastPara="1" vertOverflow="ellipsis" vert="horz" wrap="square" lIns="38100" tIns="19050" rIns="38100" bIns="19050" anchor="ctr" anchorCtr="1">
                <a:spAutoFit/>
              </a:bodyPr>
              <a:lstStyle/>
              <a:p>
                <a:pP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If I found out that my telco was using my personal data in a way I wasn’t comfortable with, I would consider changing providers</c:v>
                </c:pt>
                <c:pt idx="1">
                  <c:v>I have no idea how my telecommunications companies use my data</c:v>
                </c:pt>
                <c:pt idx="2">
                  <c:v>The telecommunication companies I deal with are transparent about the way they use my personal information</c:v>
                </c:pt>
                <c:pt idx="3">
                  <c:v>I have no choice about how telecommunications companies use my data</c:v>
                </c:pt>
              </c:strCache>
            </c:strRef>
          </c:cat>
          <c:val>
            <c:numRef>
              <c:f>Sheet1!$F$2:$F$5</c:f>
              <c:numCache>
                <c:formatCode>0%</c:formatCode>
                <c:ptCount val="4"/>
                <c:pt idx="0">
                  <c:v>1.9099689252850001E-2</c:v>
                </c:pt>
                <c:pt idx="1">
                  <c:v>4.241395651201E-2</c:v>
                </c:pt>
                <c:pt idx="2">
                  <c:v>3.2023558296099999E-2</c:v>
                </c:pt>
                <c:pt idx="3">
                  <c:v>4.8281795191530003E-2</c:v>
                </c:pt>
              </c:numCache>
            </c:numRef>
          </c:val>
          <c:extLst>
            <c:ext xmlns:c16="http://schemas.microsoft.com/office/drawing/2014/chart" uri="{C3380CC4-5D6E-409C-BE32-E72D297353CC}">
              <c16:uniqueId val="{00000004-0E73-427B-80D8-C6CAF7C38B9A}"/>
            </c:ext>
          </c:extLst>
        </c:ser>
        <c:dLbls>
          <c:dLblPos val="ctr"/>
          <c:showLegendKey val="0"/>
          <c:showVal val="1"/>
          <c:showCatName val="0"/>
          <c:showSerName val="0"/>
          <c:showPercent val="0"/>
          <c:showBubbleSize val="0"/>
        </c:dLbls>
        <c:gapWidth val="75"/>
        <c:overlap val="100"/>
        <c:axId val="423146672"/>
        <c:axId val="423147064"/>
      </c:barChart>
      <c:catAx>
        <c:axId val="42314667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crossAx val="423147064"/>
        <c:crosses val="autoZero"/>
        <c:auto val="1"/>
        <c:lblAlgn val="ctr"/>
        <c:lblOffset val="0"/>
        <c:noMultiLvlLbl val="0"/>
      </c:catAx>
      <c:valAx>
        <c:axId val="423147064"/>
        <c:scaling>
          <c:orientation val="minMax"/>
        </c:scaling>
        <c:delete val="1"/>
        <c:axPos val="b"/>
        <c:numFmt formatCode="0%" sourceLinked="1"/>
        <c:majorTickMark val="out"/>
        <c:minorTickMark val="none"/>
        <c:tickLblPos val="nextTo"/>
        <c:crossAx val="423146672"/>
        <c:crosses val="autoZero"/>
        <c:crossBetween val="between"/>
        <c:majorUnit val="0.2"/>
      </c:valAx>
      <c:spPr>
        <a:noFill/>
        <a:ln>
          <a:noFill/>
        </a:ln>
        <a:effectLst/>
      </c:spPr>
    </c:plotArea>
    <c:legend>
      <c:legendPos val="r"/>
      <c:legendEntry>
        <c:idx val="0"/>
        <c:txPr>
          <a:bodyPr rot="0" spcFirstLastPara="1" vertOverflow="ellipsis" vert="horz" wrap="square" anchor="ctr" anchorCtr="1"/>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Entry>
      <c:legendEntry>
        <c:idx val="1"/>
        <c:txPr>
          <a:bodyPr rot="0" spcFirstLastPara="1" vertOverflow="ellipsis" vert="horz" wrap="square" anchor="ctr" anchorCtr="1"/>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Entry>
      <c:legendEntry>
        <c:idx val="2"/>
        <c:txPr>
          <a:bodyPr rot="0" spcFirstLastPara="1" vertOverflow="ellipsis" vert="horz" wrap="square" anchor="ctr" anchorCtr="1"/>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Entry>
      <c:layout>
        <c:manualLayout>
          <c:xMode val="edge"/>
          <c:yMode val="edge"/>
          <c:x val="6.1488683277985484E-2"/>
          <c:y val="0.89153692574076471"/>
          <c:w val="0.89209230048008059"/>
          <c:h val="8.621544833250569E-2"/>
        </c:manualLayout>
      </c:layout>
      <c:overlay val="0"/>
      <c:spPr>
        <a:noFill/>
        <a:ln>
          <a:noFill/>
        </a:ln>
        <a:effectLst/>
      </c:spPr>
      <c:txPr>
        <a:bodyPr rot="0" spcFirstLastPara="1" vertOverflow="ellipsis" vert="horz" wrap="square" anchor="ctr" anchorCtr="1"/>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
    <c:plotVisOnly val="1"/>
    <c:dispBlanksAs val="gap"/>
    <c:showDLblsOverMax val="0"/>
  </c:chart>
  <c:spPr>
    <a:noFill/>
    <a:ln w="6350" cap="flat" cmpd="sng" algn="ctr">
      <a:solidFill>
        <a:srgbClr val="363636"/>
      </a:solidFill>
      <a:round/>
    </a:ln>
    <a:effectLst/>
  </c:spPr>
  <c:txPr>
    <a:bodyPr/>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4236485525516214"/>
          <c:y val="2.5060044548399878E-2"/>
          <c:w val="0.47428969008184324"/>
          <c:h val="0.94987991090320023"/>
        </c:manualLayout>
      </c:layout>
      <c:barChart>
        <c:barDir val="bar"/>
        <c:grouping val="clustered"/>
        <c:varyColors val="0"/>
        <c:ser>
          <c:idx val="0"/>
          <c:order val="0"/>
          <c:tx>
            <c:strRef>
              <c:f>Sheet1!$B$1</c:f>
              <c:strCache>
                <c:ptCount val="1"/>
                <c:pt idx="0">
                  <c:v>%</c:v>
                </c:pt>
              </c:strCache>
            </c:strRef>
          </c:tx>
          <c:spPr>
            <a:solidFill>
              <a:srgbClr val="553684"/>
            </a:solidFill>
            <a:ln>
              <a:noFill/>
            </a:ln>
            <a:effectLst/>
          </c:spPr>
          <c:invertIfNegative val="0"/>
          <c:dPt>
            <c:idx val="0"/>
            <c:invertIfNegative val="0"/>
            <c:bubble3D val="0"/>
            <c:spPr>
              <a:solidFill>
                <a:srgbClr val="5D4B79"/>
              </a:solidFill>
              <a:ln>
                <a:noFill/>
              </a:ln>
              <a:effectLst/>
            </c:spPr>
            <c:extLst>
              <c:ext xmlns:c16="http://schemas.microsoft.com/office/drawing/2014/chart" uri="{C3380CC4-5D6E-409C-BE32-E72D297353CC}">
                <c16:uniqueId val="{00000001-C3D6-4D0C-94D1-732505CD7621}"/>
              </c:ext>
            </c:extLst>
          </c:dPt>
          <c:dPt>
            <c:idx val="1"/>
            <c:invertIfNegative val="0"/>
            <c:bubble3D val="0"/>
            <c:spPr>
              <a:solidFill>
                <a:srgbClr val="5D4B79"/>
              </a:solidFill>
              <a:ln>
                <a:noFill/>
              </a:ln>
              <a:effectLst/>
            </c:spPr>
            <c:extLst>
              <c:ext xmlns:c16="http://schemas.microsoft.com/office/drawing/2014/chart" uri="{C3380CC4-5D6E-409C-BE32-E72D297353CC}">
                <c16:uniqueId val="{0000000E-EB0C-4CD6-8F49-98D9DAB76D10}"/>
              </c:ext>
            </c:extLst>
          </c:dPt>
          <c:dPt>
            <c:idx val="2"/>
            <c:invertIfNegative val="0"/>
            <c:bubble3D val="0"/>
            <c:spPr>
              <a:solidFill>
                <a:srgbClr val="5D4B79">
                  <a:lumMod val="40000"/>
                  <a:lumOff val="60000"/>
                </a:srgbClr>
              </a:solidFill>
              <a:ln>
                <a:noFill/>
              </a:ln>
              <a:effectLst/>
            </c:spPr>
            <c:extLst>
              <c:ext xmlns:c16="http://schemas.microsoft.com/office/drawing/2014/chart" uri="{C3380CC4-5D6E-409C-BE32-E72D297353CC}">
                <c16:uniqueId val="{00000003-667C-4A42-9488-1A09BEB0DFC6}"/>
              </c:ext>
            </c:extLst>
          </c:dPt>
          <c:dPt>
            <c:idx val="3"/>
            <c:invertIfNegative val="0"/>
            <c:bubble3D val="0"/>
            <c:spPr>
              <a:solidFill>
                <a:srgbClr val="5D4B79">
                  <a:lumMod val="40000"/>
                  <a:lumOff val="60000"/>
                </a:srgbClr>
              </a:solidFill>
              <a:ln>
                <a:noFill/>
              </a:ln>
              <a:effectLst/>
            </c:spPr>
            <c:extLst>
              <c:ext xmlns:c16="http://schemas.microsoft.com/office/drawing/2014/chart" uri="{C3380CC4-5D6E-409C-BE32-E72D297353CC}">
                <c16:uniqueId val="{00000005-C3D6-4D0C-94D1-732505CD7621}"/>
              </c:ext>
            </c:extLst>
          </c:dPt>
          <c:dPt>
            <c:idx val="4"/>
            <c:invertIfNegative val="0"/>
            <c:bubble3D val="0"/>
            <c:spPr>
              <a:solidFill>
                <a:srgbClr val="5D4B79">
                  <a:lumMod val="40000"/>
                  <a:lumOff val="60000"/>
                </a:srgbClr>
              </a:solidFill>
              <a:ln>
                <a:noFill/>
              </a:ln>
              <a:effectLst/>
            </c:spPr>
            <c:extLst>
              <c:ext xmlns:c16="http://schemas.microsoft.com/office/drawing/2014/chart" uri="{C3380CC4-5D6E-409C-BE32-E72D297353CC}">
                <c16:uniqueId val="{00000007-C3D6-4D0C-94D1-732505CD7621}"/>
              </c:ext>
            </c:extLst>
          </c:dPt>
          <c:dPt>
            <c:idx val="5"/>
            <c:invertIfNegative val="0"/>
            <c:bubble3D val="0"/>
            <c:spPr>
              <a:solidFill>
                <a:srgbClr val="5D4B79">
                  <a:lumMod val="40000"/>
                  <a:lumOff val="60000"/>
                </a:srgbClr>
              </a:solidFill>
              <a:ln>
                <a:noFill/>
              </a:ln>
              <a:effectLst/>
            </c:spPr>
            <c:extLst>
              <c:ext xmlns:c16="http://schemas.microsoft.com/office/drawing/2014/chart" uri="{C3380CC4-5D6E-409C-BE32-E72D297353CC}">
                <c16:uniqueId val="{00000009-C3D6-4D0C-94D1-732505CD7621}"/>
              </c:ext>
            </c:extLst>
          </c:dPt>
          <c:dPt>
            <c:idx val="6"/>
            <c:invertIfNegative val="0"/>
            <c:bubble3D val="0"/>
            <c:spPr>
              <a:solidFill>
                <a:srgbClr val="5D4B79">
                  <a:lumMod val="40000"/>
                  <a:lumOff val="60000"/>
                </a:srgbClr>
              </a:solidFill>
              <a:ln>
                <a:noFill/>
              </a:ln>
              <a:effectLst/>
            </c:spPr>
            <c:extLst>
              <c:ext xmlns:c16="http://schemas.microsoft.com/office/drawing/2014/chart" uri="{C3380CC4-5D6E-409C-BE32-E72D297353CC}">
                <c16:uniqueId val="{0000000B-C3D6-4D0C-94D1-732505CD7621}"/>
              </c:ext>
            </c:extLst>
          </c:dPt>
          <c:dPt>
            <c:idx val="7"/>
            <c:invertIfNegative val="0"/>
            <c:bubble3D val="0"/>
            <c:spPr>
              <a:solidFill>
                <a:srgbClr val="363636">
                  <a:lumMod val="20000"/>
                  <a:lumOff val="80000"/>
                </a:srgbClr>
              </a:solidFill>
              <a:ln>
                <a:noFill/>
              </a:ln>
              <a:effectLst/>
            </c:spPr>
            <c:extLst>
              <c:ext xmlns:c16="http://schemas.microsoft.com/office/drawing/2014/chart" uri="{C3380CC4-5D6E-409C-BE32-E72D297353CC}">
                <c16:uniqueId val="{0000000D-C3D6-4D0C-94D1-732505CD7621}"/>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Sheet1!$A$2:$A$9</c:f>
              <c:strCache>
                <c:ptCount val="8"/>
                <c:pt idx="0">
                  <c:v>Your own mobile phone</c:v>
                </c:pt>
                <c:pt idx="1">
                  <c:v>A mobile phone you share with someone else</c:v>
                </c:pt>
                <c:pt idx="2">
                  <c:v>A laptop (personal or shared)</c:v>
                </c:pt>
                <c:pt idx="3">
                  <c:v>A home internet connection</c:v>
                </c:pt>
                <c:pt idx="4">
                  <c:v>A tablet (personal or shared)</c:v>
                </c:pt>
                <c:pt idx="5">
                  <c:v>A desktop (personal or shared)</c:v>
                </c:pt>
                <c:pt idx="6">
                  <c:v>A home phone (landline or VOIP)</c:v>
                </c:pt>
                <c:pt idx="7">
                  <c:v>None of these</c:v>
                </c:pt>
              </c:strCache>
            </c:strRef>
          </c:cat>
          <c:val>
            <c:numRef>
              <c:f>Sheet1!$B$2:$B$9</c:f>
              <c:numCache>
                <c:formatCode>0%</c:formatCode>
                <c:ptCount val="8"/>
                <c:pt idx="0">
                  <c:v>0.9139426574956</c:v>
                </c:pt>
                <c:pt idx="1">
                  <c:v>6.4486398048210006E-2</c:v>
                </c:pt>
                <c:pt idx="2">
                  <c:v>0.67470865686570003</c:v>
                </c:pt>
                <c:pt idx="3">
                  <c:v>0.57247524564590002</c:v>
                </c:pt>
                <c:pt idx="4">
                  <c:v>0.31677372129600001</c:v>
                </c:pt>
                <c:pt idx="5">
                  <c:v>0.26893523572470002</c:v>
                </c:pt>
                <c:pt idx="6">
                  <c:v>0.20263876005879999</c:v>
                </c:pt>
                <c:pt idx="7">
                  <c:v>3.3634032517619997E-2</c:v>
                </c:pt>
              </c:numCache>
            </c:numRef>
          </c:val>
          <c:extLst>
            <c:ext xmlns:c16="http://schemas.microsoft.com/office/drawing/2014/chart" uri="{C3380CC4-5D6E-409C-BE32-E72D297353CC}">
              <c16:uniqueId val="{0000000E-C3D6-4D0C-94D1-732505CD7621}"/>
            </c:ext>
          </c:extLst>
        </c:ser>
        <c:dLbls>
          <c:dLblPos val="outEnd"/>
          <c:showLegendKey val="0"/>
          <c:showVal val="1"/>
          <c:showCatName val="0"/>
          <c:showSerName val="0"/>
          <c:showPercent val="0"/>
          <c:showBubbleSize val="0"/>
        </c:dLbls>
        <c:gapWidth val="45"/>
        <c:overlap val="-5"/>
        <c:axId val="333082632"/>
        <c:axId val="333078320"/>
      </c:barChart>
      <c:catAx>
        <c:axId val="333082632"/>
        <c:scaling>
          <c:orientation val="maxMin"/>
        </c:scaling>
        <c:delete val="0"/>
        <c:axPos val="l"/>
        <c:numFmt formatCode="General" sourceLinked="0"/>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crossAx val="333078320"/>
        <c:crosses val="autoZero"/>
        <c:auto val="1"/>
        <c:lblAlgn val="ctr"/>
        <c:lblOffset val="100"/>
        <c:noMultiLvlLbl val="0"/>
      </c:catAx>
      <c:valAx>
        <c:axId val="333078320"/>
        <c:scaling>
          <c:orientation val="minMax"/>
          <c:min val="0"/>
        </c:scaling>
        <c:delete val="1"/>
        <c:axPos val="t"/>
        <c:numFmt formatCode="0%" sourceLinked="1"/>
        <c:majorTickMark val="out"/>
        <c:minorTickMark val="none"/>
        <c:tickLblPos val="nextTo"/>
        <c:crossAx val="333082632"/>
        <c:crosses val="autoZero"/>
        <c:crossBetween val="between"/>
      </c:valAx>
      <c:spPr>
        <a:noFill/>
        <a:ln w="25400">
          <a:noFill/>
        </a:ln>
        <a:effectLst/>
      </c:spPr>
    </c:plotArea>
    <c:plotVisOnly val="1"/>
    <c:dispBlanksAs val="gap"/>
    <c:showDLblsOverMax val="0"/>
  </c:chart>
  <c:spPr>
    <a:noFill/>
    <a:ln w="9525" cap="flat" cmpd="sng" algn="ctr">
      <a:solidFill>
        <a:srgbClr val="363636"/>
      </a:solidFill>
      <a:round/>
    </a:ln>
    <a:effectLst/>
  </c:spPr>
  <c:txPr>
    <a:bodyPr/>
    <a:lstStyle/>
    <a:p>
      <a:pPr>
        <a:defRPr sz="1000">
          <a:solidFill>
            <a:schemeClr val="tx2">
              <a:lumMod val="75000"/>
            </a:schemeClr>
          </a:solidFill>
          <a:latin typeface="Franklin Gothic Book" panose="020B0503020102020204" pitchFamily="34" charset="0"/>
        </a:defRPr>
      </a:pPr>
      <a:endParaRPr lang="en-US"/>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536978136353644"/>
          <c:y val="2.5060044548399878E-2"/>
          <c:w val="0.50507786742174465"/>
          <c:h val="0.94987991090320023"/>
        </c:manualLayout>
      </c:layout>
      <c:barChart>
        <c:barDir val="bar"/>
        <c:grouping val="clustered"/>
        <c:varyColors val="0"/>
        <c:ser>
          <c:idx val="0"/>
          <c:order val="0"/>
          <c:tx>
            <c:strRef>
              <c:f>Sheet1!$B$1</c:f>
              <c:strCache>
                <c:ptCount val="1"/>
                <c:pt idx="0">
                  <c:v>%</c:v>
                </c:pt>
              </c:strCache>
            </c:strRef>
          </c:tx>
          <c:spPr>
            <a:solidFill>
              <a:srgbClr val="563686"/>
            </a:solidFill>
            <a:ln>
              <a:noFill/>
            </a:ln>
            <a:effectLst/>
          </c:spPr>
          <c:invertIfNegative val="0"/>
          <c:dPt>
            <c:idx val="0"/>
            <c:invertIfNegative val="0"/>
            <c:bubble3D val="0"/>
            <c:spPr>
              <a:solidFill>
                <a:srgbClr val="5D4B79"/>
              </a:solidFill>
              <a:ln>
                <a:noFill/>
              </a:ln>
              <a:effectLst/>
            </c:spPr>
            <c:extLst>
              <c:ext xmlns:c16="http://schemas.microsoft.com/office/drawing/2014/chart" uri="{C3380CC4-5D6E-409C-BE32-E72D297353CC}">
                <c16:uniqueId val="{00000001-5DD5-46CB-A755-BBBDF2439522}"/>
              </c:ext>
            </c:extLst>
          </c:dPt>
          <c:dPt>
            <c:idx val="1"/>
            <c:invertIfNegative val="0"/>
            <c:bubble3D val="0"/>
            <c:spPr>
              <a:solidFill>
                <a:srgbClr val="5D4B79">
                  <a:lumMod val="60000"/>
                  <a:lumOff val="40000"/>
                </a:srgbClr>
              </a:solidFill>
              <a:ln>
                <a:noFill/>
              </a:ln>
              <a:effectLst/>
            </c:spPr>
            <c:extLst>
              <c:ext xmlns:c16="http://schemas.microsoft.com/office/drawing/2014/chart" uri="{C3380CC4-5D6E-409C-BE32-E72D297353CC}">
                <c16:uniqueId val="{00000003-5DD5-46CB-A755-BBBDF2439522}"/>
              </c:ext>
            </c:extLst>
          </c:dPt>
          <c:dPt>
            <c:idx val="2"/>
            <c:invertIfNegative val="0"/>
            <c:bubble3D val="0"/>
            <c:spPr>
              <a:solidFill>
                <a:srgbClr val="5D4B79">
                  <a:lumMod val="60000"/>
                  <a:lumOff val="40000"/>
                </a:srgbClr>
              </a:solidFill>
              <a:ln>
                <a:noFill/>
              </a:ln>
              <a:effectLst/>
            </c:spPr>
            <c:extLst>
              <c:ext xmlns:c16="http://schemas.microsoft.com/office/drawing/2014/chart" uri="{C3380CC4-5D6E-409C-BE32-E72D297353CC}">
                <c16:uniqueId val="{00000005-5DD5-46CB-A755-BBBDF2439522}"/>
              </c:ext>
            </c:extLst>
          </c:dPt>
          <c:dPt>
            <c:idx val="3"/>
            <c:invertIfNegative val="0"/>
            <c:bubble3D val="0"/>
            <c:spPr>
              <a:solidFill>
                <a:srgbClr val="5D4B79">
                  <a:lumMod val="60000"/>
                  <a:lumOff val="40000"/>
                </a:srgbClr>
              </a:solidFill>
              <a:ln>
                <a:noFill/>
              </a:ln>
              <a:effectLst/>
            </c:spPr>
            <c:extLst>
              <c:ext xmlns:c16="http://schemas.microsoft.com/office/drawing/2014/chart" uri="{C3380CC4-5D6E-409C-BE32-E72D297353CC}">
                <c16:uniqueId val="{00000007-5DD5-46CB-A755-BBBDF2439522}"/>
              </c:ext>
            </c:extLst>
          </c:dPt>
          <c:dPt>
            <c:idx val="4"/>
            <c:invertIfNegative val="0"/>
            <c:bubble3D val="0"/>
            <c:spPr>
              <a:solidFill>
                <a:srgbClr val="5D4B79">
                  <a:lumMod val="20000"/>
                  <a:lumOff val="80000"/>
                </a:srgbClr>
              </a:solidFill>
              <a:ln>
                <a:noFill/>
              </a:ln>
              <a:effectLst/>
            </c:spPr>
            <c:extLst>
              <c:ext xmlns:c16="http://schemas.microsoft.com/office/drawing/2014/chart" uri="{C3380CC4-5D6E-409C-BE32-E72D297353CC}">
                <c16:uniqueId val="{00000009-5DD5-46CB-A755-BBBDF2439522}"/>
              </c:ext>
            </c:extLst>
          </c:dPt>
          <c:dPt>
            <c:idx val="5"/>
            <c:invertIfNegative val="0"/>
            <c:bubble3D val="0"/>
            <c:spPr>
              <a:solidFill>
                <a:srgbClr val="5D4B79">
                  <a:lumMod val="20000"/>
                  <a:lumOff val="80000"/>
                </a:srgbClr>
              </a:solidFill>
              <a:ln>
                <a:noFill/>
              </a:ln>
              <a:effectLst/>
            </c:spPr>
            <c:extLst>
              <c:ext xmlns:c16="http://schemas.microsoft.com/office/drawing/2014/chart" uri="{C3380CC4-5D6E-409C-BE32-E72D297353CC}">
                <c16:uniqueId val="{0000000B-5DD5-46CB-A755-BBBDF2439522}"/>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Sheet1!$A$2:$A$9</c:f>
              <c:strCache>
                <c:ptCount val="6"/>
                <c:pt idx="0">
                  <c:v>TOTAL</c:v>
                </c:pt>
                <c:pt idx="1">
                  <c:v>16 -17 years </c:v>
                </c:pt>
                <c:pt idx="2">
                  <c:v>18-19 years</c:v>
                </c:pt>
                <c:pt idx="3">
                  <c:v>20-21 years</c:v>
                </c:pt>
                <c:pt idx="4">
                  <c:v>Aboriginal and Torres Strait Islander (n=68)</c:v>
                </c:pt>
                <c:pt idx="5">
                  <c:v>Non Aboriginal and Torres Strait Islander </c:v>
                </c:pt>
              </c:strCache>
            </c:strRef>
          </c:cat>
          <c:val>
            <c:numRef>
              <c:f>Sheet1!$B$2:$B$9</c:f>
              <c:numCache>
                <c:formatCode>0%</c:formatCode>
                <c:ptCount val="6"/>
                <c:pt idx="0">
                  <c:v>0.9139426574956</c:v>
                </c:pt>
                <c:pt idx="1">
                  <c:v>0.86030865295780001</c:v>
                </c:pt>
                <c:pt idx="2">
                  <c:v>0.93584899656450005</c:v>
                </c:pt>
                <c:pt idx="3">
                  <c:v>0.9409428690678</c:v>
                </c:pt>
                <c:pt idx="4">
                  <c:v>0.8482558138888</c:v>
                </c:pt>
                <c:pt idx="5">
                  <c:v>0.9265027467093</c:v>
                </c:pt>
              </c:numCache>
            </c:numRef>
          </c:val>
          <c:extLst>
            <c:ext xmlns:c16="http://schemas.microsoft.com/office/drawing/2014/chart" uri="{C3380CC4-5D6E-409C-BE32-E72D297353CC}">
              <c16:uniqueId val="{00000010-5DD5-46CB-A755-BBBDF2439522}"/>
            </c:ext>
          </c:extLst>
        </c:ser>
        <c:dLbls>
          <c:dLblPos val="outEnd"/>
          <c:showLegendKey val="0"/>
          <c:showVal val="1"/>
          <c:showCatName val="0"/>
          <c:showSerName val="0"/>
          <c:showPercent val="0"/>
          <c:showBubbleSize val="0"/>
        </c:dLbls>
        <c:gapWidth val="45"/>
        <c:overlap val="-5"/>
        <c:axId val="333861352"/>
        <c:axId val="333861744"/>
      </c:barChart>
      <c:catAx>
        <c:axId val="333861352"/>
        <c:scaling>
          <c:orientation val="maxMin"/>
        </c:scaling>
        <c:delete val="0"/>
        <c:axPos val="l"/>
        <c:numFmt formatCode="General" sourceLinked="0"/>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crossAx val="333861744"/>
        <c:crosses val="autoZero"/>
        <c:auto val="1"/>
        <c:lblAlgn val="ctr"/>
        <c:lblOffset val="100"/>
        <c:noMultiLvlLbl val="0"/>
      </c:catAx>
      <c:valAx>
        <c:axId val="333861744"/>
        <c:scaling>
          <c:orientation val="minMax"/>
          <c:min val="0"/>
        </c:scaling>
        <c:delete val="1"/>
        <c:axPos val="t"/>
        <c:numFmt formatCode="0%" sourceLinked="1"/>
        <c:majorTickMark val="out"/>
        <c:minorTickMark val="none"/>
        <c:tickLblPos val="nextTo"/>
        <c:crossAx val="333861352"/>
        <c:crosses val="autoZero"/>
        <c:crossBetween val="between"/>
      </c:valAx>
      <c:spPr>
        <a:noFill/>
        <a:ln w="25400">
          <a:noFill/>
        </a:ln>
        <a:effectLst/>
      </c:spPr>
    </c:plotArea>
    <c:plotVisOnly val="1"/>
    <c:dispBlanksAs val="gap"/>
    <c:showDLblsOverMax val="0"/>
  </c:chart>
  <c:spPr>
    <a:noFill/>
    <a:ln w="9525" cap="flat" cmpd="sng" algn="ctr">
      <a:solidFill>
        <a:srgbClr val="363636"/>
      </a:solidFill>
      <a:round/>
    </a:ln>
    <a:effectLst/>
  </c:spPr>
  <c:txPr>
    <a:bodyPr/>
    <a:lstStyle/>
    <a:p>
      <a:pPr>
        <a:defRPr sz="1000">
          <a:solidFill>
            <a:schemeClr val="tx2">
              <a:lumMod val="75000"/>
            </a:schemeClr>
          </a:solidFill>
          <a:latin typeface="Franklin Gothic Book" panose="020B0503020102020204" pitchFamily="34" charset="0"/>
        </a:defRPr>
      </a:pPr>
      <a:endParaRPr lang="en-US"/>
    </a:p>
  </c:txPr>
  <c:externalData r:id="rId4">
    <c:autoUpdate val="0"/>
  </c:externalData>
  <c:userShapes r:id="rId5"/>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557146170821004"/>
          <c:y val="2.5060044548399878E-2"/>
          <c:w val="0.6508833191233262"/>
          <c:h val="0.94987991090320023"/>
        </c:manualLayout>
      </c:layout>
      <c:barChart>
        <c:barDir val="bar"/>
        <c:grouping val="clustered"/>
        <c:varyColors val="0"/>
        <c:ser>
          <c:idx val="0"/>
          <c:order val="0"/>
          <c:tx>
            <c:strRef>
              <c:f>Sheet1!$B$1</c:f>
              <c:strCache>
                <c:ptCount val="1"/>
                <c:pt idx="0">
                  <c:v>%</c:v>
                </c:pt>
              </c:strCache>
            </c:strRef>
          </c:tx>
          <c:spPr>
            <a:solidFill>
              <a:srgbClr val="553684"/>
            </a:solidFill>
            <a:ln>
              <a:noFill/>
            </a:ln>
            <a:effectLst/>
          </c:spPr>
          <c:invertIfNegative val="0"/>
          <c:dPt>
            <c:idx val="0"/>
            <c:invertIfNegative val="0"/>
            <c:bubble3D val="0"/>
            <c:spPr>
              <a:solidFill>
                <a:srgbClr val="553684"/>
              </a:solidFill>
              <a:ln>
                <a:noFill/>
              </a:ln>
              <a:effectLst/>
            </c:spPr>
            <c:extLst>
              <c:ext xmlns:c16="http://schemas.microsoft.com/office/drawing/2014/chart" uri="{C3380CC4-5D6E-409C-BE32-E72D297353CC}">
                <c16:uniqueId val="{00000001-E456-4049-9971-8F2935567362}"/>
              </c:ext>
            </c:extLst>
          </c:dPt>
          <c:dPt>
            <c:idx val="1"/>
            <c:invertIfNegative val="0"/>
            <c:bubble3D val="0"/>
            <c:spPr>
              <a:solidFill>
                <a:srgbClr val="553684"/>
              </a:solidFill>
              <a:ln>
                <a:noFill/>
              </a:ln>
              <a:effectLst/>
            </c:spPr>
            <c:extLst>
              <c:ext xmlns:c16="http://schemas.microsoft.com/office/drawing/2014/chart" uri="{C3380CC4-5D6E-409C-BE32-E72D297353CC}">
                <c16:uniqueId val="{00000003-E456-4049-9971-8F2935567362}"/>
              </c:ext>
            </c:extLst>
          </c:dPt>
          <c:dPt>
            <c:idx val="2"/>
            <c:invertIfNegative val="0"/>
            <c:bubble3D val="0"/>
            <c:spPr>
              <a:solidFill>
                <a:srgbClr val="553684"/>
              </a:solidFill>
              <a:ln>
                <a:noFill/>
              </a:ln>
              <a:effectLst/>
            </c:spPr>
            <c:extLst>
              <c:ext xmlns:c16="http://schemas.microsoft.com/office/drawing/2014/chart" uri="{C3380CC4-5D6E-409C-BE32-E72D297353CC}">
                <c16:uniqueId val="{00000005-E456-4049-9971-8F2935567362}"/>
              </c:ext>
            </c:extLst>
          </c:dPt>
          <c:dPt>
            <c:idx val="3"/>
            <c:invertIfNegative val="0"/>
            <c:bubble3D val="0"/>
            <c:spPr>
              <a:solidFill>
                <a:srgbClr val="553684"/>
              </a:solidFill>
              <a:ln>
                <a:noFill/>
              </a:ln>
              <a:effectLst/>
            </c:spPr>
            <c:extLst>
              <c:ext xmlns:c16="http://schemas.microsoft.com/office/drawing/2014/chart" uri="{C3380CC4-5D6E-409C-BE32-E72D297353CC}">
                <c16:uniqueId val="{00000007-E456-4049-9971-8F2935567362}"/>
              </c:ext>
            </c:extLst>
          </c:dPt>
          <c:dPt>
            <c:idx val="6"/>
            <c:invertIfNegative val="0"/>
            <c:bubble3D val="0"/>
            <c:spPr>
              <a:solidFill>
                <a:srgbClr val="5D4B79">
                  <a:lumMod val="60000"/>
                  <a:lumOff val="40000"/>
                </a:srgbClr>
              </a:solidFill>
              <a:ln>
                <a:noFill/>
              </a:ln>
              <a:effectLst/>
            </c:spPr>
            <c:extLst>
              <c:ext xmlns:c16="http://schemas.microsoft.com/office/drawing/2014/chart" uri="{C3380CC4-5D6E-409C-BE32-E72D297353CC}">
                <c16:uniqueId val="{00000009-E456-4049-9971-8F2935567362}"/>
              </c:ext>
            </c:extLst>
          </c:dPt>
          <c:dPt>
            <c:idx val="7"/>
            <c:invertIfNegative val="0"/>
            <c:bubble3D val="0"/>
            <c:spPr>
              <a:solidFill>
                <a:srgbClr val="5D4B79">
                  <a:lumMod val="60000"/>
                  <a:lumOff val="40000"/>
                </a:srgbClr>
              </a:solidFill>
              <a:ln>
                <a:noFill/>
              </a:ln>
              <a:effectLst/>
            </c:spPr>
            <c:extLst>
              <c:ext xmlns:c16="http://schemas.microsoft.com/office/drawing/2014/chart" uri="{C3380CC4-5D6E-409C-BE32-E72D297353CC}">
                <c16:uniqueId val="{0000000B-E456-4049-9971-8F2935567362}"/>
              </c:ext>
            </c:extLst>
          </c:dPt>
          <c:dPt>
            <c:idx val="8"/>
            <c:invertIfNegative val="0"/>
            <c:bubble3D val="0"/>
            <c:spPr>
              <a:solidFill>
                <a:srgbClr val="5D4B79">
                  <a:lumMod val="60000"/>
                  <a:lumOff val="40000"/>
                </a:srgbClr>
              </a:solidFill>
              <a:ln>
                <a:noFill/>
              </a:ln>
              <a:effectLst/>
            </c:spPr>
            <c:extLst>
              <c:ext xmlns:c16="http://schemas.microsoft.com/office/drawing/2014/chart" uri="{C3380CC4-5D6E-409C-BE32-E72D297353CC}">
                <c16:uniqueId val="{0000000D-E456-4049-9971-8F2935567362}"/>
              </c:ext>
            </c:extLst>
          </c:dPt>
          <c:dPt>
            <c:idx val="9"/>
            <c:invertIfNegative val="0"/>
            <c:bubble3D val="0"/>
            <c:spPr>
              <a:solidFill>
                <a:srgbClr val="5D4B79">
                  <a:lumMod val="60000"/>
                  <a:lumOff val="40000"/>
                </a:srgbClr>
              </a:solidFill>
              <a:ln>
                <a:noFill/>
              </a:ln>
              <a:effectLst/>
            </c:spPr>
            <c:extLst>
              <c:ext xmlns:c16="http://schemas.microsoft.com/office/drawing/2014/chart" uri="{C3380CC4-5D6E-409C-BE32-E72D297353CC}">
                <c16:uniqueId val="{0000000F-E456-4049-9971-8F2935567362}"/>
              </c:ext>
            </c:extLst>
          </c:dPt>
          <c:dPt>
            <c:idx val="10"/>
            <c:invertIfNegative val="0"/>
            <c:bubble3D val="0"/>
            <c:spPr>
              <a:solidFill>
                <a:srgbClr val="5D4B79">
                  <a:lumMod val="20000"/>
                  <a:lumOff val="80000"/>
                </a:srgbClr>
              </a:solidFill>
              <a:ln>
                <a:noFill/>
              </a:ln>
              <a:effectLst/>
            </c:spPr>
            <c:extLst>
              <c:ext xmlns:c16="http://schemas.microsoft.com/office/drawing/2014/chart" uri="{C3380CC4-5D6E-409C-BE32-E72D297353CC}">
                <c16:uniqueId val="{00000011-E456-4049-9971-8F2935567362}"/>
              </c:ext>
            </c:extLst>
          </c:dPt>
          <c:dPt>
            <c:idx val="11"/>
            <c:invertIfNegative val="0"/>
            <c:bubble3D val="0"/>
            <c:spPr>
              <a:solidFill>
                <a:srgbClr val="5D4B79">
                  <a:lumMod val="20000"/>
                  <a:lumOff val="80000"/>
                </a:srgbClr>
              </a:solidFill>
              <a:ln>
                <a:noFill/>
              </a:ln>
              <a:effectLst/>
            </c:spPr>
            <c:extLst>
              <c:ext xmlns:c16="http://schemas.microsoft.com/office/drawing/2014/chart" uri="{C3380CC4-5D6E-409C-BE32-E72D297353CC}">
                <c16:uniqueId val="{00000013-E456-4049-9971-8F2935567362}"/>
              </c:ext>
            </c:extLst>
          </c:dPt>
          <c:dPt>
            <c:idx val="12"/>
            <c:invertIfNegative val="0"/>
            <c:bubble3D val="0"/>
            <c:spPr>
              <a:solidFill>
                <a:srgbClr val="5D4B79">
                  <a:lumMod val="20000"/>
                  <a:lumOff val="80000"/>
                </a:srgbClr>
              </a:solidFill>
              <a:ln>
                <a:noFill/>
              </a:ln>
              <a:effectLst/>
            </c:spPr>
            <c:extLst>
              <c:ext xmlns:c16="http://schemas.microsoft.com/office/drawing/2014/chart" uri="{C3380CC4-5D6E-409C-BE32-E72D297353CC}">
                <c16:uniqueId val="{00000015-E456-4049-9971-8F2935567362}"/>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Sheet1!$A$2:$A$15</c:f>
              <c:strCache>
                <c:ptCount val="14"/>
                <c:pt idx="0">
                  <c:v>6 years or under</c:v>
                </c:pt>
                <c:pt idx="1">
                  <c:v>7 years</c:v>
                </c:pt>
                <c:pt idx="2">
                  <c:v>8 years</c:v>
                </c:pt>
                <c:pt idx="3">
                  <c:v>9 years</c:v>
                </c:pt>
                <c:pt idx="4">
                  <c:v>10 years</c:v>
                </c:pt>
                <c:pt idx="5">
                  <c:v>11 years</c:v>
                </c:pt>
                <c:pt idx="6">
                  <c:v>12 years</c:v>
                </c:pt>
                <c:pt idx="7">
                  <c:v>13 years</c:v>
                </c:pt>
                <c:pt idx="8">
                  <c:v>14 years</c:v>
                </c:pt>
                <c:pt idx="9">
                  <c:v>15 years</c:v>
                </c:pt>
                <c:pt idx="10">
                  <c:v>16 years</c:v>
                </c:pt>
                <c:pt idx="11">
                  <c:v>17 years</c:v>
                </c:pt>
                <c:pt idx="12">
                  <c:v>18 years or older</c:v>
                </c:pt>
                <c:pt idx="13">
                  <c:v>Don’t know</c:v>
                </c:pt>
              </c:strCache>
            </c:strRef>
          </c:cat>
          <c:val>
            <c:numRef>
              <c:f>Sheet1!$B$2:$B$15</c:f>
              <c:numCache>
                <c:formatCode>0%</c:formatCode>
                <c:ptCount val="14"/>
                <c:pt idx="0">
                  <c:v>3.4747488692770001E-2</c:v>
                </c:pt>
                <c:pt idx="1">
                  <c:v>1.8919747984899999E-2</c:v>
                </c:pt>
                <c:pt idx="2">
                  <c:v>3.3365198322850002E-2</c:v>
                </c:pt>
                <c:pt idx="3">
                  <c:v>1.5036227802720001E-2</c:v>
                </c:pt>
                <c:pt idx="4">
                  <c:v>9.5017514787820001E-2</c:v>
                </c:pt>
                <c:pt idx="5">
                  <c:v>9.3780083411500001E-2</c:v>
                </c:pt>
                <c:pt idx="6">
                  <c:v>0.1934000926918</c:v>
                </c:pt>
                <c:pt idx="7">
                  <c:v>0.1819343835385</c:v>
                </c:pt>
                <c:pt idx="8">
                  <c:v>0.1635678663523</c:v>
                </c:pt>
                <c:pt idx="9">
                  <c:v>7.7628591758020005E-2</c:v>
                </c:pt>
                <c:pt idx="10">
                  <c:v>4.146140137235E-2</c:v>
                </c:pt>
                <c:pt idx="11">
                  <c:v>1.0192458730530001E-2</c:v>
                </c:pt>
                <c:pt idx="12">
                  <c:v>2.9752032267989999E-2</c:v>
                </c:pt>
                <c:pt idx="13">
                  <c:v>1.1196912285890001E-2</c:v>
                </c:pt>
              </c:numCache>
            </c:numRef>
          </c:val>
          <c:extLst>
            <c:ext xmlns:c16="http://schemas.microsoft.com/office/drawing/2014/chart" uri="{C3380CC4-5D6E-409C-BE32-E72D297353CC}">
              <c16:uniqueId val="{00000016-E456-4049-9971-8F2935567362}"/>
            </c:ext>
          </c:extLst>
        </c:ser>
        <c:dLbls>
          <c:dLblPos val="outEnd"/>
          <c:showLegendKey val="0"/>
          <c:showVal val="1"/>
          <c:showCatName val="0"/>
          <c:showSerName val="0"/>
          <c:showPercent val="0"/>
          <c:showBubbleSize val="0"/>
        </c:dLbls>
        <c:gapWidth val="45"/>
        <c:overlap val="-5"/>
        <c:axId val="333862528"/>
        <c:axId val="333862920"/>
      </c:barChart>
      <c:catAx>
        <c:axId val="333862528"/>
        <c:scaling>
          <c:orientation val="maxMin"/>
        </c:scaling>
        <c:delete val="0"/>
        <c:axPos val="l"/>
        <c:numFmt formatCode="General" sourceLinked="0"/>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crossAx val="333862920"/>
        <c:crosses val="autoZero"/>
        <c:auto val="1"/>
        <c:lblAlgn val="ctr"/>
        <c:lblOffset val="100"/>
        <c:noMultiLvlLbl val="0"/>
      </c:catAx>
      <c:valAx>
        <c:axId val="333862920"/>
        <c:scaling>
          <c:orientation val="minMax"/>
          <c:min val="0"/>
        </c:scaling>
        <c:delete val="1"/>
        <c:axPos val="t"/>
        <c:numFmt formatCode="0%" sourceLinked="1"/>
        <c:majorTickMark val="out"/>
        <c:minorTickMark val="none"/>
        <c:tickLblPos val="nextTo"/>
        <c:crossAx val="333862528"/>
        <c:crosses val="autoZero"/>
        <c:crossBetween val="between"/>
      </c:valAx>
      <c:spPr>
        <a:noFill/>
        <a:ln>
          <a:noFill/>
        </a:ln>
        <a:effectLst/>
      </c:spPr>
    </c:plotArea>
    <c:plotVisOnly val="1"/>
    <c:dispBlanksAs val="gap"/>
    <c:showDLblsOverMax val="0"/>
  </c:chart>
  <c:spPr>
    <a:noFill/>
    <a:ln w="6350" cap="flat" cmpd="sng" algn="ctr">
      <a:solidFill>
        <a:srgbClr val="6C6C6C"/>
      </a:solidFill>
      <a:round/>
    </a:ln>
    <a:effectLst/>
  </c:spPr>
  <c:txPr>
    <a:bodyPr/>
    <a:lstStyle/>
    <a:p>
      <a:pPr>
        <a:defRPr sz="1000">
          <a:solidFill>
            <a:schemeClr val="tx2">
              <a:lumMod val="75000"/>
            </a:schemeClr>
          </a:solidFill>
          <a:latin typeface="Franklin Gothic Book" panose="020B0503020102020204" pitchFamily="34" charset="0"/>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6904801059159636"/>
          <c:y val="2.5060044548399878E-2"/>
          <c:w val="0.61354705661792286"/>
          <c:h val="0.94987991090320023"/>
        </c:manualLayout>
      </c:layout>
      <c:barChart>
        <c:barDir val="bar"/>
        <c:grouping val="clustered"/>
        <c:varyColors val="0"/>
        <c:ser>
          <c:idx val="0"/>
          <c:order val="0"/>
          <c:tx>
            <c:strRef>
              <c:f>Sheet1!$B$1</c:f>
              <c:strCache>
                <c:ptCount val="1"/>
                <c:pt idx="0">
                  <c:v>Owns a mobile phone</c:v>
                </c:pt>
              </c:strCache>
            </c:strRef>
          </c:tx>
          <c:spPr>
            <a:solidFill>
              <a:srgbClr val="5D4B79"/>
            </a:solidFill>
            <a:ln>
              <a:noFill/>
            </a:ln>
            <a:effectLst/>
          </c:spPr>
          <c:invertIfNegative val="0"/>
          <c:dPt>
            <c:idx val="0"/>
            <c:invertIfNegative val="0"/>
            <c:bubble3D val="0"/>
            <c:spPr>
              <a:solidFill>
                <a:srgbClr val="5D4B79"/>
              </a:solidFill>
              <a:ln>
                <a:noFill/>
              </a:ln>
              <a:effectLst/>
            </c:spPr>
            <c:extLst>
              <c:ext xmlns:c16="http://schemas.microsoft.com/office/drawing/2014/chart" uri="{C3380CC4-5D6E-409C-BE32-E72D297353CC}">
                <c16:uniqueId val="{00000001-654A-409C-81E4-9A7E30653863}"/>
              </c:ext>
            </c:extLst>
          </c:dPt>
          <c:dPt>
            <c:idx val="1"/>
            <c:invertIfNegative val="0"/>
            <c:bubble3D val="0"/>
            <c:spPr>
              <a:solidFill>
                <a:srgbClr val="5D4B79"/>
              </a:solidFill>
              <a:ln>
                <a:noFill/>
              </a:ln>
              <a:effectLst/>
            </c:spPr>
            <c:extLst>
              <c:ext xmlns:c16="http://schemas.microsoft.com/office/drawing/2014/chart" uri="{C3380CC4-5D6E-409C-BE32-E72D297353CC}">
                <c16:uniqueId val="{00000003-654A-409C-81E4-9A7E30653863}"/>
              </c:ext>
            </c:extLst>
          </c:dPt>
          <c:dPt>
            <c:idx val="2"/>
            <c:invertIfNegative val="0"/>
            <c:bubble3D val="0"/>
            <c:spPr>
              <a:solidFill>
                <a:srgbClr val="5D4B79"/>
              </a:solidFill>
              <a:ln>
                <a:noFill/>
              </a:ln>
              <a:effectLst/>
            </c:spPr>
            <c:extLst>
              <c:ext xmlns:c16="http://schemas.microsoft.com/office/drawing/2014/chart" uri="{C3380CC4-5D6E-409C-BE32-E72D297353CC}">
                <c16:uniqueId val="{00000005-654A-409C-81E4-9A7E30653863}"/>
              </c:ext>
            </c:extLst>
          </c:dPt>
          <c:dPt>
            <c:idx val="3"/>
            <c:invertIfNegative val="0"/>
            <c:bubble3D val="0"/>
            <c:spPr>
              <a:solidFill>
                <a:srgbClr val="5D4B79"/>
              </a:solidFill>
              <a:ln>
                <a:noFill/>
              </a:ln>
              <a:effectLst/>
            </c:spPr>
            <c:extLst>
              <c:ext xmlns:c16="http://schemas.microsoft.com/office/drawing/2014/chart" uri="{C3380CC4-5D6E-409C-BE32-E72D297353CC}">
                <c16:uniqueId val="{00000007-654A-409C-81E4-9A7E30653863}"/>
              </c:ext>
            </c:extLst>
          </c:dPt>
          <c:dLbls>
            <c:dLbl>
              <c:idx val="6"/>
              <c:delete val="1"/>
              <c:extLst>
                <c:ext xmlns:c15="http://schemas.microsoft.com/office/drawing/2012/chart" uri="{CE6537A1-D6FC-4f65-9D91-7224C49458BB}"/>
                <c:ext xmlns:c16="http://schemas.microsoft.com/office/drawing/2014/chart" uri="{C3380CC4-5D6E-409C-BE32-E72D297353CC}">
                  <c16:uniqueId val="{00000008-654A-409C-81E4-9A7E3065386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Sheet1!$A$2:$A$8</c:f>
              <c:strCache>
                <c:ptCount val="7"/>
                <c:pt idx="0">
                  <c:v>A laptop (personal or shared)</c:v>
                </c:pt>
                <c:pt idx="1">
                  <c:v>A home internet connection</c:v>
                </c:pt>
                <c:pt idx="2">
                  <c:v>A tablet (personal or shared)</c:v>
                </c:pt>
                <c:pt idx="3">
                  <c:v>A desktop (personal or shared)</c:v>
                </c:pt>
                <c:pt idx="4">
                  <c:v>A home phone (landline or VOIP)</c:v>
                </c:pt>
                <c:pt idx="5">
                  <c:v>A mobile phone you share with someone else</c:v>
                </c:pt>
                <c:pt idx="6">
                  <c:v>None of these</c:v>
                </c:pt>
              </c:strCache>
            </c:strRef>
          </c:cat>
          <c:val>
            <c:numRef>
              <c:f>Sheet1!$B$2:$B$8</c:f>
              <c:numCache>
                <c:formatCode>0%</c:formatCode>
                <c:ptCount val="7"/>
                <c:pt idx="0">
                  <c:v>0.70341965978489995</c:v>
                </c:pt>
                <c:pt idx="1">
                  <c:v>0.59039602182340001</c:v>
                </c:pt>
                <c:pt idx="2">
                  <c:v>0.3326028335192</c:v>
                </c:pt>
                <c:pt idx="3">
                  <c:v>0.28312320464660001</c:v>
                </c:pt>
                <c:pt idx="4">
                  <c:v>0.20908769904060001</c:v>
                </c:pt>
                <c:pt idx="5">
                  <c:v>4.925616624332E-2</c:v>
                </c:pt>
                <c:pt idx="6">
                  <c:v>0</c:v>
                </c:pt>
              </c:numCache>
            </c:numRef>
          </c:val>
          <c:extLst>
            <c:ext xmlns:c16="http://schemas.microsoft.com/office/drawing/2014/chart" uri="{C3380CC4-5D6E-409C-BE32-E72D297353CC}">
              <c16:uniqueId val="{00000009-654A-409C-81E4-9A7E30653863}"/>
            </c:ext>
          </c:extLst>
        </c:ser>
        <c:ser>
          <c:idx val="1"/>
          <c:order val="1"/>
          <c:tx>
            <c:strRef>
              <c:f>Sheet1!$C$1</c:f>
              <c:strCache>
                <c:ptCount val="1"/>
                <c:pt idx="0">
                  <c:v>Does not own a mobile phone</c:v>
                </c:pt>
              </c:strCache>
            </c:strRef>
          </c:tx>
          <c:spPr>
            <a:solidFill>
              <a:srgbClr val="5D4B79">
                <a:lumMod val="20000"/>
                <a:lumOff val="8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Sheet1!$A$2:$A$8</c:f>
              <c:strCache>
                <c:ptCount val="7"/>
                <c:pt idx="0">
                  <c:v>A laptop (personal or shared)</c:v>
                </c:pt>
                <c:pt idx="1">
                  <c:v>A home internet connection</c:v>
                </c:pt>
                <c:pt idx="2">
                  <c:v>A tablet (personal or shared)</c:v>
                </c:pt>
                <c:pt idx="3">
                  <c:v>A desktop (personal or shared)</c:v>
                </c:pt>
                <c:pt idx="4">
                  <c:v>A home phone (landline or VOIP)</c:v>
                </c:pt>
                <c:pt idx="5">
                  <c:v>A mobile phone you share with someone else</c:v>
                </c:pt>
                <c:pt idx="6">
                  <c:v>None of these</c:v>
                </c:pt>
              </c:strCache>
            </c:strRef>
          </c:cat>
          <c:val>
            <c:numRef>
              <c:f>Sheet1!$C$2:$C$8</c:f>
              <c:numCache>
                <c:formatCode>0%</c:formatCode>
                <c:ptCount val="7"/>
                <c:pt idx="0">
                  <c:v>0.3697932418214</c:v>
                </c:pt>
                <c:pt idx="1">
                  <c:v>0.3821537538666</c:v>
                </c:pt>
                <c:pt idx="2">
                  <c:v>0.14866603321300001</c:v>
                </c:pt>
                <c:pt idx="3">
                  <c:v>0.11825675038489999</c:v>
                </c:pt>
                <c:pt idx="4">
                  <c:v>0.13415000291679999</c:v>
                </c:pt>
                <c:pt idx="5">
                  <c:v>0.22623388088890001</c:v>
                </c:pt>
                <c:pt idx="6">
                  <c:v>0.3908328044862</c:v>
                </c:pt>
              </c:numCache>
            </c:numRef>
          </c:val>
          <c:extLst>
            <c:ext xmlns:c16="http://schemas.microsoft.com/office/drawing/2014/chart" uri="{C3380CC4-5D6E-409C-BE32-E72D297353CC}">
              <c16:uniqueId val="{0000000A-654A-409C-81E4-9A7E30653863}"/>
            </c:ext>
          </c:extLst>
        </c:ser>
        <c:dLbls>
          <c:dLblPos val="outEnd"/>
          <c:showLegendKey val="0"/>
          <c:showVal val="1"/>
          <c:showCatName val="0"/>
          <c:showSerName val="0"/>
          <c:showPercent val="0"/>
          <c:showBubbleSize val="0"/>
        </c:dLbls>
        <c:gapWidth val="45"/>
        <c:overlap val="-5"/>
        <c:axId val="382831112"/>
        <c:axId val="382831896"/>
      </c:barChart>
      <c:catAx>
        <c:axId val="382831112"/>
        <c:scaling>
          <c:orientation val="maxMin"/>
        </c:scaling>
        <c:delete val="0"/>
        <c:axPos val="l"/>
        <c:numFmt formatCode="General" sourceLinked="0"/>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crossAx val="382831896"/>
        <c:crosses val="autoZero"/>
        <c:auto val="1"/>
        <c:lblAlgn val="ctr"/>
        <c:lblOffset val="100"/>
        <c:noMultiLvlLbl val="0"/>
      </c:catAx>
      <c:valAx>
        <c:axId val="382831896"/>
        <c:scaling>
          <c:orientation val="minMax"/>
          <c:min val="0"/>
        </c:scaling>
        <c:delete val="1"/>
        <c:axPos val="t"/>
        <c:numFmt formatCode="0%" sourceLinked="1"/>
        <c:majorTickMark val="out"/>
        <c:minorTickMark val="none"/>
        <c:tickLblPos val="nextTo"/>
        <c:crossAx val="382831112"/>
        <c:crosses val="autoZero"/>
        <c:crossBetween val="between"/>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
    <c:plotVisOnly val="1"/>
    <c:dispBlanksAs val="gap"/>
    <c:showDLblsOverMax val="0"/>
  </c:chart>
  <c:spPr>
    <a:noFill/>
    <a:ln w="9525" cap="flat" cmpd="sng" algn="ctr">
      <a:solidFill>
        <a:srgbClr val="363636"/>
      </a:solidFill>
      <a:round/>
    </a:ln>
    <a:effectLst/>
  </c:spPr>
  <c:txPr>
    <a:bodyPr/>
    <a:lstStyle/>
    <a:p>
      <a:pPr>
        <a:defRPr sz="1000">
          <a:solidFill>
            <a:schemeClr val="tx2">
              <a:lumMod val="75000"/>
            </a:schemeClr>
          </a:solidFill>
          <a:latin typeface="Franklin Gothic Book" panose="020B0503020102020204" pitchFamily="34" charset="0"/>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586462248999466E-2"/>
          <c:y val="1.975633849193283E-2"/>
          <c:w val="0.90777296443236788"/>
          <c:h val="0.85362782895470302"/>
        </c:manualLayout>
      </c:layout>
      <c:barChart>
        <c:barDir val="bar"/>
        <c:grouping val="percentStacked"/>
        <c:varyColors val="0"/>
        <c:ser>
          <c:idx val="0"/>
          <c:order val="0"/>
          <c:tx>
            <c:strRef>
              <c:f>Sheet1!$B$1</c:f>
              <c:strCache>
                <c:ptCount val="1"/>
                <c:pt idx="0">
                  <c:v>Pre paid</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Plan</c:v>
                </c:pt>
              </c:strCache>
            </c:strRef>
          </c:cat>
          <c:val>
            <c:numRef>
              <c:f>Sheet1!$B$2</c:f>
              <c:numCache>
                <c:formatCode>0%</c:formatCode>
                <c:ptCount val="1"/>
                <c:pt idx="0">
                  <c:v>0.47</c:v>
                </c:pt>
              </c:numCache>
            </c:numRef>
          </c:val>
          <c:extLst>
            <c:ext xmlns:c16="http://schemas.microsoft.com/office/drawing/2014/chart" uri="{C3380CC4-5D6E-409C-BE32-E72D297353CC}">
              <c16:uniqueId val="{00000000-C51F-4A3A-8FB7-3D55BE034C39}"/>
            </c:ext>
          </c:extLst>
        </c:ser>
        <c:ser>
          <c:idx val="1"/>
          <c:order val="1"/>
          <c:tx>
            <c:strRef>
              <c:f>Sheet1!$C$1</c:f>
              <c:strCache>
                <c:ptCount val="1"/>
                <c:pt idx="0">
                  <c:v>Post paid (contract) </c:v>
                </c:pt>
              </c:strCache>
            </c:strRef>
          </c:tx>
          <c:spPr>
            <a:solidFill>
              <a:schemeClr val="accent5">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Plan</c:v>
                </c:pt>
              </c:strCache>
            </c:strRef>
          </c:cat>
          <c:val>
            <c:numRef>
              <c:f>Sheet1!$C$2</c:f>
              <c:numCache>
                <c:formatCode>0%</c:formatCode>
                <c:ptCount val="1"/>
                <c:pt idx="0">
                  <c:v>0.31</c:v>
                </c:pt>
              </c:numCache>
            </c:numRef>
          </c:val>
          <c:extLst>
            <c:ext xmlns:c16="http://schemas.microsoft.com/office/drawing/2014/chart" uri="{C3380CC4-5D6E-409C-BE32-E72D297353CC}">
              <c16:uniqueId val="{00000001-C51F-4A3A-8FB7-3D55BE034C39}"/>
            </c:ext>
          </c:extLst>
        </c:ser>
        <c:ser>
          <c:idx val="2"/>
          <c:order val="2"/>
          <c:tx>
            <c:strRef>
              <c:f>Sheet1!$D$1</c:f>
              <c:strCache>
                <c:ptCount val="1"/>
                <c:pt idx="0">
                  <c:v>Post paid (no contract)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Plan</c:v>
                </c:pt>
              </c:strCache>
            </c:strRef>
          </c:cat>
          <c:val>
            <c:numRef>
              <c:f>Sheet1!$D$2</c:f>
              <c:numCache>
                <c:formatCode>0%</c:formatCode>
                <c:ptCount val="1"/>
                <c:pt idx="0">
                  <c:v>0.12</c:v>
                </c:pt>
              </c:numCache>
            </c:numRef>
          </c:val>
          <c:extLst>
            <c:ext xmlns:c16="http://schemas.microsoft.com/office/drawing/2014/chart" uri="{C3380CC4-5D6E-409C-BE32-E72D297353CC}">
              <c16:uniqueId val="{00000002-C51F-4A3A-8FB7-3D55BE034C39}"/>
            </c:ext>
          </c:extLst>
        </c:ser>
        <c:ser>
          <c:idx val="3"/>
          <c:order val="3"/>
          <c:tx>
            <c:strRef>
              <c:f>Sheet1!$E$1</c:f>
              <c:strCache>
                <c:ptCount val="1"/>
                <c:pt idx="0">
                  <c:v>DK/Not sure</c:v>
                </c:pt>
              </c:strCache>
            </c:strRef>
          </c:tx>
          <c:spPr>
            <a:solidFill>
              <a:schemeClr val="bg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Plan</c:v>
                </c:pt>
              </c:strCache>
            </c:strRef>
          </c:cat>
          <c:val>
            <c:numRef>
              <c:f>Sheet1!$E$2</c:f>
              <c:numCache>
                <c:formatCode>0%</c:formatCode>
                <c:ptCount val="1"/>
                <c:pt idx="0">
                  <c:v>0.1</c:v>
                </c:pt>
              </c:numCache>
            </c:numRef>
          </c:val>
          <c:extLst>
            <c:ext xmlns:c16="http://schemas.microsoft.com/office/drawing/2014/chart" uri="{C3380CC4-5D6E-409C-BE32-E72D297353CC}">
              <c16:uniqueId val="{00000003-C51F-4A3A-8FB7-3D55BE034C39}"/>
            </c:ext>
          </c:extLst>
        </c:ser>
        <c:dLbls>
          <c:dLblPos val="ctr"/>
          <c:showLegendKey val="0"/>
          <c:showVal val="1"/>
          <c:showCatName val="0"/>
          <c:showSerName val="0"/>
          <c:showPercent val="0"/>
          <c:showBubbleSize val="0"/>
        </c:dLbls>
        <c:gapWidth val="150"/>
        <c:overlap val="100"/>
        <c:axId val="382827192"/>
        <c:axId val="382832680"/>
      </c:barChart>
      <c:catAx>
        <c:axId val="38282719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Franklin Gothic Book" panose="020B0503020102020204" pitchFamily="34" charset="0"/>
                <a:ea typeface="+mn-ea"/>
                <a:cs typeface="+mn-cs"/>
              </a:defRPr>
            </a:pPr>
            <a:endParaRPr lang="en-US"/>
          </a:p>
        </c:txPr>
        <c:crossAx val="382832680"/>
        <c:crosses val="autoZero"/>
        <c:auto val="1"/>
        <c:lblAlgn val="ctr"/>
        <c:lblOffset val="100"/>
        <c:noMultiLvlLbl val="0"/>
      </c:catAx>
      <c:valAx>
        <c:axId val="382832680"/>
        <c:scaling>
          <c:orientation val="minMax"/>
        </c:scaling>
        <c:delete val="1"/>
        <c:axPos val="b"/>
        <c:numFmt formatCode="0%" sourceLinked="1"/>
        <c:majorTickMark val="out"/>
        <c:minorTickMark val="none"/>
        <c:tickLblPos val="nextTo"/>
        <c:crossAx val="382827192"/>
        <c:crosses val="autoZero"/>
        <c:crossBetween val="between"/>
      </c:valAx>
      <c:spPr>
        <a:noFill/>
        <a:ln>
          <a:noFill/>
        </a:ln>
        <a:effectLst/>
      </c:spPr>
    </c:plotArea>
    <c:legend>
      <c:legendPos val="b"/>
      <c:layout>
        <c:manualLayout>
          <c:xMode val="edge"/>
          <c:yMode val="edge"/>
          <c:x val="8.3686289489447771E-2"/>
          <c:y val="0.74457750733084604"/>
          <c:w val="0.85908828099905377"/>
          <c:h val="0.11712812322562413"/>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Franklin Gothic Book" panose="020B0503020102020204" pitchFamily="34" charset="0"/>
              <a:ea typeface="+mn-ea"/>
              <a:cs typeface="+mn-cs"/>
            </a:defRPr>
          </a:pPr>
          <a:endParaRPr lang="en-US"/>
        </a:p>
      </c:txPr>
    </c:legend>
    <c:plotVisOnly val="1"/>
    <c:dispBlanksAs val="gap"/>
    <c:showDLblsOverMax val="0"/>
  </c:chart>
  <c:spPr>
    <a:solidFill>
      <a:schemeClr val="bg1"/>
    </a:solidFill>
    <a:ln w="6350" cap="flat" cmpd="sng" algn="ctr">
      <a:solidFill>
        <a:schemeClr val="tx2"/>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474984590542497"/>
          <c:y val="4.7518264038651347E-3"/>
          <c:w val="0.79161302493438324"/>
          <c:h val="0.92160121704532161"/>
        </c:manualLayout>
      </c:layout>
      <c:barChart>
        <c:barDir val="bar"/>
        <c:grouping val="percentStacked"/>
        <c:varyColors val="0"/>
        <c:ser>
          <c:idx val="0"/>
          <c:order val="0"/>
          <c:tx>
            <c:strRef>
              <c:f>Sheet1!$B$1</c:f>
              <c:strCache>
                <c:ptCount val="1"/>
                <c:pt idx="0">
                  <c:v>Very Low (Under $30)</c:v>
                </c:pt>
              </c:strCache>
            </c:strRef>
          </c:tx>
          <c:spPr>
            <a:solidFill>
              <a:srgbClr val="5D4B79"/>
            </a:solidFill>
            <a:ln>
              <a:noFill/>
            </a:ln>
            <a:effectLst/>
          </c:spPr>
          <c:invertIfNegative val="0"/>
          <c:dLbls>
            <c:spPr>
              <a:noFill/>
              <a:ln>
                <a:noFill/>
              </a:ln>
              <a:effectLst/>
            </c:spPr>
            <c:txPr>
              <a:bodyPr rot="0" spcFirstLastPara="1" vertOverflow="ellipsis" vert="horz" wrap="square" anchor="ctr" anchorCtr="1"/>
              <a:lstStyle/>
              <a:p>
                <a:pPr algn="ct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20/21 years</c:v>
                </c:pt>
                <c:pt idx="1">
                  <c:v>18/19 years</c:v>
                </c:pt>
                <c:pt idx="2">
                  <c:v>16/17 years</c:v>
                </c:pt>
                <c:pt idx="3">
                  <c:v>TOTAL</c:v>
                </c:pt>
              </c:strCache>
            </c:strRef>
          </c:cat>
          <c:val>
            <c:numRef>
              <c:f>Sheet1!$B$2:$B$5</c:f>
              <c:numCache>
                <c:formatCode>0%</c:formatCode>
                <c:ptCount val="4"/>
                <c:pt idx="0">
                  <c:v>0.22193671191690001</c:v>
                </c:pt>
                <c:pt idx="1">
                  <c:v>0.2488346554294</c:v>
                </c:pt>
                <c:pt idx="2">
                  <c:v>0.37223119209920003</c:v>
                </c:pt>
                <c:pt idx="3">
                  <c:v>0.27646884990080001</c:v>
                </c:pt>
              </c:numCache>
            </c:numRef>
          </c:val>
          <c:extLst>
            <c:ext xmlns:c16="http://schemas.microsoft.com/office/drawing/2014/chart" uri="{C3380CC4-5D6E-409C-BE32-E72D297353CC}">
              <c16:uniqueId val="{00000000-892A-4750-9487-0084E8E541A4}"/>
            </c:ext>
          </c:extLst>
        </c:ser>
        <c:ser>
          <c:idx val="1"/>
          <c:order val="1"/>
          <c:tx>
            <c:strRef>
              <c:f>Sheet1!$C$1</c:f>
              <c:strCache>
                <c:ptCount val="1"/>
                <c:pt idx="0">
                  <c:v>Low ($30 to $39)</c:v>
                </c:pt>
              </c:strCache>
            </c:strRef>
          </c:tx>
          <c:spPr>
            <a:solidFill>
              <a:srgbClr val="5D4B79">
                <a:lumMod val="60000"/>
                <a:lumOff val="40000"/>
              </a:srgbClr>
            </a:solidFill>
            <a:ln>
              <a:noFill/>
            </a:ln>
            <a:effectLst/>
          </c:spPr>
          <c:invertIfNegative val="0"/>
          <c:dLbls>
            <c:spPr>
              <a:noFill/>
              <a:ln>
                <a:noFill/>
              </a:ln>
              <a:effectLst/>
            </c:spPr>
            <c:txPr>
              <a:bodyPr rot="0" spcFirstLastPara="1" vertOverflow="ellipsis" vert="horz" wrap="square" anchor="ctr" anchorCtr="1"/>
              <a:lstStyle/>
              <a:p>
                <a:pPr algn="ct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20/21 years</c:v>
                </c:pt>
                <c:pt idx="1">
                  <c:v>18/19 years</c:v>
                </c:pt>
                <c:pt idx="2">
                  <c:v>16/17 years</c:v>
                </c:pt>
                <c:pt idx="3">
                  <c:v>TOTAL</c:v>
                </c:pt>
              </c:strCache>
            </c:strRef>
          </c:cat>
          <c:val>
            <c:numRef>
              <c:f>Sheet1!$C$2:$C$5</c:f>
              <c:numCache>
                <c:formatCode>0%</c:formatCode>
                <c:ptCount val="4"/>
                <c:pt idx="0">
                  <c:v>0.22382491464150001</c:v>
                </c:pt>
                <c:pt idx="1">
                  <c:v>0.1996065108781</c:v>
                </c:pt>
                <c:pt idx="2">
                  <c:v>0.25708813918380002</c:v>
                </c:pt>
                <c:pt idx="3">
                  <c:v>0.2252659812882</c:v>
                </c:pt>
              </c:numCache>
            </c:numRef>
          </c:val>
          <c:extLst>
            <c:ext xmlns:c16="http://schemas.microsoft.com/office/drawing/2014/chart" uri="{C3380CC4-5D6E-409C-BE32-E72D297353CC}">
              <c16:uniqueId val="{00000001-892A-4750-9487-0084E8E541A4}"/>
            </c:ext>
          </c:extLst>
        </c:ser>
        <c:ser>
          <c:idx val="2"/>
          <c:order val="2"/>
          <c:tx>
            <c:strRef>
              <c:f>Sheet1!$D$1</c:f>
              <c:strCache>
                <c:ptCount val="1"/>
                <c:pt idx="0">
                  <c:v>Med ($40 to $59)</c:v>
                </c:pt>
              </c:strCache>
            </c:strRef>
          </c:tx>
          <c:spPr>
            <a:solidFill>
              <a:srgbClr val="5D4B79">
                <a:lumMod val="20000"/>
                <a:lumOff val="80000"/>
              </a:srgbClr>
            </a:solidFill>
            <a:ln>
              <a:noFill/>
            </a:ln>
            <a:effectLst/>
          </c:spPr>
          <c:invertIfNegative val="0"/>
          <c:dLbls>
            <c:spPr>
              <a:noFill/>
              <a:ln>
                <a:noFill/>
              </a:ln>
              <a:effectLst/>
            </c:spPr>
            <c:txPr>
              <a:bodyPr rot="0" spcFirstLastPara="1" vertOverflow="ellipsis" vert="horz" wrap="square" anchor="ctr" anchorCtr="1"/>
              <a:lstStyle/>
              <a:p>
                <a:pPr algn="ctr">
                  <a:defRPr lang="en-AU" sz="1000" b="0" i="0" u="none" strike="noStrike" kern="1200" baseline="0">
                    <a:solidFill>
                      <a:schemeClr val="tx2">
                        <a:lumMod val="50000"/>
                      </a:schemeClr>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20/21 years</c:v>
                </c:pt>
                <c:pt idx="1">
                  <c:v>18/19 years</c:v>
                </c:pt>
                <c:pt idx="2">
                  <c:v>16/17 years</c:v>
                </c:pt>
                <c:pt idx="3">
                  <c:v>TOTAL</c:v>
                </c:pt>
              </c:strCache>
            </c:strRef>
          </c:cat>
          <c:val>
            <c:numRef>
              <c:f>Sheet1!$D$2:$D$5</c:f>
              <c:numCache>
                <c:formatCode>0%</c:formatCode>
                <c:ptCount val="4"/>
                <c:pt idx="0">
                  <c:v>0.23735564432920001</c:v>
                </c:pt>
                <c:pt idx="1">
                  <c:v>0.2398032674143</c:v>
                </c:pt>
                <c:pt idx="2">
                  <c:v>0.10203352444200001</c:v>
                </c:pt>
                <c:pt idx="3">
                  <c:v>0.197649194694</c:v>
                </c:pt>
              </c:numCache>
            </c:numRef>
          </c:val>
          <c:extLst>
            <c:ext xmlns:c16="http://schemas.microsoft.com/office/drawing/2014/chart" uri="{C3380CC4-5D6E-409C-BE32-E72D297353CC}">
              <c16:uniqueId val="{00000002-892A-4750-9487-0084E8E541A4}"/>
            </c:ext>
          </c:extLst>
        </c:ser>
        <c:ser>
          <c:idx val="3"/>
          <c:order val="3"/>
          <c:tx>
            <c:strRef>
              <c:f>Sheet1!$E$1</c:f>
              <c:strCache>
                <c:ptCount val="1"/>
                <c:pt idx="0">
                  <c:v>High ($60+)</c:v>
                </c:pt>
              </c:strCache>
            </c:strRef>
          </c:tx>
          <c:spPr>
            <a:solidFill>
              <a:srgbClr val="1D93B1"/>
            </a:solidFill>
            <a:ln>
              <a:noFill/>
            </a:ln>
            <a:effectLst/>
          </c:spPr>
          <c:invertIfNegative val="0"/>
          <c:dLbls>
            <c:spPr>
              <a:noFill/>
              <a:ln>
                <a:noFill/>
              </a:ln>
              <a:effectLst/>
            </c:spPr>
            <c:txPr>
              <a:bodyPr rot="0" spcFirstLastPara="1" vertOverflow="ellipsis" vert="horz" wrap="square" anchor="ctr" anchorCtr="1"/>
              <a:lstStyle/>
              <a:p>
                <a:pPr algn="ct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20/21 years</c:v>
                </c:pt>
                <c:pt idx="1">
                  <c:v>18/19 years</c:v>
                </c:pt>
                <c:pt idx="2">
                  <c:v>16/17 years</c:v>
                </c:pt>
                <c:pt idx="3">
                  <c:v>TOTAL</c:v>
                </c:pt>
              </c:strCache>
            </c:strRef>
          </c:cat>
          <c:val>
            <c:numRef>
              <c:f>Sheet1!$E$2:$E$5</c:f>
              <c:numCache>
                <c:formatCode>0%</c:formatCode>
                <c:ptCount val="4"/>
                <c:pt idx="0">
                  <c:v>0.27664845654620002</c:v>
                </c:pt>
                <c:pt idx="1">
                  <c:v>0.19518405854590001</c:v>
                </c:pt>
                <c:pt idx="2">
                  <c:v>0.15231725926770001</c:v>
                </c:pt>
                <c:pt idx="3">
                  <c:v>0.21067870624339999</c:v>
                </c:pt>
              </c:numCache>
            </c:numRef>
          </c:val>
          <c:extLst>
            <c:ext xmlns:c16="http://schemas.microsoft.com/office/drawing/2014/chart" uri="{C3380CC4-5D6E-409C-BE32-E72D297353CC}">
              <c16:uniqueId val="{00000003-892A-4750-9487-0084E8E541A4}"/>
            </c:ext>
          </c:extLst>
        </c:ser>
        <c:ser>
          <c:idx val="4"/>
          <c:order val="4"/>
          <c:tx>
            <c:strRef>
              <c:f>Sheet1!$F$1</c:f>
              <c:strCache>
                <c:ptCount val="1"/>
                <c:pt idx="0">
                  <c:v>Don’t know/not sure</c:v>
                </c:pt>
              </c:strCache>
            </c:strRef>
          </c:tx>
          <c:spPr>
            <a:solidFill>
              <a:srgbClr val="FFFFFF">
                <a:lumMod val="85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20/21 years</c:v>
                </c:pt>
                <c:pt idx="1">
                  <c:v>18/19 years</c:v>
                </c:pt>
                <c:pt idx="2">
                  <c:v>16/17 years</c:v>
                </c:pt>
                <c:pt idx="3">
                  <c:v>TOTAL</c:v>
                </c:pt>
              </c:strCache>
            </c:strRef>
          </c:cat>
          <c:val>
            <c:numRef>
              <c:f>Sheet1!$F$2:$F$5</c:f>
              <c:numCache>
                <c:formatCode>0%</c:formatCode>
                <c:ptCount val="4"/>
                <c:pt idx="0">
                  <c:v>4.0234272566129999E-2</c:v>
                </c:pt>
                <c:pt idx="1">
                  <c:v>0.1165715077323</c:v>
                </c:pt>
                <c:pt idx="2">
                  <c:v>0.1163298850072</c:v>
                </c:pt>
                <c:pt idx="3">
                  <c:v>8.9937267873569995E-2</c:v>
                </c:pt>
              </c:numCache>
            </c:numRef>
          </c:val>
          <c:extLst>
            <c:ext xmlns:c16="http://schemas.microsoft.com/office/drawing/2014/chart" uri="{C3380CC4-5D6E-409C-BE32-E72D297353CC}">
              <c16:uniqueId val="{00000000-C400-491F-AD3B-3161A919CCC0}"/>
            </c:ext>
          </c:extLst>
        </c:ser>
        <c:dLbls>
          <c:dLblPos val="ctr"/>
          <c:showLegendKey val="0"/>
          <c:showVal val="1"/>
          <c:showCatName val="0"/>
          <c:showSerName val="0"/>
          <c:showPercent val="0"/>
          <c:showBubbleSize val="0"/>
        </c:dLbls>
        <c:gapWidth val="75"/>
        <c:overlap val="100"/>
        <c:axId val="382828760"/>
        <c:axId val="382831504"/>
      </c:barChart>
      <c:catAx>
        <c:axId val="38282876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crossAx val="382831504"/>
        <c:crosses val="autoZero"/>
        <c:auto val="1"/>
        <c:lblAlgn val="ctr"/>
        <c:lblOffset val="0"/>
        <c:noMultiLvlLbl val="0"/>
      </c:catAx>
      <c:valAx>
        <c:axId val="382831504"/>
        <c:scaling>
          <c:orientation val="minMax"/>
        </c:scaling>
        <c:delete val="1"/>
        <c:axPos val="b"/>
        <c:numFmt formatCode="0%" sourceLinked="1"/>
        <c:majorTickMark val="out"/>
        <c:minorTickMark val="none"/>
        <c:tickLblPos val="nextTo"/>
        <c:crossAx val="382828760"/>
        <c:crosses val="autoZero"/>
        <c:crossBetween val="between"/>
        <c:majorUnit val="0.2"/>
      </c:valAx>
      <c:spPr>
        <a:noFill/>
        <a:ln w="6350">
          <a:noFill/>
        </a:ln>
        <a:effectLst/>
      </c:spPr>
    </c:plotArea>
    <c:legend>
      <c:legendPos val="b"/>
      <c:layout>
        <c:manualLayout>
          <c:xMode val="edge"/>
          <c:yMode val="edge"/>
          <c:x val="0"/>
          <c:y val="0.89404149322099069"/>
          <c:w val="1"/>
          <c:h val="0.10595850677900931"/>
        </c:manualLayout>
      </c:layout>
      <c:overlay val="0"/>
      <c:spPr>
        <a:noFill/>
        <a:ln>
          <a:noFill/>
        </a:ln>
        <a:effectLst/>
      </c:spPr>
      <c:txPr>
        <a:bodyPr rot="0" spcFirstLastPara="1" vertOverflow="ellipsis" vert="horz" wrap="square" anchor="ctr" anchorCtr="1"/>
        <a:lstStyle/>
        <a:p>
          <a:pP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
    <c:plotVisOnly val="1"/>
    <c:dispBlanksAs val="gap"/>
    <c:showDLblsOverMax val="0"/>
  </c:chart>
  <c:spPr>
    <a:noFill/>
    <a:ln w="6350" cap="flat" cmpd="sng" algn="ctr">
      <a:solidFill>
        <a:srgbClr val="363636"/>
      </a:solidFill>
      <a:round/>
    </a:ln>
    <a:effectLst/>
  </c:spPr>
  <c:txPr>
    <a:bodyPr/>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474984590542497"/>
          <c:y val="3.447591669878515E-2"/>
          <c:w val="0.79161302493438324"/>
          <c:h val="0.77298125869859491"/>
        </c:manualLayout>
      </c:layout>
      <c:barChart>
        <c:barDir val="bar"/>
        <c:grouping val="percentStacked"/>
        <c:varyColors val="0"/>
        <c:ser>
          <c:idx val="0"/>
          <c:order val="0"/>
          <c:tx>
            <c:strRef>
              <c:f>Sheet1!$B$1</c:f>
              <c:strCache>
                <c:ptCount val="1"/>
                <c:pt idx="0">
                  <c:v>Under 10GB</c:v>
                </c:pt>
              </c:strCache>
            </c:strRef>
          </c:tx>
          <c:spPr>
            <a:solidFill>
              <a:srgbClr val="5D4B79"/>
            </a:solidFill>
            <a:ln>
              <a:noFill/>
            </a:ln>
            <a:effectLst/>
          </c:spPr>
          <c:invertIfNegative val="0"/>
          <c:dLbls>
            <c:spPr>
              <a:noFill/>
              <a:ln>
                <a:noFill/>
              </a:ln>
              <a:effectLst/>
            </c:spPr>
            <c:txPr>
              <a:bodyPr rot="0" spcFirstLastPara="1" vertOverflow="ellipsis" vert="horz" wrap="square" anchor="ctr" anchorCtr="1"/>
              <a:lstStyle/>
              <a:p>
                <a:pPr algn="ct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20/21 years</c:v>
                </c:pt>
                <c:pt idx="1">
                  <c:v>18/19 years</c:v>
                </c:pt>
                <c:pt idx="2">
                  <c:v>16/17 years</c:v>
                </c:pt>
                <c:pt idx="3">
                  <c:v>TOTAL</c:v>
                </c:pt>
              </c:strCache>
            </c:strRef>
          </c:cat>
          <c:val>
            <c:numRef>
              <c:f>Sheet1!$B$2:$B$5</c:f>
              <c:numCache>
                <c:formatCode>0%</c:formatCode>
                <c:ptCount val="4"/>
                <c:pt idx="0">
                  <c:v>0.29893258642929998</c:v>
                </c:pt>
                <c:pt idx="1">
                  <c:v>0.33290325855190001</c:v>
                </c:pt>
                <c:pt idx="2">
                  <c:v>0.43225621881990001</c:v>
                </c:pt>
                <c:pt idx="3">
                  <c:v>0.35086837529769999</c:v>
                </c:pt>
              </c:numCache>
            </c:numRef>
          </c:val>
          <c:extLst>
            <c:ext xmlns:c16="http://schemas.microsoft.com/office/drawing/2014/chart" uri="{C3380CC4-5D6E-409C-BE32-E72D297353CC}">
              <c16:uniqueId val="{00000000-39FC-43D4-900D-494D581A34CA}"/>
            </c:ext>
          </c:extLst>
        </c:ser>
        <c:ser>
          <c:idx val="1"/>
          <c:order val="1"/>
          <c:tx>
            <c:strRef>
              <c:f>Sheet1!$C$1</c:f>
              <c:strCache>
                <c:ptCount val="1"/>
                <c:pt idx="0">
                  <c:v>10GB to 39GB</c:v>
                </c:pt>
              </c:strCache>
            </c:strRef>
          </c:tx>
          <c:spPr>
            <a:solidFill>
              <a:srgbClr val="5D4B79">
                <a:lumMod val="60000"/>
                <a:lumOff val="40000"/>
              </a:srgbClr>
            </a:solidFill>
            <a:ln>
              <a:noFill/>
            </a:ln>
            <a:effectLst/>
          </c:spPr>
          <c:invertIfNegative val="0"/>
          <c:dLbls>
            <c:spPr>
              <a:noFill/>
              <a:ln>
                <a:noFill/>
              </a:ln>
              <a:effectLst/>
            </c:spPr>
            <c:txPr>
              <a:bodyPr rot="0" spcFirstLastPara="1" vertOverflow="ellipsis" vert="horz" wrap="square" anchor="ctr" anchorCtr="1"/>
              <a:lstStyle/>
              <a:p>
                <a:pPr algn="ct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20/21 years</c:v>
                </c:pt>
                <c:pt idx="1">
                  <c:v>18/19 years</c:v>
                </c:pt>
                <c:pt idx="2">
                  <c:v>16/17 years</c:v>
                </c:pt>
                <c:pt idx="3">
                  <c:v>TOTAL</c:v>
                </c:pt>
              </c:strCache>
            </c:strRef>
          </c:cat>
          <c:val>
            <c:numRef>
              <c:f>Sheet1!$C$2:$C$5</c:f>
              <c:numCache>
                <c:formatCode>0%</c:formatCode>
                <c:ptCount val="4"/>
                <c:pt idx="0">
                  <c:v>0.43731081754090001</c:v>
                </c:pt>
                <c:pt idx="1">
                  <c:v>0.3762337939607</c:v>
                </c:pt>
                <c:pt idx="2">
                  <c:v>0.32097964230859999</c:v>
                </c:pt>
                <c:pt idx="3">
                  <c:v>0.38092094237180002</c:v>
                </c:pt>
              </c:numCache>
            </c:numRef>
          </c:val>
          <c:extLst>
            <c:ext xmlns:c16="http://schemas.microsoft.com/office/drawing/2014/chart" uri="{C3380CC4-5D6E-409C-BE32-E72D297353CC}">
              <c16:uniqueId val="{00000001-39FC-43D4-900D-494D581A34CA}"/>
            </c:ext>
          </c:extLst>
        </c:ser>
        <c:ser>
          <c:idx val="2"/>
          <c:order val="2"/>
          <c:tx>
            <c:strRef>
              <c:f>Sheet1!$D$1</c:f>
              <c:strCache>
                <c:ptCount val="1"/>
                <c:pt idx="0">
                  <c:v>40GB to 100GB</c:v>
                </c:pt>
              </c:strCache>
            </c:strRef>
          </c:tx>
          <c:spPr>
            <a:solidFill>
              <a:srgbClr val="5D4B79">
                <a:lumMod val="20000"/>
                <a:lumOff val="80000"/>
              </a:srgbClr>
            </a:solidFill>
            <a:ln>
              <a:noFill/>
            </a:ln>
            <a:effectLst/>
          </c:spPr>
          <c:invertIfNegative val="0"/>
          <c:dLbls>
            <c:spPr>
              <a:noFill/>
              <a:ln>
                <a:noFill/>
              </a:ln>
              <a:effectLst/>
            </c:spPr>
            <c:txPr>
              <a:bodyPr rot="0" spcFirstLastPara="1" vertOverflow="ellipsis" vert="horz" wrap="square" anchor="ctr" anchorCtr="1"/>
              <a:lstStyle/>
              <a:p>
                <a:pPr algn="ctr">
                  <a:defRPr lang="en-AU" sz="1000" b="0" i="0" u="none" strike="noStrike" kern="1200" baseline="0">
                    <a:solidFill>
                      <a:schemeClr val="tx2">
                        <a:lumMod val="50000"/>
                      </a:schemeClr>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20/21 years</c:v>
                </c:pt>
                <c:pt idx="1">
                  <c:v>18/19 years</c:v>
                </c:pt>
                <c:pt idx="2">
                  <c:v>16/17 years</c:v>
                </c:pt>
                <c:pt idx="3">
                  <c:v>TOTAL</c:v>
                </c:pt>
              </c:strCache>
            </c:strRef>
          </c:cat>
          <c:val>
            <c:numRef>
              <c:f>Sheet1!$D$2:$D$5</c:f>
              <c:numCache>
                <c:formatCode>0%</c:formatCode>
                <c:ptCount val="4"/>
                <c:pt idx="0">
                  <c:v>0.1472162039813</c:v>
                </c:pt>
                <c:pt idx="1">
                  <c:v>0.161883649267</c:v>
                </c:pt>
                <c:pt idx="2">
                  <c:v>0.1312960933758</c:v>
                </c:pt>
                <c:pt idx="3">
                  <c:v>0.14761012411630001</c:v>
                </c:pt>
              </c:numCache>
            </c:numRef>
          </c:val>
          <c:extLst>
            <c:ext xmlns:c16="http://schemas.microsoft.com/office/drawing/2014/chart" uri="{C3380CC4-5D6E-409C-BE32-E72D297353CC}">
              <c16:uniqueId val="{00000002-39FC-43D4-900D-494D581A34CA}"/>
            </c:ext>
          </c:extLst>
        </c:ser>
        <c:ser>
          <c:idx val="3"/>
          <c:order val="3"/>
          <c:tx>
            <c:strRef>
              <c:f>Sheet1!$E$1</c:f>
              <c:strCache>
                <c:ptCount val="1"/>
                <c:pt idx="0">
                  <c:v>Unlimited</c:v>
                </c:pt>
              </c:strCache>
            </c:strRef>
          </c:tx>
          <c:spPr>
            <a:solidFill>
              <a:srgbClr val="1D93B1"/>
            </a:solidFill>
            <a:ln>
              <a:noFill/>
            </a:ln>
            <a:effectLst/>
          </c:spPr>
          <c:invertIfNegative val="0"/>
          <c:dLbls>
            <c:spPr>
              <a:noFill/>
              <a:ln>
                <a:noFill/>
              </a:ln>
              <a:effectLst/>
            </c:spPr>
            <c:txPr>
              <a:bodyPr rot="0" spcFirstLastPara="1" vertOverflow="ellipsis" vert="horz" wrap="square" anchor="ctr" anchorCtr="1"/>
              <a:lstStyle/>
              <a:p>
                <a:pPr algn="ct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20/21 years</c:v>
                </c:pt>
                <c:pt idx="1">
                  <c:v>18/19 years</c:v>
                </c:pt>
                <c:pt idx="2">
                  <c:v>16/17 years</c:v>
                </c:pt>
                <c:pt idx="3">
                  <c:v>TOTAL</c:v>
                </c:pt>
              </c:strCache>
            </c:strRef>
          </c:cat>
          <c:val>
            <c:numRef>
              <c:f>Sheet1!$E$2:$E$5</c:f>
              <c:numCache>
                <c:formatCode>0%</c:formatCode>
                <c:ptCount val="4"/>
                <c:pt idx="0">
                  <c:v>7.5610569384769996E-2</c:v>
                </c:pt>
                <c:pt idx="1">
                  <c:v>9.9899774858400001E-2</c:v>
                </c:pt>
                <c:pt idx="2">
                  <c:v>4.7923645133289998E-2</c:v>
                </c:pt>
                <c:pt idx="3">
                  <c:v>7.5866179058170002E-2</c:v>
                </c:pt>
              </c:numCache>
            </c:numRef>
          </c:val>
          <c:extLst>
            <c:ext xmlns:c16="http://schemas.microsoft.com/office/drawing/2014/chart" uri="{C3380CC4-5D6E-409C-BE32-E72D297353CC}">
              <c16:uniqueId val="{00000003-39FC-43D4-900D-494D581A34CA}"/>
            </c:ext>
          </c:extLst>
        </c:ser>
        <c:ser>
          <c:idx val="4"/>
          <c:order val="4"/>
          <c:tx>
            <c:strRef>
              <c:f>Sheet1!$F$1</c:f>
              <c:strCache>
                <c:ptCount val="1"/>
                <c:pt idx="0">
                  <c:v>Don’t know / Not sure</c:v>
                </c:pt>
              </c:strCache>
            </c:strRef>
          </c:tx>
          <c:spPr>
            <a:solidFill>
              <a:srgbClr val="363636">
                <a:lumMod val="20000"/>
                <a:lumOff val="8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20/21 years</c:v>
                </c:pt>
                <c:pt idx="1">
                  <c:v>18/19 years</c:v>
                </c:pt>
                <c:pt idx="2">
                  <c:v>16/17 years</c:v>
                </c:pt>
                <c:pt idx="3">
                  <c:v>TOTAL</c:v>
                </c:pt>
              </c:strCache>
            </c:strRef>
          </c:cat>
          <c:val>
            <c:numRef>
              <c:f>Sheet1!$F$2:$F$5</c:f>
              <c:numCache>
                <c:formatCode>0%</c:formatCode>
                <c:ptCount val="4"/>
                <c:pt idx="0">
                  <c:v>4.0929822663739998E-2</c:v>
                </c:pt>
                <c:pt idx="1">
                  <c:v>2.9079523362050001E-2</c:v>
                </c:pt>
                <c:pt idx="2">
                  <c:v>6.7544400362470003E-2</c:v>
                </c:pt>
                <c:pt idx="3">
                  <c:v>4.4734379155990003E-2</c:v>
                </c:pt>
              </c:numCache>
            </c:numRef>
          </c:val>
          <c:extLst>
            <c:ext xmlns:c16="http://schemas.microsoft.com/office/drawing/2014/chart" uri="{C3380CC4-5D6E-409C-BE32-E72D297353CC}">
              <c16:uniqueId val="{00000004-39FC-43D4-900D-494D581A34CA}"/>
            </c:ext>
          </c:extLst>
        </c:ser>
        <c:dLbls>
          <c:dLblPos val="ctr"/>
          <c:showLegendKey val="0"/>
          <c:showVal val="1"/>
          <c:showCatName val="0"/>
          <c:showSerName val="0"/>
          <c:showPercent val="0"/>
          <c:showBubbleSize val="0"/>
        </c:dLbls>
        <c:gapWidth val="75"/>
        <c:overlap val="100"/>
        <c:axId val="382829152"/>
        <c:axId val="382826016"/>
      </c:barChart>
      <c:catAx>
        <c:axId val="38282915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crossAx val="382826016"/>
        <c:crosses val="autoZero"/>
        <c:auto val="1"/>
        <c:lblAlgn val="ctr"/>
        <c:lblOffset val="0"/>
        <c:noMultiLvlLbl val="0"/>
      </c:catAx>
      <c:valAx>
        <c:axId val="382826016"/>
        <c:scaling>
          <c:orientation val="minMax"/>
        </c:scaling>
        <c:delete val="1"/>
        <c:axPos val="b"/>
        <c:numFmt formatCode="0%" sourceLinked="1"/>
        <c:majorTickMark val="out"/>
        <c:minorTickMark val="none"/>
        <c:tickLblPos val="nextTo"/>
        <c:crossAx val="382829152"/>
        <c:crosses val="autoZero"/>
        <c:crossBetween val="between"/>
        <c:majorUnit val="0.2"/>
      </c:valAx>
      <c:spPr>
        <a:noFill/>
        <a:ln>
          <a:noFill/>
        </a:ln>
        <a:effectLst/>
      </c:spPr>
    </c:plotArea>
    <c:legend>
      <c:legendPos val="t"/>
      <c:legendEntry>
        <c:idx val="0"/>
        <c:txPr>
          <a:bodyPr rot="0" spcFirstLastPara="1" vertOverflow="ellipsis" vert="horz" wrap="square" anchor="ctr" anchorCtr="1"/>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Entry>
      <c:legendEntry>
        <c:idx val="1"/>
        <c:txPr>
          <a:bodyPr rot="0" spcFirstLastPara="1" vertOverflow="ellipsis" vert="horz" wrap="square" anchor="ctr" anchorCtr="1"/>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Entry>
      <c:legendEntry>
        <c:idx val="2"/>
        <c:txPr>
          <a:bodyPr rot="0" spcFirstLastPara="1" vertOverflow="ellipsis" vert="horz" wrap="square" anchor="ctr" anchorCtr="1"/>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Entry>
      <c:layout>
        <c:manualLayout>
          <c:xMode val="edge"/>
          <c:yMode val="edge"/>
          <c:x val="0.15471998194272021"/>
          <c:y val="0.8526934309920926"/>
          <c:w val="0.83425465973313429"/>
          <c:h val="6.0882184743694445E-2"/>
        </c:manualLayout>
      </c:layout>
      <c:overlay val="0"/>
      <c:spPr>
        <a:noFill/>
        <a:ln>
          <a:noFill/>
        </a:ln>
        <a:effectLst/>
      </c:spPr>
      <c:txPr>
        <a:bodyPr rot="0" spcFirstLastPara="1" vertOverflow="ellipsis" vert="horz" wrap="square" anchor="ctr" anchorCtr="1"/>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legend>
    <c:plotVisOnly val="1"/>
    <c:dispBlanksAs val="gap"/>
    <c:showDLblsOverMax val="0"/>
  </c:chart>
  <c:spPr>
    <a:noFill/>
    <a:ln w="6350" cap="flat" cmpd="sng" algn="ctr">
      <a:solidFill>
        <a:srgbClr val="363636"/>
      </a:solidFill>
      <a:round/>
    </a:ln>
    <a:effectLst/>
  </c:spPr>
  <c:txPr>
    <a:bodyPr/>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withinLinear" id="14">
  <a:schemeClr val="accent1"/>
</cs:colorStyle>
</file>

<file path=word/charts/colors11.xml><?xml version="1.0" encoding="utf-8"?>
<cs:colorStyle xmlns:cs="http://schemas.microsoft.com/office/drawing/2012/chartStyle" xmlns:a="http://schemas.openxmlformats.org/drawingml/2006/main" meth="withinLinear" id="14">
  <a:schemeClr val="accent1"/>
</cs:colorStyle>
</file>

<file path=word/charts/colors12.xml><?xml version="1.0" encoding="utf-8"?>
<cs:colorStyle xmlns:cs="http://schemas.microsoft.com/office/drawing/2012/chartStyle" xmlns:a="http://schemas.openxmlformats.org/drawingml/2006/main" meth="withinLinear" id="18">
  <a:schemeClr val="accent5"/>
</cs:colorStyle>
</file>

<file path=word/charts/colors13.xml><?xml version="1.0" encoding="utf-8"?>
<cs:colorStyle xmlns:cs="http://schemas.microsoft.com/office/drawing/2012/chartStyle" xmlns:a="http://schemas.openxmlformats.org/drawingml/2006/main" meth="withinLinear" id="18">
  <a:schemeClr val="accent5"/>
</cs:colorStyle>
</file>

<file path=word/charts/colors14.xml><?xml version="1.0" encoding="utf-8"?>
<cs:colorStyle xmlns:cs="http://schemas.microsoft.com/office/drawing/2012/chartStyle" xmlns:a="http://schemas.openxmlformats.org/drawingml/2006/main" meth="withinLinear" id="14">
  <a:schemeClr val="accent1"/>
</cs:colorStyle>
</file>

<file path=word/charts/colors15.xml><?xml version="1.0" encoding="utf-8"?>
<cs:colorStyle xmlns:cs="http://schemas.microsoft.com/office/drawing/2012/chartStyle" xmlns:a="http://schemas.openxmlformats.org/drawingml/2006/main" meth="withinLinear" id="14">
  <a:schemeClr val="accent1"/>
</cs:colorStyle>
</file>

<file path=word/charts/colors16.xml><?xml version="1.0" encoding="utf-8"?>
<cs:colorStyle xmlns:cs="http://schemas.microsoft.com/office/drawing/2012/chartStyle" xmlns:a="http://schemas.openxmlformats.org/drawingml/2006/main" meth="withinLinear" id="18">
  <a:schemeClr val="accent5"/>
</cs:colorStyle>
</file>

<file path=word/charts/colors17.xml><?xml version="1.0" encoding="utf-8"?>
<cs:colorStyle xmlns:cs="http://schemas.microsoft.com/office/drawing/2012/chartStyle" xmlns:a="http://schemas.openxmlformats.org/drawingml/2006/main" meth="withinLinear" id="14">
  <a:schemeClr val="accent1"/>
</cs:colorStyle>
</file>

<file path=word/charts/colors18.xml><?xml version="1.0" encoding="utf-8"?>
<cs:colorStyle xmlns:cs="http://schemas.microsoft.com/office/drawing/2012/chartStyle" xmlns:a="http://schemas.openxmlformats.org/drawingml/2006/main" meth="withinLinear" id="14">
  <a:schemeClr val="accent1"/>
</cs:colorStyle>
</file>

<file path=word/charts/colors19.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withinLinear" id="18">
  <a:schemeClr val="accent5"/>
</cs:colorStyle>
</file>

<file path=word/charts/colors21.xml><?xml version="1.0" encoding="utf-8"?>
<cs:colorStyle xmlns:cs="http://schemas.microsoft.com/office/drawing/2012/chartStyle" xmlns:a="http://schemas.openxmlformats.org/drawingml/2006/main" meth="withinLinear" id="18">
  <a:schemeClr val="accent5"/>
</cs:colorStyle>
</file>

<file path=word/charts/colors22.xml><?xml version="1.0" encoding="utf-8"?>
<cs:colorStyle xmlns:cs="http://schemas.microsoft.com/office/drawing/2012/chartStyle" xmlns:a="http://schemas.openxmlformats.org/drawingml/2006/main" meth="withinLinear" id="14">
  <a:schemeClr val="accent1"/>
</cs:colorStyle>
</file>

<file path=word/charts/colors23.xml><?xml version="1.0" encoding="utf-8"?>
<cs:colorStyle xmlns:cs="http://schemas.microsoft.com/office/drawing/2012/chartStyle" xmlns:a="http://schemas.openxmlformats.org/drawingml/2006/main" meth="withinLinear" id="14">
  <a:schemeClr val="accent1"/>
</cs:colorStyle>
</file>

<file path=word/charts/colors24.xml><?xml version="1.0" encoding="utf-8"?>
<cs:colorStyle xmlns:cs="http://schemas.microsoft.com/office/drawing/2012/chartStyle" xmlns:a="http://schemas.openxmlformats.org/drawingml/2006/main" meth="withinLinear" id="18">
  <a:schemeClr val="accent5"/>
</cs:colorStyle>
</file>

<file path=word/charts/colors25.xml><?xml version="1.0" encoding="utf-8"?>
<cs:colorStyle xmlns:cs="http://schemas.microsoft.com/office/drawing/2012/chartStyle" xmlns:a="http://schemas.openxmlformats.org/drawingml/2006/main" meth="withinLinear" id="18">
  <a:schemeClr val="accent5"/>
</cs:colorStyle>
</file>

<file path=word/charts/colors26.xml><?xml version="1.0" encoding="utf-8"?>
<cs:colorStyle xmlns:cs="http://schemas.microsoft.com/office/drawing/2012/chartStyle" xmlns:a="http://schemas.openxmlformats.org/drawingml/2006/main" meth="withinLinear" id="14">
  <a:schemeClr val="accent1"/>
</cs:colorStyle>
</file>

<file path=word/charts/colors27.xml><?xml version="1.0" encoding="utf-8"?>
<cs:colorStyle xmlns:cs="http://schemas.microsoft.com/office/drawing/2012/chartStyle" xmlns:a="http://schemas.openxmlformats.org/drawingml/2006/main" meth="withinLinear" id="14">
  <a:schemeClr val="accent1"/>
</cs:colorStyle>
</file>

<file path=word/charts/colors28.xml><?xml version="1.0" encoding="utf-8"?>
<cs:colorStyle xmlns:cs="http://schemas.microsoft.com/office/drawing/2012/chartStyle" xmlns:a="http://schemas.openxmlformats.org/drawingml/2006/main" meth="withinLinear" id="14">
  <a:schemeClr val="accent1"/>
</cs:colorStyle>
</file>

<file path=word/charts/colors29.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8">
  <a:schemeClr val="accent5"/>
</cs:colorStyle>
</file>

<file path=word/charts/colors4.xml><?xml version="1.0" encoding="utf-8"?>
<cs:colorStyle xmlns:cs="http://schemas.microsoft.com/office/drawing/2012/chartStyle" xmlns:a="http://schemas.openxmlformats.org/drawingml/2006/main" meth="withinLinear" id="18">
  <a:schemeClr val="accent5"/>
</cs:colorStyle>
</file>

<file path=word/charts/colors5.xml><?xml version="1.0" encoding="utf-8"?>
<cs:colorStyle xmlns:cs="http://schemas.microsoft.com/office/drawing/2012/chartStyle" xmlns:a="http://schemas.openxmlformats.org/drawingml/2006/main" meth="withinLinear" id="18">
  <a:schemeClr val="accent5"/>
</cs:colorStyle>
</file>

<file path=word/charts/colors6.xml><?xml version="1.0" encoding="utf-8"?>
<cs:colorStyle xmlns:cs="http://schemas.microsoft.com/office/drawing/2012/chartStyle" xmlns:a="http://schemas.openxmlformats.org/drawingml/2006/main" meth="withinLinear" id="18">
  <a:schemeClr val="accent5"/>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withinLinear" id="14">
  <a:schemeClr val="accent1"/>
</cs:colorStyle>
</file>

<file path=word/charts/colors9.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0">
  <cs:axisTitle>
    <cs:lnRef idx="0"/>
    <cs:fillRef idx="0"/>
    <cs:effectRef idx="0"/>
    <cs:fontRef idx="minor">
      <a:schemeClr val="tx2"/>
    </cs:fontRef>
    <cs:defRPr sz="1197"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1197" kern="1200"/>
  </cs:chartArea>
  <cs:dataLabel>
    <cs:lnRef idx="0"/>
    <cs:fillRef idx="0"/>
    <cs:effectRef idx="0"/>
    <cs:fontRef idx="minor">
      <a:schemeClr val="tx2"/>
    </cs:fontRef>
    <cs:defRPr sz="1197"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1197"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1197"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2128"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1197"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1197" kern="1200"/>
  </cs:valueAxis>
  <cs:wall>
    <cs:lnRef idx="0"/>
    <cs:fillRef idx="0"/>
    <cs:effectRef idx="0"/>
    <cs:fontRef idx="minor">
      <a:schemeClr val="tx2"/>
    </cs:fontRef>
  </cs:wall>
</cs:chartStyle>
</file>

<file path=word/charts/style13.xml><?xml version="1.0" encoding="utf-8"?>
<cs:chartStyle xmlns:cs="http://schemas.microsoft.com/office/drawing/2012/chartStyle" xmlns:a="http://schemas.openxmlformats.org/drawingml/2006/main" id="220">
  <cs:axisTitle>
    <cs:lnRef idx="0"/>
    <cs:fillRef idx="0"/>
    <cs:effectRef idx="0"/>
    <cs:fontRef idx="minor">
      <a:schemeClr val="tx2"/>
    </cs:fontRef>
    <cs:defRPr sz="1197"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1197" kern="1200"/>
  </cs:chartArea>
  <cs:dataLabel>
    <cs:lnRef idx="0"/>
    <cs:fillRef idx="0"/>
    <cs:effectRef idx="0"/>
    <cs:fontRef idx="minor">
      <a:schemeClr val="tx2"/>
    </cs:fontRef>
    <cs:defRPr sz="1197"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1197"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1197"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2128"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1197"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1197" kern="1200"/>
  </cs:valueAxis>
  <cs:wall>
    <cs:lnRef idx="0"/>
    <cs:fillRef idx="0"/>
    <cs:effectRef idx="0"/>
    <cs:fontRef idx="minor">
      <a:schemeClr val="tx2"/>
    </cs:fontRef>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20">
  <cs:axisTitle>
    <cs:lnRef idx="0"/>
    <cs:fillRef idx="0"/>
    <cs:effectRef idx="0"/>
    <cs:fontRef idx="minor">
      <a:schemeClr val="tx2"/>
    </cs:fontRef>
    <cs:defRPr sz="1197"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1197" kern="1200"/>
  </cs:chartArea>
  <cs:dataLabel>
    <cs:lnRef idx="0"/>
    <cs:fillRef idx="0"/>
    <cs:effectRef idx="0"/>
    <cs:fontRef idx="minor">
      <a:schemeClr val="tx2"/>
    </cs:fontRef>
    <cs:defRPr sz="1197"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1197"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1197"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2128"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1197"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1197" kern="1200"/>
  </cs:valueAxis>
  <cs:wall>
    <cs:lnRef idx="0"/>
    <cs:fillRef idx="0"/>
    <cs:effectRef idx="0"/>
    <cs:fontRef idx="minor">
      <a:schemeClr val="tx2"/>
    </cs:fontRef>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20">
  <cs:axisTitle>
    <cs:lnRef idx="0"/>
    <cs:fillRef idx="0"/>
    <cs:effectRef idx="0"/>
    <cs:fontRef idx="minor">
      <a:schemeClr val="tx2"/>
    </cs:fontRef>
    <cs:defRPr sz="1197"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1197" kern="1200"/>
  </cs:chartArea>
  <cs:dataLabel>
    <cs:lnRef idx="0"/>
    <cs:fillRef idx="0"/>
    <cs:effectRef idx="0"/>
    <cs:fontRef idx="minor">
      <a:schemeClr val="tx2"/>
    </cs:fontRef>
    <cs:defRPr sz="1197"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1197"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1197"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2128"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1197"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1197" kern="1200"/>
  </cs:valueAxis>
  <cs:wall>
    <cs:lnRef idx="0"/>
    <cs:fillRef idx="0"/>
    <cs:effectRef idx="0"/>
    <cs:fontRef idx="minor">
      <a:schemeClr val="tx2"/>
    </cs:fontRef>
  </cs:wall>
</cs:chartStyle>
</file>

<file path=word/charts/style21.xml><?xml version="1.0" encoding="utf-8"?>
<cs:chartStyle xmlns:cs="http://schemas.microsoft.com/office/drawing/2012/chartStyle" xmlns:a="http://schemas.openxmlformats.org/drawingml/2006/main" id="220">
  <cs:axisTitle>
    <cs:lnRef idx="0"/>
    <cs:fillRef idx="0"/>
    <cs:effectRef idx="0"/>
    <cs:fontRef idx="minor">
      <a:schemeClr val="tx2"/>
    </cs:fontRef>
    <cs:defRPr sz="1197"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1197" kern="1200"/>
  </cs:chartArea>
  <cs:dataLabel>
    <cs:lnRef idx="0"/>
    <cs:fillRef idx="0"/>
    <cs:effectRef idx="0"/>
    <cs:fontRef idx="minor">
      <a:schemeClr val="tx2"/>
    </cs:fontRef>
    <cs:defRPr sz="1197"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1197"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1197"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2128"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1197"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1197" kern="1200"/>
  </cs:valueAxis>
  <cs:wall>
    <cs:lnRef idx="0"/>
    <cs:fillRef idx="0"/>
    <cs:effectRef idx="0"/>
    <cs:fontRef idx="minor">
      <a:schemeClr val="tx2"/>
    </cs:fontRef>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20">
  <cs:axisTitle>
    <cs:lnRef idx="0"/>
    <cs:fillRef idx="0"/>
    <cs:effectRef idx="0"/>
    <cs:fontRef idx="minor">
      <a:schemeClr val="tx2"/>
    </cs:fontRef>
    <cs:defRPr sz="1197"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1197" kern="1200"/>
  </cs:chartArea>
  <cs:dataLabel>
    <cs:lnRef idx="0"/>
    <cs:fillRef idx="0"/>
    <cs:effectRef idx="0"/>
    <cs:fontRef idx="minor">
      <a:schemeClr val="tx2"/>
    </cs:fontRef>
    <cs:defRPr sz="1197"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1197"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1197"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2128"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1197"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1197" kern="1200"/>
  </cs:valueAxis>
  <cs:wall>
    <cs:lnRef idx="0"/>
    <cs:fillRef idx="0"/>
    <cs:effectRef idx="0"/>
    <cs:fontRef idx="minor">
      <a:schemeClr val="tx2"/>
    </cs:fontRef>
  </cs:wall>
</cs:chartStyle>
</file>

<file path=word/charts/style25.xml><?xml version="1.0" encoding="utf-8"?>
<cs:chartStyle xmlns:cs="http://schemas.microsoft.com/office/drawing/2012/chartStyle" xmlns:a="http://schemas.openxmlformats.org/drawingml/2006/main" id="220">
  <cs:axisTitle>
    <cs:lnRef idx="0"/>
    <cs:fillRef idx="0"/>
    <cs:effectRef idx="0"/>
    <cs:fontRef idx="minor">
      <a:schemeClr val="tx2"/>
    </cs:fontRef>
    <cs:defRPr sz="1197"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1197" kern="1200"/>
  </cs:chartArea>
  <cs:dataLabel>
    <cs:lnRef idx="0"/>
    <cs:fillRef idx="0"/>
    <cs:effectRef idx="0"/>
    <cs:fontRef idx="minor">
      <a:schemeClr val="tx2"/>
    </cs:fontRef>
    <cs:defRPr sz="1197"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1197"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1197"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2128"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1197"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1197" kern="1200"/>
  </cs:valueAxis>
  <cs:wall>
    <cs:lnRef idx="0"/>
    <cs:fillRef idx="0"/>
    <cs:effectRef idx="0"/>
    <cs:fontRef idx="minor">
      <a:schemeClr val="tx2"/>
    </cs:fontRef>
  </cs:wall>
</cs:chartStyle>
</file>

<file path=word/charts/style2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0">
  <cs:axisTitle>
    <cs:lnRef idx="0"/>
    <cs:fillRef idx="0"/>
    <cs:effectRef idx="0"/>
    <cs:fontRef idx="minor">
      <a:schemeClr val="tx2"/>
    </cs:fontRef>
    <cs:defRPr sz="1197"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1197" kern="1200"/>
  </cs:chartArea>
  <cs:dataLabel>
    <cs:lnRef idx="0"/>
    <cs:fillRef idx="0"/>
    <cs:effectRef idx="0"/>
    <cs:fontRef idx="minor">
      <a:schemeClr val="tx2"/>
    </cs:fontRef>
    <cs:defRPr sz="1197"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1197"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1197"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2128"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1197"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1197"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20">
  <cs:axisTitle>
    <cs:lnRef idx="0"/>
    <cs:fillRef idx="0"/>
    <cs:effectRef idx="0"/>
    <cs:fontRef idx="minor">
      <a:schemeClr val="tx2"/>
    </cs:fontRef>
    <cs:defRPr sz="1197"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1197" kern="1200"/>
  </cs:chartArea>
  <cs:dataLabel>
    <cs:lnRef idx="0"/>
    <cs:fillRef idx="0"/>
    <cs:effectRef idx="0"/>
    <cs:fontRef idx="minor">
      <a:schemeClr val="tx2"/>
    </cs:fontRef>
    <cs:defRPr sz="1197"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1197"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1197"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2128"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1197"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1197"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20">
  <cs:axisTitle>
    <cs:lnRef idx="0"/>
    <cs:fillRef idx="0"/>
    <cs:effectRef idx="0"/>
    <cs:fontRef idx="minor">
      <a:schemeClr val="tx2"/>
    </cs:fontRef>
    <cs:defRPr sz="1197"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1197" kern="1200"/>
  </cs:chartArea>
  <cs:dataLabel>
    <cs:lnRef idx="0"/>
    <cs:fillRef idx="0"/>
    <cs:effectRef idx="0"/>
    <cs:fontRef idx="minor">
      <a:schemeClr val="tx2"/>
    </cs:fontRef>
    <cs:defRPr sz="1197"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1197"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1197"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2128"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1197"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1197"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20">
  <cs:axisTitle>
    <cs:lnRef idx="0"/>
    <cs:fillRef idx="0"/>
    <cs:effectRef idx="0"/>
    <cs:fontRef idx="minor">
      <a:schemeClr val="tx2"/>
    </cs:fontRef>
    <cs:defRPr sz="1197"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1197" kern="1200"/>
  </cs:chartArea>
  <cs:dataLabel>
    <cs:lnRef idx="0"/>
    <cs:fillRef idx="0"/>
    <cs:effectRef idx="0"/>
    <cs:fontRef idx="minor">
      <a:schemeClr val="tx2"/>
    </cs:fontRef>
    <cs:defRPr sz="1197"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1197"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1197"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2128"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1197"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1197"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0.34011</cdr:x>
      <cdr:y>0.02282</cdr:y>
    </cdr:from>
    <cdr:to>
      <cdr:x>0.98098</cdr:x>
      <cdr:y>0.30673</cdr:y>
    </cdr:to>
    <cdr:grpSp>
      <cdr:nvGrpSpPr>
        <cdr:cNvPr id="2" name="Group 1"/>
        <cdr:cNvGrpSpPr/>
      </cdr:nvGrpSpPr>
      <cdr:grpSpPr>
        <a:xfrm xmlns:a="http://schemas.openxmlformats.org/drawingml/2006/main">
          <a:off x="1958868" y="65717"/>
          <a:ext cx="3691037" cy="817586"/>
          <a:chOff x="-3001521" y="-5346251"/>
          <a:chExt cx="3985074" cy="732658"/>
        </a:xfrm>
      </cdr:grpSpPr>
      <cdr:sp macro="" textlink="">
        <cdr:nvSpPr>
          <cdr:cNvPr id="3" name="TextBox 13">
            <a:extLst xmlns:a="http://schemas.openxmlformats.org/drawingml/2006/main">
              <a:ext uri="{FF2B5EF4-FFF2-40B4-BE49-F238E27FC236}">
                <a16:creationId xmlns:a16="http://schemas.microsoft.com/office/drawing/2014/main" id="{EDE9D524-E89E-4776-8E62-88B9606F35C1}"/>
              </a:ext>
            </a:extLst>
          </cdr:cNvPr>
          <cdr:cNvSpPr txBox="1"/>
        </cdr:nvSpPr>
        <cdr:spPr>
          <a:xfrm xmlns:a="http://schemas.openxmlformats.org/drawingml/2006/main">
            <a:off x="92013" y="-5221288"/>
            <a:ext cx="891540" cy="607695"/>
          </a:xfrm>
          <a:prstGeom xmlns:a="http://schemas.openxmlformats.org/drawingml/2006/main" prst="rect">
            <a:avLst/>
          </a:prstGeom>
          <a:noFill xmlns:a="http://schemas.openxmlformats.org/drawingml/2006/main"/>
        </cdr:spPr>
        <cdr:txBody>
          <a:bodyPr xmlns:a="http://schemas.openxmlformats.org/drawingml/2006/main" wrap="square" rtlCol="0">
            <a:noAutofit/>
          </a:bodyPr>
          <a:lstStyle xmlns:a="http://schemas.openxmlformats.org/drawingml/2006/main"/>
          <a:p xmlns:a="http://schemas.openxmlformats.org/drawingml/2006/main">
            <a:pPr algn="ctr">
              <a:lnSpc>
                <a:spcPct val="110000"/>
              </a:lnSpc>
              <a:spcAft>
                <a:spcPts val="100"/>
              </a:spcAft>
            </a:pPr>
            <a:r>
              <a:rPr lang="en-AU" sz="1050" kern="1200">
                <a:solidFill>
                  <a:srgbClr val="363636"/>
                </a:solidFill>
                <a:effectLst/>
                <a:latin typeface="Franklin Gothic Book" panose="020B0503020102020204" pitchFamily="34" charset="0"/>
                <a:ea typeface="Times" panose="02020603050405020304" pitchFamily="18" charset="0"/>
                <a:cs typeface="Arial" panose="020B0604020202020204" pitchFamily="34" charset="0"/>
              </a:rPr>
              <a:t>Mobile</a:t>
            </a:r>
            <a:r>
              <a:rPr lang="en-AU" sz="1050" kern="1200" baseline="0">
                <a:solidFill>
                  <a:srgbClr val="363636"/>
                </a:solidFill>
                <a:effectLst/>
                <a:latin typeface="Franklin Gothic Book" panose="020B0503020102020204" pitchFamily="34" charset="0"/>
                <a:ea typeface="Times" panose="02020603050405020304" pitchFamily="18" charset="0"/>
                <a:cs typeface="Arial" panose="020B0604020202020204" pitchFamily="34" charset="0"/>
              </a:rPr>
              <a:t> phones </a:t>
            </a:r>
            <a:r>
              <a:rPr lang="en-AU" sz="1050" kern="1200">
                <a:solidFill>
                  <a:srgbClr val="363636"/>
                </a:solidFill>
                <a:effectLst/>
                <a:latin typeface="Franklin Gothic Book" panose="020B0503020102020204" pitchFamily="34" charset="0"/>
                <a:ea typeface="Times" panose="02020603050405020304" pitchFamily="18" charset="0"/>
                <a:cs typeface="Arial" panose="020B0604020202020204" pitchFamily="34" charset="0"/>
              </a:rPr>
              <a:t>93%</a:t>
            </a:r>
            <a:endParaRPr lang="en-AU" sz="1050">
              <a:solidFill>
                <a:srgbClr val="363636"/>
              </a:solidFill>
              <a:effectLst/>
              <a:latin typeface="Franklin Gothic Book" panose="020B0503020102020204" pitchFamily="34" charset="0"/>
              <a:ea typeface="Times" panose="02020603050405020304" pitchFamily="18" charset="0"/>
              <a:cs typeface="Arial" panose="020B0604020202020204" pitchFamily="34" charset="0"/>
            </a:endParaRPr>
          </a:p>
        </cdr:txBody>
      </cdr:sp>
      <cdr:grpSp>
        <cdr:nvGrpSpPr>
          <cdr:cNvPr id="4" name="Group 3"/>
          <cdr:cNvGrpSpPr/>
        </cdr:nvGrpSpPr>
        <cdr:grpSpPr>
          <a:xfrm xmlns:a="http://schemas.openxmlformats.org/drawingml/2006/main">
            <a:off x="-3001521" y="-5346251"/>
            <a:ext cx="3186946" cy="643467"/>
            <a:chOff x="10284" y="-70671"/>
            <a:chExt cx="3186946" cy="643467"/>
          </a:xfrm>
        </cdr:grpSpPr>
        <cdr:sp macro="" textlink="">
          <cdr:nvSpPr>
            <cdr:cNvPr id="5" name="Right Brace 4">
              <a:extLst xmlns:a="http://schemas.openxmlformats.org/drawingml/2006/main">
                <a:ext uri="{FF2B5EF4-FFF2-40B4-BE49-F238E27FC236}">
                  <a16:creationId xmlns:a16="http://schemas.microsoft.com/office/drawing/2014/main" id="{711A2BD6-AECB-48AA-A7F8-472FEACB183E}"/>
                </a:ext>
              </a:extLst>
            </cdr:cNvPr>
            <cdr:cNvSpPr/>
          </cdr:nvSpPr>
          <cdr:spPr>
            <a:xfrm xmlns:a="http://schemas.openxmlformats.org/drawingml/2006/main">
              <a:off x="2950457" y="-70671"/>
              <a:ext cx="246773" cy="639130"/>
            </a:xfrm>
            <a:prstGeom xmlns:a="http://schemas.openxmlformats.org/drawingml/2006/main" prst="rightBrace">
              <a:avLst/>
            </a:prstGeom>
            <a:ln xmlns:a="http://schemas.openxmlformats.org/drawingml/2006/main">
              <a:solidFill>
                <a:schemeClr val="tx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p xmlns:a="http://schemas.openxmlformats.org/drawingml/2006/main">
              <a:endParaRPr lang="en-AU"/>
            </a:p>
          </cdr:txBody>
        </cdr:sp>
        <cdr:cxnSp macro="">
          <cdr:nvCxnSpPr>
            <cdr:cNvPr id="6" name="Straight Connector 5"/>
            <cdr:cNvCxnSpPr>
              <a:cxnSpLocks xmlns:a="http://schemas.openxmlformats.org/drawingml/2006/main"/>
            </cdr:cNvCxnSpPr>
          </cdr:nvCxnSpPr>
          <cdr:spPr>
            <a:xfrm xmlns:a="http://schemas.openxmlformats.org/drawingml/2006/main">
              <a:off x="10284" y="-66642"/>
              <a:ext cx="2910840" cy="0"/>
            </a:xfrm>
            <a:prstGeom xmlns:a="http://schemas.openxmlformats.org/drawingml/2006/main" prst="line">
              <a:avLst/>
            </a:prstGeom>
            <a:ln xmlns:a="http://schemas.openxmlformats.org/drawingml/2006/main">
              <a:solidFill>
                <a:schemeClr val="tx2"/>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7" name="Straight Connector 6"/>
            <cdr:cNvCxnSpPr>
              <a:cxnSpLocks xmlns:a="http://schemas.openxmlformats.org/drawingml/2006/main"/>
            </cdr:cNvCxnSpPr>
          </cdr:nvCxnSpPr>
          <cdr:spPr>
            <a:xfrm xmlns:a="http://schemas.openxmlformats.org/drawingml/2006/main">
              <a:off x="24377" y="557556"/>
              <a:ext cx="2941320" cy="15240"/>
            </a:xfrm>
            <a:prstGeom xmlns:a="http://schemas.openxmlformats.org/drawingml/2006/main" prst="line">
              <a:avLst/>
            </a:prstGeom>
            <a:ln xmlns:a="http://schemas.openxmlformats.org/drawingml/2006/main">
              <a:solidFill>
                <a:schemeClr val="tx2"/>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grpSp>
  </cdr:relSizeAnchor>
</c:userShapes>
</file>

<file path=word/drawings/drawing2.xml><?xml version="1.0" encoding="utf-8"?>
<c:userShapes xmlns:c="http://schemas.openxmlformats.org/drawingml/2006/chart">
  <cdr:relSizeAnchor xmlns:cdr="http://schemas.openxmlformats.org/drawingml/2006/chartDrawing">
    <cdr:from>
      <cdr:x>0.07287</cdr:x>
      <cdr:y>0.18554</cdr:y>
    </cdr:from>
    <cdr:to>
      <cdr:x>0.81157</cdr:x>
      <cdr:y>0.18554</cdr:y>
    </cdr:to>
    <cdr:cxnSp macro="">
      <cdr:nvCxnSpPr>
        <cdr:cNvPr id="5" name="Straight Connector 4"/>
        <cdr:cNvCxnSpPr/>
      </cdr:nvCxnSpPr>
      <cdr:spPr>
        <a:xfrm xmlns:a="http://schemas.openxmlformats.org/drawingml/2006/main">
          <a:off x="418665" y="533020"/>
          <a:ext cx="4244186" cy="0"/>
        </a:xfrm>
        <a:prstGeom xmlns:a="http://schemas.openxmlformats.org/drawingml/2006/main" prst="line">
          <a:avLst/>
        </a:prstGeom>
        <a:ln xmlns:a="http://schemas.openxmlformats.org/drawingml/2006/main" w="9525" cap="flat" cmpd="sng" algn="ctr">
          <a:solidFill>
            <a:schemeClr val="accent5"/>
          </a:solidFill>
          <a:prstDash val="dash"/>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cxnSp>
  </cdr:relSizeAnchor>
  <cdr:relSizeAnchor xmlns:cdr="http://schemas.openxmlformats.org/drawingml/2006/chartDrawing">
    <cdr:from>
      <cdr:x>0.07201</cdr:x>
      <cdr:y>0.65359</cdr:y>
    </cdr:from>
    <cdr:to>
      <cdr:x>0.81071</cdr:x>
      <cdr:y>0.65359</cdr:y>
    </cdr:to>
    <cdr:cxnSp macro="">
      <cdr:nvCxnSpPr>
        <cdr:cNvPr id="6" name="Straight Connector 5"/>
        <cdr:cNvCxnSpPr/>
      </cdr:nvCxnSpPr>
      <cdr:spPr>
        <a:xfrm xmlns:a="http://schemas.openxmlformats.org/drawingml/2006/main">
          <a:off x="413719" y="1877595"/>
          <a:ext cx="4244186" cy="0"/>
        </a:xfrm>
        <a:prstGeom xmlns:a="http://schemas.openxmlformats.org/drawingml/2006/main" prst="line">
          <a:avLst/>
        </a:prstGeom>
        <a:ln xmlns:a="http://schemas.openxmlformats.org/drawingml/2006/main" w="9525" cap="flat" cmpd="sng" algn="ctr">
          <a:solidFill>
            <a:schemeClr val="accent5"/>
          </a:solidFill>
          <a:prstDash val="dash"/>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0.8363</cdr:x>
      <cdr:y>0.50452</cdr:y>
    </cdr:from>
    <cdr:to>
      <cdr:x>0.98039</cdr:x>
      <cdr:y>0.6435</cdr:y>
    </cdr:to>
    <cdr:sp macro="" textlink="">
      <cdr:nvSpPr>
        <cdr:cNvPr id="2" name="TextBox 13"/>
        <cdr:cNvSpPr txBox="1"/>
      </cdr:nvSpPr>
      <cdr:spPr>
        <a:xfrm xmlns:a="http://schemas.openxmlformats.org/drawingml/2006/main">
          <a:off x="4816628" y="1452879"/>
          <a:ext cx="829879" cy="400238"/>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p xmlns:a="http://schemas.openxmlformats.org/drawingml/2006/main">
          <a:pPr algn="ctr">
            <a:lnSpc>
              <a:spcPct val="105000"/>
            </a:lnSpc>
            <a:spcAft>
              <a:spcPts val="100"/>
            </a:spcAft>
          </a:pPr>
          <a:r>
            <a:rPr lang="en-AU" sz="1000" b="1" kern="1200">
              <a:solidFill>
                <a:srgbClr val="363636"/>
              </a:solidFill>
              <a:effectLst/>
              <a:latin typeface="Franklin Gothic Book" panose="020B0503020102020204" pitchFamily="34" charset="0"/>
              <a:ea typeface="Times" panose="02020603050405020304" pitchFamily="18" charset="0"/>
              <a:cs typeface="Arial" panose="020B0604020202020204" pitchFamily="34" charset="0"/>
            </a:rPr>
            <a:t>Over 18</a:t>
          </a:r>
          <a:endParaRPr lang="en-AU" sz="1050">
            <a:solidFill>
              <a:srgbClr val="363636"/>
            </a:solidFill>
            <a:effectLst/>
            <a:latin typeface="Franklin Gothic Book" panose="020B0503020102020204" pitchFamily="34" charset="0"/>
            <a:ea typeface="Times" panose="02020603050405020304" pitchFamily="18" charset="0"/>
            <a:cs typeface="Arial" panose="020B0604020202020204" pitchFamily="34" charset="0"/>
          </a:endParaRPr>
        </a:p>
        <a:p xmlns:a="http://schemas.openxmlformats.org/drawingml/2006/main">
          <a:pPr algn="ctr">
            <a:lnSpc>
              <a:spcPct val="105000"/>
            </a:lnSpc>
            <a:spcAft>
              <a:spcPts val="100"/>
            </a:spcAft>
          </a:pPr>
          <a:r>
            <a:rPr lang="en-AU" sz="1000" kern="1200">
              <a:solidFill>
                <a:srgbClr val="363636"/>
              </a:solidFill>
              <a:effectLst/>
              <a:latin typeface="Franklin Gothic Book" panose="020B0503020102020204" pitchFamily="34" charset="0"/>
              <a:ea typeface="Times" panose="02020603050405020304" pitchFamily="18" charset="0"/>
              <a:cs typeface="Arial" panose="020B0604020202020204" pitchFamily="34" charset="0"/>
            </a:rPr>
            <a:t>43%</a:t>
          </a:r>
          <a:endParaRPr lang="en-AU" sz="1050">
            <a:solidFill>
              <a:srgbClr val="363636"/>
            </a:solidFill>
            <a:effectLst/>
            <a:latin typeface="Franklin Gothic Book" panose="020B0503020102020204" pitchFamily="34" charset="0"/>
            <a:ea typeface="Times" panose="02020603050405020304" pitchFamily="18" charset="0"/>
            <a:cs typeface="Arial" panose="020B0604020202020204" pitchFamily="34" charset="0"/>
          </a:endParaRPr>
        </a:p>
      </cdr:txBody>
    </cdr:sp>
  </cdr:relSizeAnchor>
  <cdr:relSizeAnchor xmlns:cdr="http://schemas.openxmlformats.org/drawingml/2006/chartDrawing">
    <cdr:from>
      <cdr:x>0.84392</cdr:x>
      <cdr:y>0.62995</cdr:y>
    </cdr:from>
    <cdr:to>
      <cdr:x>0.98801</cdr:x>
      <cdr:y>0.76442</cdr:y>
    </cdr:to>
    <cdr:sp macro="" textlink="">
      <cdr:nvSpPr>
        <cdr:cNvPr id="3" name="TextBox 13"/>
        <cdr:cNvSpPr txBox="1"/>
      </cdr:nvSpPr>
      <cdr:spPr>
        <a:xfrm xmlns:a="http://schemas.openxmlformats.org/drawingml/2006/main">
          <a:off x="4860502" y="1814093"/>
          <a:ext cx="829880" cy="387240"/>
        </a:xfrm>
        <a:prstGeom xmlns:a="http://schemas.openxmlformats.org/drawingml/2006/main" prst="rect">
          <a:avLst/>
        </a:prstGeom>
        <a:noFill xmlns:a="http://schemas.openxmlformats.org/drawingml/2006/main"/>
      </cdr:spPr>
    </cdr:sp>
  </cdr:relSizeAnchor>
</c:userShapes>
</file>

<file path=word/drawings/drawing4.xml><?xml version="1.0" encoding="utf-8"?>
<c:userShapes xmlns:c="http://schemas.openxmlformats.org/drawingml/2006/chart">
  <cdr:relSizeAnchor xmlns:cdr="http://schemas.openxmlformats.org/drawingml/2006/chartDrawing">
    <cdr:from>
      <cdr:x>0.84818</cdr:x>
      <cdr:y>0.02374</cdr:y>
    </cdr:from>
    <cdr:to>
      <cdr:x>0.89226</cdr:x>
      <cdr:y>0.15898</cdr:y>
    </cdr:to>
    <cdr:sp macro="" textlink="">
      <cdr:nvSpPr>
        <cdr:cNvPr id="2" name="Right Brace 1"/>
        <cdr:cNvSpPr/>
      </cdr:nvSpPr>
      <cdr:spPr>
        <a:xfrm xmlns:a="http://schemas.openxmlformats.org/drawingml/2006/main">
          <a:off x="4885055" y="87376"/>
          <a:ext cx="253873" cy="497840"/>
        </a:xfrm>
        <a:prstGeom xmlns:a="http://schemas.openxmlformats.org/drawingml/2006/main" prst="rightBrace">
          <a:avLst>
            <a:gd name="adj1" fmla="val 8333"/>
            <a:gd name="adj2" fmla="val 51833"/>
          </a:avLst>
        </a:prstGeom>
        <a:ln xmlns:a="http://schemas.openxmlformats.org/drawingml/2006/main">
          <a:solidFill>
            <a:schemeClr val="tx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wrap="square" rtlCol="0" anchor="ctr">
          <a:noAutofit/>
        </a:bodyPr>
        <a:lstStyle xmlns:a="http://schemas.openxmlformats.org/drawingml/2006/main"/>
        <a:p xmlns:a="http://schemas.openxmlformats.org/drawingml/2006/main">
          <a:endParaRPr lang="en-AU"/>
        </a:p>
      </cdr:txBody>
    </cdr:sp>
  </cdr:relSizeAnchor>
  <cdr:relSizeAnchor xmlns:cdr="http://schemas.openxmlformats.org/drawingml/2006/chartDrawing">
    <cdr:from>
      <cdr:x>0.46756</cdr:x>
      <cdr:y>0.02374</cdr:y>
    </cdr:from>
    <cdr:to>
      <cdr:x>0.84818</cdr:x>
      <cdr:y>0.02374</cdr:y>
    </cdr:to>
    <cdr:cxnSp macro="">
      <cdr:nvCxnSpPr>
        <cdr:cNvPr id="3" name="Straight Connector 2"/>
        <cdr:cNvCxnSpPr>
          <a:cxnSpLocks xmlns:a="http://schemas.openxmlformats.org/drawingml/2006/main"/>
          <a:endCxn xmlns:a="http://schemas.openxmlformats.org/drawingml/2006/main" id="2" idx="0"/>
        </cdr:cNvCxnSpPr>
      </cdr:nvCxnSpPr>
      <cdr:spPr>
        <a:xfrm xmlns:a="http://schemas.openxmlformats.org/drawingml/2006/main">
          <a:off x="2692908" y="87376"/>
          <a:ext cx="2192147" cy="0"/>
        </a:xfrm>
        <a:prstGeom xmlns:a="http://schemas.openxmlformats.org/drawingml/2006/main" prst="line">
          <a:avLst/>
        </a:prstGeom>
        <a:ln xmlns:a="http://schemas.openxmlformats.org/drawingml/2006/main">
          <a:solidFill>
            <a:schemeClr val="tx2"/>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0.46845</cdr:x>
      <cdr:y>0.15925</cdr:y>
    </cdr:from>
    <cdr:to>
      <cdr:x>0.84906</cdr:x>
      <cdr:y>0.15925</cdr:y>
    </cdr:to>
    <cdr:cxnSp macro="">
      <cdr:nvCxnSpPr>
        <cdr:cNvPr id="6" name="Straight Connector 5"/>
        <cdr:cNvCxnSpPr>
          <a:cxnSpLocks xmlns:a="http://schemas.openxmlformats.org/drawingml/2006/main"/>
        </cdr:cNvCxnSpPr>
      </cdr:nvCxnSpPr>
      <cdr:spPr>
        <a:xfrm xmlns:a="http://schemas.openxmlformats.org/drawingml/2006/main">
          <a:off x="2697988" y="586232"/>
          <a:ext cx="2192147" cy="0"/>
        </a:xfrm>
        <a:prstGeom xmlns:a="http://schemas.openxmlformats.org/drawingml/2006/main" prst="line">
          <a:avLst/>
        </a:prstGeom>
        <a:ln xmlns:a="http://schemas.openxmlformats.org/drawingml/2006/main">
          <a:solidFill>
            <a:schemeClr val="tx2"/>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0.46933</cdr:x>
      <cdr:y>0.56553</cdr:y>
    </cdr:from>
    <cdr:to>
      <cdr:x>0.70492</cdr:x>
      <cdr:y>0.56553</cdr:y>
    </cdr:to>
    <cdr:cxnSp macro="">
      <cdr:nvCxnSpPr>
        <cdr:cNvPr id="8" name="Straight Connector 7"/>
        <cdr:cNvCxnSpPr>
          <a:cxnSpLocks xmlns:a="http://schemas.openxmlformats.org/drawingml/2006/main"/>
        </cdr:cNvCxnSpPr>
      </cdr:nvCxnSpPr>
      <cdr:spPr>
        <a:xfrm xmlns:a="http://schemas.openxmlformats.org/drawingml/2006/main">
          <a:off x="2703068" y="2081784"/>
          <a:ext cx="1356868" cy="0"/>
        </a:xfrm>
        <a:prstGeom xmlns:a="http://schemas.openxmlformats.org/drawingml/2006/main" prst="line">
          <a:avLst/>
        </a:prstGeom>
        <a:ln xmlns:a="http://schemas.openxmlformats.org/drawingml/2006/main">
          <a:solidFill>
            <a:schemeClr val="tx2"/>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0.70617</cdr:x>
      <cdr:y>0.15898</cdr:y>
    </cdr:from>
    <cdr:to>
      <cdr:x>0.73508</cdr:x>
      <cdr:y>0.56636</cdr:y>
    </cdr:to>
    <cdr:sp macro="" textlink="">
      <cdr:nvSpPr>
        <cdr:cNvPr id="10" name="Right Brace 9"/>
        <cdr:cNvSpPr/>
      </cdr:nvSpPr>
      <cdr:spPr>
        <a:xfrm xmlns:a="http://schemas.openxmlformats.org/drawingml/2006/main">
          <a:off x="4067175" y="585216"/>
          <a:ext cx="166497" cy="1499616"/>
        </a:xfrm>
        <a:prstGeom xmlns:a="http://schemas.openxmlformats.org/drawingml/2006/main" prst="rightBrace">
          <a:avLst>
            <a:gd name="adj1" fmla="val 8333"/>
            <a:gd name="adj2" fmla="val 51833"/>
          </a:avLst>
        </a:prstGeom>
        <a:ln xmlns:a="http://schemas.openxmlformats.org/drawingml/2006/main">
          <a:solidFill>
            <a:schemeClr val="tx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wrap="square" rtlCol="0" anchor="ctr">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AU"/>
        </a:p>
      </cdr:txBody>
    </cdr:sp>
  </cdr:relSizeAnchor>
  <cdr:relSizeAnchor xmlns:cdr="http://schemas.openxmlformats.org/drawingml/2006/chartDrawing">
    <cdr:from>
      <cdr:x>0.47021</cdr:x>
      <cdr:y>0.77061</cdr:y>
    </cdr:from>
    <cdr:to>
      <cdr:x>0.65888</cdr:x>
      <cdr:y>0.77061</cdr:y>
    </cdr:to>
    <cdr:cxnSp macro="">
      <cdr:nvCxnSpPr>
        <cdr:cNvPr id="11" name="Straight Connector 10"/>
        <cdr:cNvCxnSpPr>
          <a:cxnSpLocks xmlns:a="http://schemas.openxmlformats.org/drawingml/2006/main"/>
        </cdr:cNvCxnSpPr>
      </cdr:nvCxnSpPr>
      <cdr:spPr>
        <a:xfrm xmlns:a="http://schemas.openxmlformats.org/drawingml/2006/main">
          <a:off x="2708148" y="2836672"/>
          <a:ext cx="1086612" cy="0"/>
        </a:xfrm>
        <a:prstGeom xmlns:a="http://schemas.openxmlformats.org/drawingml/2006/main" prst="line">
          <a:avLst/>
        </a:prstGeom>
        <a:ln xmlns:a="http://schemas.openxmlformats.org/drawingml/2006/main">
          <a:solidFill>
            <a:schemeClr val="tx2"/>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0.65784</cdr:x>
      <cdr:y>0.56636</cdr:y>
    </cdr:from>
    <cdr:to>
      <cdr:x>0.69857</cdr:x>
      <cdr:y>0.77005</cdr:y>
    </cdr:to>
    <cdr:sp macro="" textlink="">
      <cdr:nvSpPr>
        <cdr:cNvPr id="13" name="Right Brace 12"/>
        <cdr:cNvSpPr/>
      </cdr:nvSpPr>
      <cdr:spPr>
        <a:xfrm xmlns:a="http://schemas.openxmlformats.org/drawingml/2006/main">
          <a:off x="3788791" y="2084832"/>
          <a:ext cx="234569" cy="749808"/>
        </a:xfrm>
        <a:prstGeom xmlns:a="http://schemas.openxmlformats.org/drawingml/2006/main" prst="rightBrace">
          <a:avLst>
            <a:gd name="adj1" fmla="val 8333"/>
            <a:gd name="adj2" fmla="val 51833"/>
          </a:avLst>
        </a:prstGeom>
        <a:ln xmlns:a="http://schemas.openxmlformats.org/drawingml/2006/main">
          <a:solidFill>
            <a:schemeClr val="tx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wrap="square" rtlCol="0" anchor="ctr">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AU"/>
        </a:p>
      </cdr:txBody>
    </cdr:sp>
  </cdr:relSizeAnchor>
  <cdr:relSizeAnchor xmlns:cdr="http://schemas.openxmlformats.org/drawingml/2006/chartDrawing">
    <cdr:from>
      <cdr:x>0.88273</cdr:x>
      <cdr:y>0.03074</cdr:y>
    </cdr:from>
    <cdr:to>
      <cdr:x>1</cdr:x>
      <cdr:y>0.18094</cdr:y>
    </cdr:to>
    <cdr:sp macro="" textlink="">
      <cdr:nvSpPr>
        <cdr:cNvPr id="14" name="TextBox 13"/>
        <cdr:cNvSpPr txBox="1"/>
      </cdr:nvSpPr>
      <cdr:spPr>
        <a:xfrm xmlns:a="http://schemas.openxmlformats.org/drawingml/2006/main">
          <a:off x="5084064" y="113157"/>
          <a:ext cx="675386" cy="552908"/>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p xmlns:a="http://schemas.openxmlformats.org/drawingml/2006/main">
          <a:pPr algn="ctr">
            <a:lnSpc>
              <a:spcPct val="105000"/>
            </a:lnSpc>
            <a:spcAft>
              <a:spcPts val="100"/>
            </a:spcAft>
          </a:pPr>
          <a:r>
            <a:rPr lang="en-AU" sz="1000" b="1" kern="1200">
              <a:solidFill>
                <a:srgbClr val="363636"/>
              </a:solidFill>
              <a:effectLst/>
              <a:latin typeface="Franklin Gothic Book" panose="020B0503020102020204" pitchFamily="34" charset="0"/>
              <a:ea typeface="Times" panose="02020603050405020304" pitchFamily="18" charset="0"/>
              <a:cs typeface="Arial" panose="020B0604020202020204" pitchFamily="34" charset="0"/>
            </a:rPr>
            <a:t>Home</a:t>
          </a:r>
          <a:r>
            <a:rPr lang="en-AU" sz="1000" b="1" kern="1200" baseline="0">
              <a:solidFill>
                <a:srgbClr val="363636"/>
              </a:solidFill>
              <a:effectLst/>
              <a:latin typeface="Franklin Gothic Book" panose="020B0503020102020204" pitchFamily="34" charset="0"/>
              <a:ea typeface="Times" panose="02020603050405020304" pitchFamily="18" charset="0"/>
              <a:cs typeface="Arial" panose="020B0604020202020204" pitchFamily="34" charset="0"/>
            </a:rPr>
            <a:t> internet</a:t>
          </a:r>
          <a:endParaRPr lang="en-AU" sz="1050">
            <a:solidFill>
              <a:srgbClr val="363636"/>
            </a:solidFill>
            <a:effectLst/>
            <a:latin typeface="Franklin Gothic Book" panose="020B0503020102020204" pitchFamily="34" charset="0"/>
            <a:ea typeface="Times" panose="02020603050405020304" pitchFamily="18" charset="0"/>
            <a:cs typeface="Arial" panose="020B0604020202020204" pitchFamily="34" charset="0"/>
          </a:endParaRPr>
        </a:p>
        <a:p xmlns:a="http://schemas.openxmlformats.org/drawingml/2006/main">
          <a:pPr algn="ctr">
            <a:lnSpc>
              <a:spcPct val="105000"/>
            </a:lnSpc>
            <a:spcAft>
              <a:spcPts val="100"/>
            </a:spcAft>
          </a:pPr>
          <a:r>
            <a:rPr lang="en-AU" sz="1000" kern="1200">
              <a:solidFill>
                <a:srgbClr val="363636"/>
              </a:solidFill>
              <a:effectLst/>
              <a:latin typeface="Franklin Gothic Book" panose="020B0503020102020204" pitchFamily="34" charset="0"/>
              <a:ea typeface="Times" panose="02020603050405020304" pitchFamily="18" charset="0"/>
              <a:cs typeface="Arial" panose="020B0604020202020204" pitchFamily="34" charset="0"/>
            </a:rPr>
            <a:t>32%</a:t>
          </a:r>
          <a:endParaRPr lang="en-AU" sz="1050">
            <a:solidFill>
              <a:srgbClr val="363636"/>
            </a:solidFill>
            <a:effectLst/>
            <a:latin typeface="Franklin Gothic Book" panose="020B0503020102020204" pitchFamily="34" charset="0"/>
            <a:ea typeface="Times" panose="02020603050405020304" pitchFamily="18" charset="0"/>
            <a:cs typeface="Arial" panose="020B0604020202020204" pitchFamily="34" charset="0"/>
          </a:endParaRPr>
        </a:p>
      </cdr:txBody>
    </cdr:sp>
  </cdr:relSizeAnchor>
  <cdr:relSizeAnchor xmlns:cdr="http://schemas.openxmlformats.org/drawingml/2006/chartDrawing">
    <cdr:from>
      <cdr:x>0.74937</cdr:x>
      <cdr:y>0.3153</cdr:y>
    </cdr:from>
    <cdr:to>
      <cdr:x>0.99069</cdr:x>
      <cdr:y>0.42403</cdr:y>
    </cdr:to>
    <cdr:sp macro="" textlink="">
      <cdr:nvSpPr>
        <cdr:cNvPr id="15" name="TextBox 13"/>
        <cdr:cNvSpPr txBox="1"/>
      </cdr:nvSpPr>
      <cdr:spPr>
        <a:xfrm xmlns:a="http://schemas.openxmlformats.org/drawingml/2006/main">
          <a:off x="4315968" y="1160653"/>
          <a:ext cx="1389888" cy="400238"/>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ct val="105000"/>
            </a:lnSpc>
            <a:spcAft>
              <a:spcPts val="100"/>
            </a:spcAft>
          </a:pPr>
          <a:r>
            <a:rPr lang="en-AU" sz="1000" b="1" kern="1200">
              <a:solidFill>
                <a:srgbClr val="363636"/>
              </a:solidFill>
              <a:effectLst/>
              <a:latin typeface="Franklin Gothic Book" panose="020B0503020102020204" pitchFamily="34" charset="0"/>
              <a:ea typeface="Times" panose="02020603050405020304" pitchFamily="18" charset="0"/>
              <a:cs typeface="Arial" panose="020B0604020202020204" pitchFamily="34" charset="0"/>
            </a:rPr>
            <a:t>Mobile-related</a:t>
          </a:r>
          <a:r>
            <a:rPr lang="en-AU" sz="1000" b="1" kern="1200" baseline="0">
              <a:solidFill>
                <a:srgbClr val="363636"/>
              </a:solidFill>
              <a:effectLst/>
              <a:latin typeface="Franklin Gothic Book" panose="020B0503020102020204" pitchFamily="34" charset="0"/>
              <a:ea typeface="Times" panose="02020603050405020304" pitchFamily="18" charset="0"/>
              <a:cs typeface="Arial" panose="020B0604020202020204" pitchFamily="34" charset="0"/>
            </a:rPr>
            <a:t> issues</a:t>
          </a:r>
          <a:endParaRPr lang="en-AU" sz="1050">
            <a:solidFill>
              <a:srgbClr val="363636"/>
            </a:solidFill>
            <a:effectLst/>
            <a:latin typeface="Franklin Gothic Book" panose="020B0503020102020204" pitchFamily="34" charset="0"/>
            <a:ea typeface="Times" panose="02020603050405020304" pitchFamily="18" charset="0"/>
            <a:cs typeface="Arial" panose="020B0604020202020204" pitchFamily="34" charset="0"/>
          </a:endParaRPr>
        </a:p>
        <a:p xmlns:a="http://schemas.openxmlformats.org/drawingml/2006/main">
          <a:pPr algn="ctr">
            <a:lnSpc>
              <a:spcPct val="105000"/>
            </a:lnSpc>
            <a:spcAft>
              <a:spcPts val="100"/>
            </a:spcAft>
          </a:pPr>
          <a:r>
            <a:rPr lang="en-AU" sz="1000" kern="1200">
              <a:solidFill>
                <a:srgbClr val="363636"/>
              </a:solidFill>
              <a:effectLst/>
              <a:latin typeface="Franklin Gothic Book" panose="020B0503020102020204" pitchFamily="34" charset="0"/>
              <a:ea typeface="Times" panose="02020603050405020304" pitchFamily="18" charset="0"/>
              <a:cs typeface="Arial" panose="020B0604020202020204" pitchFamily="34" charset="0"/>
            </a:rPr>
            <a:t>38%</a:t>
          </a:r>
          <a:endParaRPr lang="en-AU" sz="1050">
            <a:solidFill>
              <a:srgbClr val="363636"/>
            </a:solidFill>
            <a:effectLst/>
            <a:latin typeface="Franklin Gothic Book" panose="020B0503020102020204" pitchFamily="34" charset="0"/>
            <a:ea typeface="Times" panose="02020603050405020304" pitchFamily="18" charset="0"/>
            <a:cs typeface="Arial" panose="020B0604020202020204" pitchFamily="34" charset="0"/>
          </a:endParaRPr>
        </a:p>
      </cdr:txBody>
    </cdr:sp>
  </cdr:relSizeAnchor>
  <cdr:relSizeAnchor xmlns:cdr="http://schemas.openxmlformats.org/drawingml/2006/chartDrawing">
    <cdr:from>
      <cdr:x>0.69151</cdr:x>
      <cdr:y>0.60731</cdr:y>
    </cdr:from>
    <cdr:to>
      <cdr:x>0.93283</cdr:x>
      <cdr:y>0.71604</cdr:y>
    </cdr:to>
    <cdr:sp macro="" textlink="">
      <cdr:nvSpPr>
        <cdr:cNvPr id="16" name="TextBox 13"/>
        <cdr:cNvSpPr txBox="1"/>
      </cdr:nvSpPr>
      <cdr:spPr>
        <a:xfrm xmlns:a="http://schemas.openxmlformats.org/drawingml/2006/main">
          <a:off x="3982720" y="2235581"/>
          <a:ext cx="1389888" cy="400238"/>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ct val="105000"/>
            </a:lnSpc>
            <a:spcAft>
              <a:spcPts val="100"/>
            </a:spcAft>
          </a:pPr>
          <a:r>
            <a:rPr lang="en-AU" sz="1000" b="1" kern="1200">
              <a:solidFill>
                <a:srgbClr val="363636"/>
              </a:solidFill>
              <a:effectLst/>
              <a:latin typeface="Franklin Gothic Book" panose="020B0503020102020204" pitchFamily="34" charset="0"/>
              <a:ea typeface="Times" panose="02020603050405020304" pitchFamily="18" charset="0"/>
              <a:cs typeface="Arial" panose="020B0604020202020204" pitchFamily="34" charset="0"/>
            </a:rPr>
            <a:t>Unexpected charges</a:t>
          </a:r>
          <a:endParaRPr lang="en-AU" sz="1050">
            <a:solidFill>
              <a:srgbClr val="363636"/>
            </a:solidFill>
            <a:effectLst/>
            <a:latin typeface="Franklin Gothic Book" panose="020B0503020102020204" pitchFamily="34" charset="0"/>
            <a:ea typeface="Times" panose="02020603050405020304" pitchFamily="18" charset="0"/>
            <a:cs typeface="Arial" panose="020B0604020202020204" pitchFamily="34" charset="0"/>
          </a:endParaRPr>
        </a:p>
        <a:p xmlns:a="http://schemas.openxmlformats.org/drawingml/2006/main">
          <a:pPr algn="ctr">
            <a:lnSpc>
              <a:spcPct val="105000"/>
            </a:lnSpc>
            <a:spcAft>
              <a:spcPts val="100"/>
            </a:spcAft>
          </a:pPr>
          <a:r>
            <a:rPr lang="en-AU" sz="1000" kern="1200">
              <a:solidFill>
                <a:srgbClr val="363636"/>
              </a:solidFill>
              <a:effectLst/>
              <a:latin typeface="Franklin Gothic Book" panose="020B0503020102020204" pitchFamily="34" charset="0"/>
              <a:ea typeface="Times" panose="02020603050405020304" pitchFamily="18" charset="0"/>
              <a:cs typeface="Arial" panose="020B0604020202020204" pitchFamily="34" charset="0"/>
            </a:rPr>
            <a:t>17%</a:t>
          </a:r>
          <a:endParaRPr lang="en-AU" sz="1050">
            <a:solidFill>
              <a:srgbClr val="363636"/>
            </a:solidFill>
            <a:effectLst/>
            <a:latin typeface="Franklin Gothic Book" panose="020B0503020102020204" pitchFamily="34" charset="0"/>
            <a:ea typeface="Times" panose="02020603050405020304" pitchFamily="18" charset="0"/>
            <a:cs typeface="Arial" panose="020B0604020202020204" pitchFamily="34" charset="0"/>
          </a:endParaRP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EDB0B8C295434198939B066054A36A"/>
        <w:category>
          <w:name w:val="General"/>
          <w:gallery w:val="placeholder"/>
        </w:category>
        <w:types>
          <w:type w:val="bbPlcHdr"/>
        </w:types>
        <w:behaviors>
          <w:behavior w:val="content"/>
        </w:behaviors>
        <w:guid w:val="{B7B97F14-0598-4244-9563-36C5E4E444F0}"/>
      </w:docPartPr>
      <w:docPartBody>
        <w:p w:rsidR="008A27D1" w:rsidRDefault="008A27D1">
          <w:pPr>
            <w:pStyle w:val="8AEDB0B8C295434198939B066054A36A"/>
          </w:pPr>
          <w:r w:rsidRPr="00735B6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7D1"/>
    <w:rsid w:val="00032DC7"/>
    <w:rsid w:val="00032EB1"/>
    <w:rsid w:val="00055A8E"/>
    <w:rsid w:val="0009444E"/>
    <w:rsid w:val="000A3BE6"/>
    <w:rsid w:val="000A677B"/>
    <w:rsid w:val="000A71A6"/>
    <w:rsid w:val="000B1AF7"/>
    <w:rsid w:val="000B4EE5"/>
    <w:rsid w:val="000D3FF1"/>
    <w:rsid w:val="00142CAA"/>
    <w:rsid w:val="00155E67"/>
    <w:rsid w:val="001A35AA"/>
    <w:rsid w:val="001A64F6"/>
    <w:rsid w:val="0025281C"/>
    <w:rsid w:val="00252ADB"/>
    <w:rsid w:val="00302CF5"/>
    <w:rsid w:val="003059A2"/>
    <w:rsid w:val="003A2103"/>
    <w:rsid w:val="003B2BE7"/>
    <w:rsid w:val="0042307A"/>
    <w:rsid w:val="0048388A"/>
    <w:rsid w:val="004A0A98"/>
    <w:rsid w:val="004A5616"/>
    <w:rsid w:val="004B3FBD"/>
    <w:rsid w:val="004B4435"/>
    <w:rsid w:val="004C0C78"/>
    <w:rsid w:val="004D477F"/>
    <w:rsid w:val="004D7798"/>
    <w:rsid w:val="0055489C"/>
    <w:rsid w:val="005C3723"/>
    <w:rsid w:val="006411F7"/>
    <w:rsid w:val="00647129"/>
    <w:rsid w:val="006540AD"/>
    <w:rsid w:val="006C028B"/>
    <w:rsid w:val="006D3EAE"/>
    <w:rsid w:val="00706E47"/>
    <w:rsid w:val="00710DF7"/>
    <w:rsid w:val="00725580"/>
    <w:rsid w:val="007D28C7"/>
    <w:rsid w:val="00811B97"/>
    <w:rsid w:val="00885546"/>
    <w:rsid w:val="0089534A"/>
    <w:rsid w:val="008A27D1"/>
    <w:rsid w:val="008A496F"/>
    <w:rsid w:val="008D0895"/>
    <w:rsid w:val="008D7597"/>
    <w:rsid w:val="0091458C"/>
    <w:rsid w:val="0093644B"/>
    <w:rsid w:val="00954328"/>
    <w:rsid w:val="00A13048"/>
    <w:rsid w:val="00A16046"/>
    <w:rsid w:val="00A16BB3"/>
    <w:rsid w:val="00A44221"/>
    <w:rsid w:val="00B140CB"/>
    <w:rsid w:val="00B502F8"/>
    <w:rsid w:val="00B675AC"/>
    <w:rsid w:val="00B72873"/>
    <w:rsid w:val="00BA2F51"/>
    <w:rsid w:val="00BC06C4"/>
    <w:rsid w:val="00BC7FB5"/>
    <w:rsid w:val="00BD3428"/>
    <w:rsid w:val="00C138EF"/>
    <w:rsid w:val="00C30CA7"/>
    <w:rsid w:val="00C55B43"/>
    <w:rsid w:val="00D928CE"/>
    <w:rsid w:val="00D97883"/>
    <w:rsid w:val="00DD31CE"/>
    <w:rsid w:val="00E04A28"/>
    <w:rsid w:val="00E17AAE"/>
    <w:rsid w:val="00E17DFA"/>
    <w:rsid w:val="00E35FB9"/>
    <w:rsid w:val="00E8610E"/>
    <w:rsid w:val="00E8783D"/>
    <w:rsid w:val="00E91ECD"/>
    <w:rsid w:val="00F559FA"/>
    <w:rsid w:val="00F97EC9"/>
    <w:rsid w:val="00FA349A"/>
    <w:rsid w:val="00FF2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AEDB0B8C295434198939B066054A36A">
    <w:name w:val="8AEDB0B8C295434198939B066054A36A"/>
  </w:style>
  <w:style w:type="paragraph" w:customStyle="1" w:styleId="EEFD90843DA54631A4B5773A255BFE58">
    <w:name w:val="EEFD90843DA54631A4B5773A255BFE58"/>
    <w:rsid w:val="00A13048"/>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onergan">
  <a:themeElements>
    <a:clrScheme name="LONERGAN">
      <a:dk1>
        <a:srgbClr val="363636"/>
      </a:dk1>
      <a:lt1>
        <a:srgbClr val="FFFFFF"/>
      </a:lt1>
      <a:dk2>
        <a:srgbClr val="6C6C6C"/>
      </a:dk2>
      <a:lt2>
        <a:srgbClr val="C9C9C9"/>
      </a:lt2>
      <a:accent1>
        <a:srgbClr val="C31C4A"/>
      </a:accent1>
      <a:accent2>
        <a:srgbClr val="553684"/>
      </a:accent2>
      <a:accent3>
        <a:srgbClr val="1D93B1"/>
      </a:accent3>
      <a:accent4>
        <a:srgbClr val="FEE3C6"/>
      </a:accent4>
      <a:accent5>
        <a:srgbClr val="5D4B79"/>
      </a:accent5>
      <a:accent6>
        <a:srgbClr val="A1173E"/>
      </a:accent6>
      <a:hlink>
        <a:srgbClr val="A1173E"/>
      </a:hlink>
      <a:folHlink>
        <a:srgbClr val="C31C4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Custom 34">
    <a:dk1>
      <a:sysClr val="windowText" lastClr="000000"/>
    </a:dk1>
    <a:lt1>
      <a:sysClr val="window" lastClr="FFFFFF"/>
    </a:lt1>
    <a:dk2>
      <a:srgbClr val="7C7C7C"/>
    </a:dk2>
    <a:lt2>
      <a:srgbClr val="D8D8D8"/>
    </a:lt2>
    <a:accent1>
      <a:srgbClr val="553684"/>
    </a:accent1>
    <a:accent2>
      <a:srgbClr val="C31C4A"/>
    </a:accent2>
    <a:accent3>
      <a:srgbClr val="1D93B1"/>
    </a:accent3>
    <a:accent4>
      <a:srgbClr val="A1173E"/>
    </a:accent4>
    <a:accent5>
      <a:srgbClr val="5D4B79"/>
    </a:accent5>
    <a:accent6>
      <a:srgbClr val="FEE3C6"/>
    </a:accent6>
    <a:hlink>
      <a:srgbClr val="A1173E"/>
    </a:hlink>
    <a:folHlink>
      <a:srgbClr val="DA1D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Custom 34">
    <a:dk1>
      <a:sysClr val="windowText" lastClr="000000"/>
    </a:dk1>
    <a:lt1>
      <a:sysClr val="window" lastClr="FFFFFF"/>
    </a:lt1>
    <a:dk2>
      <a:srgbClr val="7C7C7C"/>
    </a:dk2>
    <a:lt2>
      <a:srgbClr val="D8D8D8"/>
    </a:lt2>
    <a:accent1>
      <a:srgbClr val="553684"/>
    </a:accent1>
    <a:accent2>
      <a:srgbClr val="C31C4A"/>
    </a:accent2>
    <a:accent3>
      <a:srgbClr val="1D93B1"/>
    </a:accent3>
    <a:accent4>
      <a:srgbClr val="A1173E"/>
    </a:accent4>
    <a:accent5>
      <a:srgbClr val="5D4B79"/>
    </a:accent5>
    <a:accent6>
      <a:srgbClr val="FEE3C6"/>
    </a:accent6>
    <a:hlink>
      <a:srgbClr val="A1173E"/>
    </a:hlink>
    <a:folHlink>
      <a:srgbClr val="DA1D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Custom 34">
    <a:dk1>
      <a:sysClr val="windowText" lastClr="000000"/>
    </a:dk1>
    <a:lt1>
      <a:sysClr val="window" lastClr="FFFFFF"/>
    </a:lt1>
    <a:dk2>
      <a:srgbClr val="7C7C7C"/>
    </a:dk2>
    <a:lt2>
      <a:srgbClr val="D8D8D8"/>
    </a:lt2>
    <a:accent1>
      <a:srgbClr val="553684"/>
    </a:accent1>
    <a:accent2>
      <a:srgbClr val="C31C4A"/>
    </a:accent2>
    <a:accent3>
      <a:srgbClr val="1D93B1"/>
    </a:accent3>
    <a:accent4>
      <a:srgbClr val="A1173E"/>
    </a:accent4>
    <a:accent5>
      <a:srgbClr val="5D4B79"/>
    </a:accent5>
    <a:accent6>
      <a:srgbClr val="FEE3C6"/>
    </a:accent6>
    <a:hlink>
      <a:srgbClr val="A1173E"/>
    </a:hlink>
    <a:folHlink>
      <a:srgbClr val="DA1D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Custom 34">
    <a:dk1>
      <a:sysClr val="windowText" lastClr="000000"/>
    </a:dk1>
    <a:lt1>
      <a:sysClr val="window" lastClr="FFFFFF"/>
    </a:lt1>
    <a:dk2>
      <a:srgbClr val="7C7C7C"/>
    </a:dk2>
    <a:lt2>
      <a:srgbClr val="D8D8D8"/>
    </a:lt2>
    <a:accent1>
      <a:srgbClr val="553684"/>
    </a:accent1>
    <a:accent2>
      <a:srgbClr val="C31C4A"/>
    </a:accent2>
    <a:accent3>
      <a:srgbClr val="1D93B1"/>
    </a:accent3>
    <a:accent4>
      <a:srgbClr val="A1173E"/>
    </a:accent4>
    <a:accent5>
      <a:srgbClr val="5D4B79"/>
    </a:accent5>
    <a:accent6>
      <a:srgbClr val="FEE3C6"/>
    </a:accent6>
    <a:hlink>
      <a:srgbClr val="A1173E"/>
    </a:hlink>
    <a:folHlink>
      <a:srgbClr val="DA1D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Custom 34">
    <a:dk1>
      <a:sysClr val="windowText" lastClr="000000"/>
    </a:dk1>
    <a:lt1>
      <a:sysClr val="window" lastClr="FFFFFF"/>
    </a:lt1>
    <a:dk2>
      <a:srgbClr val="7C7C7C"/>
    </a:dk2>
    <a:lt2>
      <a:srgbClr val="D8D8D8"/>
    </a:lt2>
    <a:accent1>
      <a:srgbClr val="553684"/>
    </a:accent1>
    <a:accent2>
      <a:srgbClr val="C31C4A"/>
    </a:accent2>
    <a:accent3>
      <a:srgbClr val="1D93B1"/>
    </a:accent3>
    <a:accent4>
      <a:srgbClr val="A1173E"/>
    </a:accent4>
    <a:accent5>
      <a:srgbClr val="5D4B79"/>
    </a:accent5>
    <a:accent6>
      <a:srgbClr val="FEE3C6"/>
    </a:accent6>
    <a:hlink>
      <a:srgbClr val="A1173E"/>
    </a:hlink>
    <a:folHlink>
      <a:srgbClr val="DA1D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Custom 34">
    <a:dk1>
      <a:sysClr val="windowText" lastClr="000000"/>
    </a:dk1>
    <a:lt1>
      <a:sysClr val="window" lastClr="FFFFFF"/>
    </a:lt1>
    <a:dk2>
      <a:srgbClr val="7C7C7C"/>
    </a:dk2>
    <a:lt2>
      <a:srgbClr val="D8D8D8"/>
    </a:lt2>
    <a:accent1>
      <a:srgbClr val="553684"/>
    </a:accent1>
    <a:accent2>
      <a:srgbClr val="C31C4A"/>
    </a:accent2>
    <a:accent3>
      <a:srgbClr val="1D93B1"/>
    </a:accent3>
    <a:accent4>
      <a:srgbClr val="A1173E"/>
    </a:accent4>
    <a:accent5>
      <a:srgbClr val="5D4B79"/>
    </a:accent5>
    <a:accent6>
      <a:srgbClr val="FEE3C6"/>
    </a:accent6>
    <a:hlink>
      <a:srgbClr val="A1173E"/>
    </a:hlink>
    <a:folHlink>
      <a:srgbClr val="DA1D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Custom 34">
    <a:dk1>
      <a:sysClr val="windowText" lastClr="000000"/>
    </a:dk1>
    <a:lt1>
      <a:sysClr val="window" lastClr="FFFFFF"/>
    </a:lt1>
    <a:dk2>
      <a:srgbClr val="7C7C7C"/>
    </a:dk2>
    <a:lt2>
      <a:srgbClr val="D8D8D8"/>
    </a:lt2>
    <a:accent1>
      <a:srgbClr val="553684"/>
    </a:accent1>
    <a:accent2>
      <a:srgbClr val="C31C4A"/>
    </a:accent2>
    <a:accent3>
      <a:srgbClr val="1D93B1"/>
    </a:accent3>
    <a:accent4>
      <a:srgbClr val="A1173E"/>
    </a:accent4>
    <a:accent5>
      <a:srgbClr val="5D4B79"/>
    </a:accent5>
    <a:accent6>
      <a:srgbClr val="FEE3C6"/>
    </a:accent6>
    <a:hlink>
      <a:srgbClr val="A1173E"/>
    </a:hlink>
    <a:folHlink>
      <a:srgbClr val="DA1D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Custom 34">
    <a:dk1>
      <a:sysClr val="windowText" lastClr="000000"/>
    </a:dk1>
    <a:lt1>
      <a:sysClr val="window" lastClr="FFFFFF"/>
    </a:lt1>
    <a:dk2>
      <a:srgbClr val="7C7C7C"/>
    </a:dk2>
    <a:lt2>
      <a:srgbClr val="D8D8D8"/>
    </a:lt2>
    <a:accent1>
      <a:srgbClr val="553684"/>
    </a:accent1>
    <a:accent2>
      <a:srgbClr val="C31C4A"/>
    </a:accent2>
    <a:accent3>
      <a:srgbClr val="1D93B1"/>
    </a:accent3>
    <a:accent4>
      <a:srgbClr val="A1173E"/>
    </a:accent4>
    <a:accent5>
      <a:srgbClr val="5D4B79"/>
    </a:accent5>
    <a:accent6>
      <a:srgbClr val="FEE3C6"/>
    </a:accent6>
    <a:hlink>
      <a:srgbClr val="A1173E"/>
    </a:hlink>
    <a:folHlink>
      <a:srgbClr val="DA1D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Custom 34">
    <a:dk1>
      <a:sysClr val="windowText" lastClr="000000"/>
    </a:dk1>
    <a:lt1>
      <a:sysClr val="window" lastClr="FFFFFF"/>
    </a:lt1>
    <a:dk2>
      <a:srgbClr val="7C7C7C"/>
    </a:dk2>
    <a:lt2>
      <a:srgbClr val="D8D8D8"/>
    </a:lt2>
    <a:accent1>
      <a:srgbClr val="553684"/>
    </a:accent1>
    <a:accent2>
      <a:srgbClr val="C31C4A"/>
    </a:accent2>
    <a:accent3>
      <a:srgbClr val="1D93B1"/>
    </a:accent3>
    <a:accent4>
      <a:srgbClr val="A1173E"/>
    </a:accent4>
    <a:accent5>
      <a:srgbClr val="5D4B79"/>
    </a:accent5>
    <a:accent6>
      <a:srgbClr val="FEE3C6"/>
    </a:accent6>
    <a:hlink>
      <a:srgbClr val="A1173E"/>
    </a:hlink>
    <a:folHlink>
      <a:srgbClr val="DA1D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Custom 34">
    <a:dk1>
      <a:sysClr val="windowText" lastClr="000000"/>
    </a:dk1>
    <a:lt1>
      <a:sysClr val="window" lastClr="FFFFFF"/>
    </a:lt1>
    <a:dk2>
      <a:srgbClr val="7C7C7C"/>
    </a:dk2>
    <a:lt2>
      <a:srgbClr val="D8D8D8"/>
    </a:lt2>
    <a:accent1>
      <a:srgbClr val="553684"/>
    </a:accent1>
    <a:accent2>
      <a:srgbClr val="C31C4A"/>
    </a:accent2>
    <a:accent3>
      <a:srgbClr val="1D93B1"/>
    </a:accent3>
    <a:accent4>
      <a:srgbClr val="A1173E"/>
    </a:accent4>
    <a:accent5>
      <a:srgbClr val="5D4B79"/>
    </a:accent5>
    <a:accent6>
      <a:srgbClr val="FEE3C6"/>
    </a:accent6>
    <a:hlink>
      <a:srgbClr val="A1173E"/>
    </a:hlink>
    <a:folHlink>
      <a:srgbClr val="DA1D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Custom 34">
    <a:dk1>
      <a:sysClr val="windowText" lastClr="000000"/>
    </a:dk1>
    <a:lt1>
      <a:sysClr val="window" lastClr="FFFFFF"/>
    </a:lt1>
    <a:dk2>
      <a:srgbClr val="7C7C7C"/>
    </a:dk2>
    <a:lt2>
      <a:srgbClr val="D8D8D8"/>
    </a:lt2>
    <a:accent1>
      <a:srgbClr val="553684"/>
    </a:accent1>
    <a:accent2>
      <a:srgbClr val="C31C4A"/>
    </a:accent2>
    <a:accent3>
      <a:srgbClr val="1D93B1"/>
    </a:accent3>
    <a:accent4>
      <a:srgbClr val="A1173E"/>
    </a:accent4>
    <a:accent5>
      <a:srgbClr val="5D4B79"/>
    </a:accent5>
    <a:accent6>
      <a:srgbClr val="FEE3C6"/>
    </a:accent6>
    <a:hlink>
      <a:srgbClr val="A1173E"/>
    </a:hlink>
    <a:folHlink>
      <a:srgbClr val="DA1D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Custom 34">
    <a:dk1>
      <a:sysClr val="windowText" lastClr="000000"/>
    </a:dk1>
    <a:lt1>
      <a:sysClr val="window" lastClr="FFFFFF"/>
    </a:lt1>
    <a:dk2>
      <a:srgbClr val="7C7C7C"/>
    </a:dk2>
    <a:lt2>
      <a:srgbClr val="D8D8D8"/>
    </a:lt2>
    <a:accent1>
      <a:srgbClr val="553684"/>
    </a:accent1>
    <a:accent2>
      <a:srgbClr val="C31C4A"/>
    </a:accent2>
    <a:accent3>
      <a:srgbClr val="1D93B1"/>
    </a:accent3>
    <a:accent4>
      <a:srgbClr val="A1173E"/>
    </a:accent4>
    <a:accent5>
      <a:srgbClr val="5D4B79"/>
    </a:accent5>
    <a:accent6>
      <a:srgbClr val="FEE3C6"/>
    </a:accent6>
    <a:hlink>
      <a:srgbClr val="A1173E"/>
    </a:hlink>
    <a:folHlink>
      <a:srgbClr val="DA1D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Custom 34">
    <a:dk1>
      <a:sysClr val="windowText" lastClr="000000"/>
    </a:dk1>
    <a:lt1>
      <a:sysClr val="window" lastClr="FFFFFF"/>
    </a:lt1>
    <a:dk2>
      <a:srgbClr val="7C7C7C"/>
    </a:dk2>
    <a:lt2>
      <a:srgbClr val="D8D8D8"/>
    </a:lt2>
    <a:accent1>
      <a:srgbClr val="553684"/>
    </a:accent1>
    <a:accent2>
      <a:srgbClr val="C31C4A"/>
    </a:accent2>
    <a:accent3>
      <a:srgbClr val="1D93B1"/>
    </a:accent3>
    <a:accent4>
      <a:srgbClr val="A1173E"/>
    </a:accent4>
    <a:accent5>
      <a:srgbClr val="5D4B79"/>
    </a:accent5>
    <a:accent6>
      <a:srgbClr val="FEE3C6"/>
    </a:accent6>
    <a:hlink>
      <a:srgbClr val="A1173E"/>
    </a:hlink>
    <a:folHlink>
      <a:srgbClr val="DA1D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Custom 34">
    <a:dk1>
      <a:sysClr val="windowText" lastClr="000000"/>
    </a:dk1>
    <a:lt1>
      <a:sysClr val="window" lastClr="FFFFFF"/>
    </a:lt1>
    <a:dk2>
      <a:srgbClr val="7C7C7C"/>
    </a:dk2>
    <a:lt2>
      <a:srgbClr val="D8D8D8"/>
    </a:lt2>
    <a:accent1>
      <a:srgbClr val="553684"/>
    </a:accent1>
    <a:accent2>
      <a:srgbClr val="C31C4A"/>
    </a:accent2>
    <a:accent3>
      <a:srgbClr val="1D93B1"/>
    </a:accent3>
    <a:accent4>
      <a:srgbClr val="A1173E"/>
    </a:accent4>
    <a:accent5>
      <a:srgbClr val="5D4B79"/>
    </a:accent5>
    <a:accent6>
      <a:srgbClr val="FEE3C6"/>
    </a:accent6>
    <a:hlink>
      <a:srgbClr val="A1173E"/>
    </a:hlink>
    <a:folHlink>
      <a:srgbClr val="DA1D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Custom 34">
    <a:dk1>
      <a:sysClr val="windowText" lastClr="000000"/>
    </a:dk1>
    <a:lt1>
      <a:sysClr val="window" lastClr="FFFFFF"/>
    </a:lt1>
    <a:dk2>
      <a:srgbClr val="7C7C7C"/>
    </a:dk2>
    <a:lt2>
      <a:srgbClr val="D8D8D8"/>
    </a:lt2>
    <a:accent1>
      <a:srgbClr val="553684"/>
    </a:accent1>
    <a:accent2>
      <a:srgbClr val="C31C4A"/>
    </a:accent2>
    <a:accent3>
      <a:srgbClr val="1D93B1"/>
    </a:accent3>
    <a:accent4>
      <a:srgbClr val="A1173E"/>
    </a:accent4>
    <a:accent5>
      <a:srgbClr val="5D4B79"/>
    </a:accent5>
    <a:accent6>
      <a:srgbClr val="FEE3C6"/>
    </a:accent6>
    <a:hlink>
      <a:srgbClr val="A1173E"/>
    </a:hlink>
    <a:folHlink>
      <a:srgbClr val="DA1D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Custom 34">
    <a:dk1>
      <a:sysClr val="windowText" lastClr="000000"/>
    </a:dk1>
    <a:lt1>
      <a:sysClr val="window" lastClr="FFFFFF"/>
    </a:lt1>
    <a:dk2>
      <a:srgbClr val="7C7C7C"/>
    </a:dk2>
    <a:lt2>
      <a:srgbClr val="D8D8D8"/>
    </a:lt2>
    <a:accent1>
      <a:srgbClr val="553684"/>
    </a:accent1>
    <a:accent2>
      <a:srgbClr val="C31C4A"/>
    </a:accent2>
    <a:accent3>
      <a:srgbClr val="1D93B1"/>
    </a:accent3>
    <a:accent4>
      <a:srgbClr val="A1173E"/>
    </a:accent4>
    <a:accent5>
      <a:srgbClr val="5D4B79"/>
    </a:accent5>
    <a:accent6>
      <a:srgbClr val="FEE3C6"/>
    </a:accent6>
    <a:hlink>
      <a:srgbClr val="A1173E"/>
    </a:hlink>
    <a:folHlink>
      <a:srgbClr val="DA1D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Custom 34">
    <a:dk1>
      <a:sysClr val="windowText" lastClr="000000"/>
    </a:dk1>
    <a:lt1>
      <a:sysClr val="window" lastClr="FFFFFF"/>
    </a:lt1>
    <a:dk2>
      <a:srgbClr val="7C7C7C"/>
    </a:dk2>
    <a:lt2>
      <a:srgbClr val="D8D8D8"/>
    </a:lt2>
    <a:accent1>
      <a:srgbClr val="553684"/>
    </a:accent1>
    <a:accent2>
      <a:srgbClr val="C31C4A"/>
    </a:accent2>
    <a:accent3>
      <a:srgbClr val="1D93B1"/>
    </a:accent3>
    <a:accent4>
      <a:srgbClr val="A1173E"/>
    </a:accent4>
    <a:accent5>
      <a:srgbClr val="5D4B79"/>
    </a:accent5>
    <a:accent6>
      <a:srgbClr val="FEE3C6"/>
    </a:accent6>
    <a:hlink>
      <a:srgbClr val="A1173E"/>
    </a:hlink>
    <a:folHlink>
      <a:srgbClr val="DA1D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Custom 34">
    <a:dk1>
      <a:sysClr val="windowText" lastClr="000000"/>
    </a:dk1>
    <a:lt1>
      <a:sysClr val="window" lastClr="FFFFFF"/>
    </a:lt1>
    <a:dk2>
      <a:srgbClr val="7C7C7C"/>
    </a:dk2>
    <a:lt2>
      <a:srgbClr val="D8D8D8"/>
    </a:lt2>
    <a:accent1>
      <a:srgbClr val="553684"/>
    </a:accent1>
    <a:accent2>
      <a:srgbClr val="C31C4A"/>
    </a:accent2>
    <a:accent3>
      <a:srgbClr val="1D93B1"/>
    </a:accent3>
    <a:accent4>
      <a:srgbClr val="A1173E"/>
    </a:accent4>
    <a:accent5>
      <a:srgbClr val="5D4B79"/>
    </a:accent5>
    <a:accent6>
      <a:srgbClr val="FEE3C6"/>
    </a:accent6>
    <a:hlink>
      <a:srgbClr val="A1173E"/>
    </a:hlink>
    <a:folHlink>
      <a:srgbClr val="DA1D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Custom 34">
    <a:dk1>
      <a:sysClr val="windowText" lastClr="000000"/>
    </a:dk1>
    <a:lt1>
      <a:sysClr val="window" lastClr="FFFFFF"/>
    </a:lt1>
    <a:dk2>
      <a:srgbClr val="7C7C7C"/>
    </a:dk2>
    <a:lt2>
      <a:srgbClr val="D8D8D8"/>
    </a:lt2>
    <a:accent1>
      <a:srgbClr val="553684"/>
    </a:accent1>
    <a:accent2>
      <a:srgbClr val="C31C4A"/>
    </a:accent2>
    <a:accent3>
      <a:srgbClr val="1D93B1"/>
    </a:accent3>
    <a:accent4>
      <a:srgbClr val="A1173E"/>
    </a:accent4>
    <a:accent5>
      <a:srgbClr val="5D4B79"/>
    </a:accent5>
    <a:accent6>
      <a:srgbClr val="FEE3C6"/>
    </a:accent6>
    <a:hlink>
      <a:srgbClr val="A1173E"/>
    </a:hlink>
    <a:folHlink>
      <a:srgbClr val="DA1D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Custom 34">
    <a:dk1>
      <a:sysClr val="windowText" lastClr="000000"/>
    </a:dk1>
    <a:lt1>
      <a:sysClr val="window" lastClr="FFFFFF"/>
    </a:lt1>
    <a:dk2>
      <a:srgbClr val="7C7C7C"/>
    </a:dk2>
    <a:lt2>
      <a:srgbClr val="D8D8D8"/>
    </a:lt2>
    <a:accent1>
      <a:srgbClr val="553684"/>
    </a:accent1>
    <a:accent2>
      <a:srgbClr val="C31C4A"/>
    </a:accent2>
    <a:accent3>
      <a:srgbClr val="1D93B1"/>
    </a:accent3>
    <a:accent4>
      <a:srgbClr val="A1173E"/>
    </a:accent4>
    <a:accent5>
      <a:srgbClr val="5D4B79"/>
    </a:accent5>
    <a:accent6>
      <a:srgbClr val="FEE3C6"/>
    </a:accent6>
    <a:hlink>
      <a:srgbClr val="A1173E"/>
    </a:hlink>
    <a:folHlink>
      <a:srgbClr val="DA1D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Custom 34">
    <a:dk1>
      <a:sysClr val="windowText" lastClr="000000"/>
    </a:dk1>
    <a:lt1>
      <a:sysClr val="window" lastClr="FFFFFF"/>
    </a:lt1>
    <a:dk2>
      <a:srgbClr val="7C7C7C"/>
    </a:dk2>
    <a:lt2>
      <a:srgbClr val="D8D8D8"/>
    </a:lt2>
    <a:accent1>
      <a:srgbClr val="553684"/>
    </a:accent1>
    <a:accent2>
      <a:srgbClr val="C31C4A"/>
    </a:accent2>
    <a:accent3>
      <a:srgbClr val="1D93B1"/>
    </a:accent3>
    <a:accent4>
      <a:srgbClr val="A1173E"/>
    </a:accent4>
    <a:accent5>
      <a:srgbClr val="5D4B79"/>
    </a:accent5>
    <a:accent6>
      <a:srgbClr val="FEE3C6"/>
    </a:accent6>
    <a:hlink>
      <a:srgbClr val="A1173E"/>
    </a:hlink>
    <a:folHlink>
      <a:srgbClr val="DA1D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Custom 34">
    <a:dk1>
      <a:sysClr val="windowText" lastClr="000000"/>
    </a:dk1>
    <a:lt1>
      <a:sysClr val="window" lastClr="FFFFFF"/>
    </a:lt1>
    <a:dk2>
      <a:srgbClr val="7C7C7C"/>
    </a:dk2>
    <a:lt2>
      <a:srgbClr val="D8D8D8"/>
    </a:lt2>
    <a:accent1>
      <a:srgbClr val="553684"/>
    </a:accent1>
    <a:accent2>
      <a:srgbClr val="C31C4A"/>
    </a:accent2>
    <a:accent3>
      <a:srgbClr val="1D93B1"/>
    </a:accent3>
    <a:accent4>
      <a:srgbClr val="A1173E"/>
    </a:accent4>
    <a:accent5>
      <a:srgbClr val="5D4B79"/>
    </a:accent5>
    <a:accent6>
      <a:srgbClr val="FEE3C6"/>
    </a:accent6>
    <a:hlink>
      <a:srgbClr val="A1173E"/>
    </a:hlink>
    <a:folHlink>
      <a:srgbClr val="DA1D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Custom 34">
    <a:dk1>
      <a:sysClr val="windowText" lastClr="000000"/>
    </a:dk1>
    <a:lt1>
      <a:sysClr val="window" lastClr="FFFFFF"/>
    </a:lt1>
    <a:dk2>
      <a:srgbClr val="7C7C7C"/>
    </a:dk2>
    <a:lt2>
      <a:srgbClr val="D8D8D8"/>
    </a:lt2>
    <a:accent1>
      <a:srgbClr val="553684"/>
    </a:accent1>
    <a:accent2>
      <a:srgbClr val="C31C4A"/>
    </a:accent2>
    <a:accent3>
      <a:srgbClr val="1D93B1"/>
    </a:accent3>
    <a:accent4>
      <a:srgbClr val="A1173E"/>
    </a:accent4>
    <a:accent5>
      <a:srgbClr val="5D4B79"/>
    </a:accent5>
    <a:accent6>
      <a:srgbClr val="FEE3C6"/>
    </a:accent6>
    <a:hlink>
      <a:srgbClr val="A1173E"/>
    </a:hlink>
    <a:folHlink>
      <a:srgbClr val="DA1D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Custom 34">
    <a:dk1>
      <a:sysClr val="windowText" lastClr="000000"/>
    </a:dk1>
    <a:lt1>
      <a:sysClr val="window" lastClr="FFFFFF"/>
    </a:lt1>
    <a:dk2>
      <a:srgbClr val="7C7C7C"/>
    </a:dk2>
    <a:lt2>
      <a:srgbClr val="D8D8D8"/>
    </a:lt2>
    <a:accent1>
      <a:srgbClr val="553684"/>
    </a:accent1>
    <a:accent2>
      <a:srgbClr val="C31C4A"/>
    </a:accent2>
    <a:accent3>
      <a:srgbClr val="1D93B1"/>
    </a:accent3>
    <a:accent4>
      <a:srgbClr val="A1173E"/>
    </a:accent4>
    <a:accent5>
      <a:srgbClr val="5D4B79"/>
    </a:accent5>
    <a:accent6>
      <a:srgbClr val="FEE3C6"/>
    </a:accent6>
    <a:hlink>
      <a:srgbClr val="A1173E"/>
    </a:hlink>
    <a:folHlink>
      <a:srgbClr val="DA1D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Custom 34">
    <a:dk1>
      <a:sysClr val="windowText" lastClr="000000"/>
    </a:dk1>
    <a:lt1>
      <a:sysClr val="window" lastClr="FFFFFF"/>
    </a:lt1>
    <a:dk2>
      <a:srgbClr val="7C7C7C"/>
    </a:dk2>
    <a:lt2>
      <a:srgbClr val="D8D8D8"/>
    </a:lt2>
    <a:accent1>
      <a:srgbClr val="553684"/>
    </a:accent1>
    <a:accent2>
      <a:srgbClr val="C31C4A"/>
    </a:accent2>
    <a:accent3>
      <a:srgbClr val="1D93B1"/>
    </a:accent3>
    <a:accent4>
      <a:srgbClr val="A1173E"/>
    </a:accent4>
    <a:accent5>
      <a:srgbClr val="5D4B79"/>
    </a:accent5>
    <a:accent6>
      <a:srgbClr val="FEE3C6"/>
    </a:accent6>
    <a:hlink>
      <a:srgbClr val="A1173E"/>
    </a:hlink>
    <a:folHlink>
      <a:srgbClr val="DA1D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BB42C70-22B1-46F5-A3CD-4E52F1F4A864}">
  <we:reference id="wa102920437" version="1.3.1.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1A469009809A4086CBDA7866C94F7E" ma:contentTypeVersion="4" ma:contentTypeDescription="Create a new document." ma:contentTypeScope="" ma:versionID="3914289df1823d48b79e5ece17be4907">
  <xsd:schema xmlns:xsd="http://www.w3.org/2001/XMLSchema" xmlns:xs="http://www.w3.org/2001/XMLSchema" xmlns:p="http://schemas.microsoft.com/office/2006/metadata/properties" xmlns:ns3="90d96bca-6bff-4201-b274-8af70d3f483f" targetNamespace="http://schemas.microsoft.com/office/2006/metadata/properties" ma:root="true" ma:fieldsID="eed3c52a084cfa0cd09e3c2418610fdb" ns3:_="">
    <xsd:import namespace="90d96bca-6bff-4201-b274-8af70d3f48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96bca-6bff-4201-b274-8af70d3f4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E8E0F-6045-4172-943E-592612409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96bca-6bff-4201-b274-8af70d3f4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0C019-A785-43E2-92DF-9694E261AB66}">
  <ds:schemaRefs>
    <ds:schemaRef ds:uri="http://schemas.microsoft.com/office/2006/documentManagement/types"/>
    <ds:schemaRef ds:uri="90d96bca-6bff-4201-b274-8af70d3f483f"/>
    <ds:schemaRef ds:uri="http://schemas.microsoft.com/office/2006/metadata/properties"/>
    <ds:schemaRef ds:uri="http://purl.org/dc/dcmitype/"/>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6B3F7A5-AE92-464F-B371-9365A79276DC}">
  <ds:schemaRefs>
    <ds:schemaRef ds:uri="http://schemas.microsoft.com/sharepoint/v3/contenttype/forms"/>
  </ds:schemaRefs>
</ds:datastoreItem>
</file>

<file path=customXml/itemProps4.xml><?xml version="1.0" encoding="utf-8"?>
<ds:datastoreItem xmlns:ds="http://schemas.openxmlformats.org/officeDocument/2006/customXml" ds:itemID="{7CEFA351-13FE-46F1-A18F-C271B957D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61</Pages>
  <Words>16317</Words>
  <Characters>93012</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Youth Check-In: Exploring young people’s experiences of phone and internet services</vt:lpstr>
    </vt:vector>
  </TitlesOfParts>
  <Company/>
  <LinksUpToDate>false</LinksUpToDate>
  <CharactersWithSpaces>109111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Check-In: Exploring young people’s experiences of phone and internet services</dc:title>
  <dc:subject/>
  <dc:creator>Abdalla Omar</dc:creator>
  <cp:keywords/>
  <dc:description/>
  <cp:lastModifiedBy>Tanya Karliychuk</cp:lastModifiedBy>
  <cp:revision>4</cp:revision>
  <cp:lastPrinted>2020-08-19T01:24:00Z</cp:lastPrinted>
  <dcterms:created xsi:type="dcterms:W3CDTF">2020-08-19T01:17:00Z</dcterms:created>
  <dcterms:modified xsi:type="dcterms:W3CDTF">2020-08-19T01:24:00Z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0x0101004E1A469009809A4086CBDA7866C94F7E</vt:lpwstr>
  </property>
</Properties>
</file>